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2FB5" w:rsidRDefault="00C536B3">
      <w:pPr>
        <w:spacing w:after="423" w:line="425" w:lineRule="auto"/>
        <w:ind w:left="16" w:right="8197" w:firstLine="0"/>
        <w:jc w:val="left"/>
      </w:pPr>
      <w:r>
        <w:t xml:space="preserve">   </w:t>
      </w:r>
    </w:p>
    <w:p w:rsidR="008F2FB5" w:rsidRDefault="00C536B3">
      <w:pPr>
        <w:spacing w:after="0" w:line="259" w:lineRule="auto"/>
        <w:ind w:left="30" w:right="0" w:firstLine="0"/>
        <w:jc w:val="left"/>
      </w:pPr>
      <w:r>
        <w:rPr>
          <w:sz w:val="32"/>
        </w:rPr>
        <w:t xml:space="preserve"> </w:t>
      </w:r>
      <w:r>
        <w:t xml:space="preserve">  </w:t>
      </w:r>
    </w:p>
    <w:p w:rsidR="008F2FB5" w:rsidRDefault="00C536B3">
      <w:pPr>
        <w:spacing w:after="2222" w:line="259" w:lineRule="auto"/>
        <w:ind w:left="30" w:right="0" w:firstLine="0"/>
        <w:jc w:val="left"/>
      </w:pPr>
      <w:r>
        <w:rPr>
          <w:sz w:val="32"/>
        </w:rPr>
        <w:t xml:space="preserve"> </w:t>
      </w:r>
      <w:r>
        <w:t xml:space="preserve">  </w:t>
      </w:r>
    </w:p>
    <w:p w:rsidR="008F2FB5" w:rsidRDefault="00C536B3">
      <w:pPr>
        <w:spacing w:after="253" w:line="259" w:lineRule="auto"/>
        <w:ind w:left="738" w:right="481" w:firstLine="0"/>
        <w:jc w:val="righ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simplePos x="0" y="0"/>
                <wp:positionH relativeFrom="column">
                  <wp:posOffset>468630</wp:posOffset>
                </wp:positionH>
                <wp:positionV relativeFrom="paragraph">
                  <wp:posOffset>-258297</wp:posOffset>
                </wp:positionV>
                <wp:extent cx="28194" cy="1498854"/>
                <wp:effectExtent l="0" t="0" r="0" b="0"/>
                <wp:wrapSquare wrapText="bothSides"/>
                <wp:docPr id="79147" name="Group 79147"/>
                <wp:cNvGraphicFramePr/>
                <a:graphic xmlns:a="http://schemas.openxmlformats.org/drawingml/2006/main">
                  <a:graphicData uri="http://schemas.microsoft.com/office/word/2010/wordprocessingGroup">
                    <wpg:wgp>
                      <wpg:cNvGrpSpPr/>
                      <wpg:grpSpPr>
                        <a:xfrm>
                          <a:off x="0" y="0"/>
                          <a:ext cx="28194" cy="1498854"/>
                          <a:chOff x="0" y="0"/>
                          <a:chExt cx="28194" cy="1498854"/>
                        </a:xfrm>
                      </wpg:grpSpPr>
                      <wps:wsp>
                        <wps:cNvPr id="109527" name="Shape 109527"/>
                        <wps:cNvSpPr/>
                        <wps:spPr>
                          <a:xfrm>
                            <a:off x="0" y="0"/>
                            <a:ext cx="28194" cy="756666"/>
                          </a:xfrm>
                          <a:custGeom>
                            <a:avLst/>
                            <a:gdLst/>
                            <a:ahLst/>
                            <a:cxnLst/>
                            <a:rect l="0" t="0" r="0" b="0"/>
                            <a:pathLst>
                              <a:path w="28194" h="756666">
                                <a:moveTo>
                                  <a:pt x="0" y="0"/>
                                </a:moveTo>
                                <a:lnTo>
                                  <a:pt x="28194" y="0"/>
                                </a:lnTo>
                                <a:lnTo>
                                  <a:pt x="28194" y="756666"/>
                                </a:lnTo>
                                <a:lnTo>
                                  <a:pt x="0" y="756666"/>
                                </a:lnTo>
                                <a:lnTo>
                                  <a:pt x="0" y="0"/>
                                </a:lnTo>
                              </a:path>
                            </a:pathLst>
                          </a:custGeom>
                          <a:ln w="0" cap="flat">
                            <a:miter lim="127000"/>
                          </a:ln>
                        </wps:spPr>
                        <wps:style>
                          <a:lnRef idx="0">
                            <a:srgbClr val="000000">
                              <a:alpha val="0"/>
                            </a:srgbClr>
                          </a:lnRef>
                          <a:fillRef idx="1">
                            <a:srgbClr val="4E80BD"/>
                          </a:fillRef>
                          <a:effectRef idx="0">
                            <a:scrgbClr r="0" g="0" b="0"/>
                          </a:effectRef>
                          <a:fontRef idx="none"/>
                        </wps:style>
                        <wps:bodyPr/>
                      </wps:wsp>
                      <wps:wsp>
                        <wps:cNvPr id="109528" name="Shape 109528"/>
                        <wps:cNvSpPr/>
                        <wps:spPr>
                          <a:xfrm>
                            <a:off x="0" y="757428"/>
                            <a:ext cx="28194" cy="741426"/>
                          </a:xfrm>
                          <a:custGeom>
                            <a:avLst/>
                            <a:gdLst/>
                            <a:ahLst/>
                            <a:cxnLst/>
                            <a:rect l="0" t="0" r="0" b="0"/>
                            <a:pathLst>
                              <a:path w="28194" h="741426">
                                <a:moveTo>
                                  <a:pt x="0" y="0"/>
                                </a:moveTo>
                                <a:lnTo>
                                  <a:pt x="28194" y="0"/>
                                </a:lnTo>
                                <a:lnTo>
                                  <a:pt x="28194" y="741426"/>
                                </a:lnTo>
                                <a:lnTo>
                                  <a:pt x="0" y="741426"/>
                                </a:lnTo>
                                <a:lnTo>
                                  <a:pt x="0" y="0"/>
                                </a:lnTo>
                              </a:path>
                            </a:pathLst>
                          </a:custGeom>
                          <a:ln w="0" cap="flat">
                            <a:miter lim="127000"/>
                          </a:ln>
                        </wps:spPr>
                        <wps:style>
                          <a:lnRef idx="0">
                            <a:srgbClr val="000000">
                              <a:alpha val="0"/>
                            </a:srgbClr>
                          </a:lnRef>
                          <a:fillRef idx="1">
                            <a:srgbClr val="4E80BD"/>
                          </a:fillRef>
                          <a:effectRef idx="0">
                            <a:scrgbClr r="0" g="0" b="0"/>
                          </a:effectRef>
                          <a:fontRef idx="none"/>
                        </wps:style>
                        <wps:bodyPr/>
                      </wps:wsp>
                    </wpg:wgp>
                  </a:graphicData>
                </a:graphic>
              </wp:anchor>
            </w:drawing>
          </mc:Choice>
          <mc:Fallback xmlns:a="http://schemas.openxmlformats.org/drawingml/2006/main">
            <w:pict>
              <v:group id="Group 79147" style="width:2.22pt;height:118.02pt;position:absolute;mso-position-horizontal-relative:text;mso-position-horizontal:absolute;margin-left:36.9pt;mso-position-vertical-relative:text;margin-top:-20.3384pt;" coordsize="281,14988">
                <v:shape id="Shape 109529" style="position:absolute;width:281;height:7566;left:0;top:0;" coordsize="28194,756666" path="m0,0l28194,0l28194,756666l0,756666l0,0">
                  <v:stroke weight="0pt" endcap="flat" joinstyle="miter" miterlimit="10" on="false" color="#000000" opacity="0"/>
                  <v:fill on="true" color="#4e80bd"/>
                </v:shape>
                <v:shape id="Shape 109530" style="position:absolute;width:281;height:7414;left:0;top:7574;" coordsize="28194,741426" path="m0,0l28194,0l28194,741426l0,741426l0,0">
                  <v:stroke weight="0pt" endcap="flat" joinstyle="miter" miterlimit="10" on="false" color="#000000" opacity="0"/>
                  <v:fill on="true" color="#4e80bd"/>
                </v:shape>
                <w10:wrap type="square"/>
              </v:group>
            </w:pict>
          </mc:Fallback>
        </mc:AlternateContent>
      </w:r>
      <w:r>
        <w:rPr>
          <w:b/>
          <w:sz w:val="44"/>
        </w:rPr>
        <w:t>İSTANBUL AYDIN ÜNİVERSİTESİ</w:t>
      </w:r>
      <w:r>
        <w:t xml:space="preserve"> </w:t>
      </w:r>
    </w:p>
    <w:p w:rsidR="008F2FB5" w:rsidRDefault="00C536B3">
      <w:pPr>
        <w:spacing w:after="54" w:line="259" w:lineRule="auto"/>
        <w:ind w:left="748" w:right="0" w:hanging="10"/>
        <w:jc w:val="left"/>
      </w:pPr>
      <w:r>
        <w:rPr>
          <w:sz w:val="32"/>
        </w:rPr>
        <w:t xml:space="preserve">ELEKTRİK TESİSAT İŞLERİ </w:t>
      </w:r>
    </w:p>
    <w:p w:rsidR="00C536B3" w:rsidRDefault="00C536B3">
      <w:pPr>
        <w:tabs>
          <w:tab w:val="center" w:pos="2653"/>
          <w:tab w:val="center" w:pos="4973"/>
        </w:tabs>
        <w:spacing w:after="0" w:line="259" w:lineRule="auto"/>
        <w:ind w:left="0" w:right="0" w:firstLine="0"/>
        <w:jc w:val="left"/>
        <w:rPr>
          <w:sz w:val="32"/>
        </w:rPr>
      </w:pPr>
      <w:r>
        <w:rPr>
          <w:rFonts w:ascii="Calibri" w:eastAsia="Calibri" w:hAnsi="Calibri" w:cs="Calibri"/>
          <w:sz w:val="22"/>
        </w:rPr>
        <w:tab/>
      </w:r>
      <w:r>
        <w:rPr>
          <w:sz w:val="32"/>
        </w:rPr>
        <w:t xml:space="preserve">TEKNİK </w:t>
      </w:r>
      <w:r>
        <w:t xml:space="preserve"> </w:t>
      </w:r>
      <w:r>
        <w:rPr>
          <w:sz w:val="32"/>
        </w:rPr>
        <w:t xml:space="preserve">ŞARTNAMESİ  </w:t>
      </w:r>
    </w:p>
    <w:p w:rsidR="008F2FB5" w:rsidRDefault="00C536B3">
      <w:pPr>
        <w:tabs>
          <w:tab w:val="center" w:pos="2653"/>
          <w:tab w:val="center" w:pos="4973"/>
        </w:tabs>
        <w:spacing w:after="0" w:line="259" w:lineRule="auto"/>
        <w:ind w:left="0" w:right="0" w:firstLine="0"/>
        <w:jc w:val="left"/>
      </w:pPr>
      <w:r>
        <w:rPr>
          <w:sz w:val="32"/>
        </w:rPr>
        <w:t xml:space="preserve">         KISIM 3 - ELEKTRİK</w:t>
      </w:r>
      <w:bookmarkStart w:id="0" w:name="_GoBack"/>
      <w:bookmarkEnd w:id="0"/>
      <w:r>
        <w:rPr>
          <w:sz w:val="32"/>
        </w:rPr>
        <w:t xml:space="preserve"> </w:t>
      </w:r>
      <w:r>
        <w:rPr>
          <w:sz w:val="32"/>
        </w:rPr>
        <w:tab/>
        <w:t xml:space="preserve">  </w:t>
      </w:r>
    </w:p>
    <w:p w:rsidR="008F2FB5" w:rsidRDefault="00C536B3">
      <w:pPr>
        <w:spacing w:after="0" w:line="259" w:lineRule="auto"/>
        <w:ind w:left="30" w:right="7555" w:firstLine="0"/>
        <w:jc w:val="left"/>
      </w:pPr>
      <w:r>
        <w:t xml:space="preserve">  </w:t>
      </w:r>
    </w:p>
    <w:p w:rsidR="008F2FB5" w:rsidRDefault="00C536B3">
      <w:pPr>
        <w:spacing w:after="255" w:line="259" w:lineRule="auto"/>
        <w:ind w:left="30" w:right="7555" w:firstLine="0"/>
        <w:jc w:val="left"/>
      </w:pPr>
      <w:r>
        <w:rPr>
          <w:b/>
        </w:rPr>
        <w:t xml:space="preserve"> </w:t>
      </w:r>
      <w:r>
        <w:t xml:space="preserve">  </w:t>
      </w:r>
    </w:p>
    <w:p w:rsidR="008F2FB5" w:rsidRDefault="00C536B3">
      <w:pPr>
        <w:spacing w:after="199" w:line="259" w:lineRule="auto"/>
        <w:ind w:left="30" w:right="0" w:firstLine="0"/>
        <w:jc w:val="left"/>
      </w:pPr>
      <w:r>
        <w:rPr>
          <w:sz w:val="24"/>
        </w:rPr>
        <w:t xml:space="preserve"> </w:t>
      </w:r>
      <w:r>
        <w:t xml:space="preserve">  </w:t>
      </w:r>
    </w:p>
    <w:p w:rsidR="008F2FB5" w:rsidRDefault="00C536B3">
      <w:pPr>
        <w:spacing w:after="242" w:line="259" w:lineRule="auto"/>
        <w:ind w:left="30" w:right="0" w:firstLine="0"/>
        <w:jc w:val="left"/>
      </w:pPr>
      <w:r>
        <w:t xml:space="preserve"> </w:t>
      </w:r>
    </w:p>
    <w:p w:rsidR="008F2FB5" w:rsidRDefault="00C536B3">
      <w:pPr>
        <w:spacing w:after="242" w:line="259" w:lineRule="auto"/>
        <w:ind w:left="30" w:right="0" w:firstLine="0"/>
        <w:jc w:val="left"/>
      </w:pPr>
      <w:r>
        <w:t xml:space="preserve"> </w:t>
      </w:r>
    </w:p>
    <w:p w:rsidR="008F2FB5" w:rsidRDefault="00C536B3">
      <w:pPr>
        <w:spacing w:after="243" w:line="259" w:lineRule="auto"/>
        <w:ind w:left="30" w:right="0" w:firstLine="0"/>
        <w:jc w:val="left"/>
      </w:pPr>
      <w:r>
        <w:t xml:space="preserve"> </w:t>
      </w:r>
    </w:p>
    <w:p w:rsidR="008F2FB5" w:rsidRDefault="00C536B3">
      <w:pPr>
        <w:spacing w:after="242" w:line="259" w:lineRule="auto"/>
        <w:ind w:left="30" w:right="0" w:firstLine="0"/>
        <w:jc w:val="left"/>
      </w:pPr>
      <w:r>
        <w:t xml:space="preserve"> </w:t>
      </w:r>
    </w:p>
    <w:p w:rsidR="008F2FB5" w:rsidRDefault="00C536B3">
      <w:pPr>
        <w:spacing w:after="242" w:line="259" w:lineRule="auto"/>
        <w:ind w:left="30" w:right="0" w:firstLine="0"/>
        <w:jc w:val="left"/>
      </w:pPr>
      <w:r>
        <w:t xml:space="preserve"> </w:t>
      </w:r>
    </w:p>
    <w:p w:rsidR="008F2FB5" w:rsidRDefault="00C536B3">
      <w:pPr>
        <w:spacing w:after="243" w:line="259" w:lineRule="auto"/>
        <w:ind w:left="30" w:right="0" w:firstLine="0"/>
        <w:jc w:val="left"/>
      </w:pPr>
      <w:r>
        <w:t xml:space="preserve"> </w:t>
      </w:r>
    </w:p>
    <w:p w:rsidR="008F2FB5" w:rsidRDefault="00C536B3">
      <w:pPr>
        <w:spacing w:after="242" w:line="259" w:lineRule="auto"/>
        <w:ind w:left="30" w:right="0" w:firstLine="0"/>
        <w:jc w:val="left"/>
      </w:pPr>
      <w:r>
        <w:t xml:space="preserve"> </w:t>
      </w:r>
    </w:p>
    <w:p w:rsidR="008F2FB5" w:rsidRDefault="00C536B3">
      <w:pPr>
        <w:spacing w:after="242" w:line="259" w:lineRule="auto"/>
        <w:ind w:left="30" w:right="0" w:firstLine="0"/>
        <w:jc w:val="left"/>
      </w:pPr>
      <w:r>
        <w:t xml:space="preserve"> </w:t>
      </w:r>
    </w:p>
    <w:p w:rsidR="008F2FB5" w:rsidRDefault="00C536B3">
      <w:pPr>
        <w:spacing w:after="243" w:line="259" w:lineRule="auto"/>
        <w:ind w:left="30" w:right="0" w:firstLine="0"/>
        <w:jc w:val="left"/>
      </w:pPr>
      <w:r>
        <w:t xml:space="preserve"> </w:t>
      </w:r>
    </w:p>
    <w:p w:rsidR="008F2FB5" w:rsidRDefault="00C536B3">
      <w:pPr>
        <w:spacing w:after="242" w:line="259" w:lineRule="auto"/>
        <w:ind w:left="30" w:right="0" w:firstLine="0"/>
        <w:jc w:val="left"/>
      </w:pPr>
      <w:r>
        <w:t xml:space="preserve"> </w:t>
      </w:r>
    </w:p>
    <w:p w:rsidR="008F2FB5" w:rsidRDefault="00C536B3">
      <w:pPr>
        <w:spacing w:after="242" w:line="259" w:lineRule="auto"/>
        <w:ind w:left="30" w:right="0" w:firstLine="0"/>
        <w:jc w:val="left"/>
      </w:pPr>
      <w:r>
        <w:t xml:space="preserve"> </w:t>
      </w:r>
    </w:p>
    <w:p w:rsidR="008F2FB5" w:rsidRDefault="00C536B3">
      <w:pPr>
        <w:spacing w:after="243" w:line="259" w:lineRule="auto"/>
        <w:ind w:left="30" w:right="0" w:firstLine="0"/>
        <w:jc w:val="left"/>
      </w:pPr>
      <w:r>
        <w:t xml:space="preserve"> </w:t>
      </w:r>
    </w:p>
    <w:p w:rsidR="008F2FB5" w:rsidRDefault="00C536B3">
      <w:pPr>
        <w:spacing w:after="242" w:line="259" w:lineRule="auto"/>
        <w:ind w:left="30" w:right="0" w:firstLine="0"/>
        <w:jc w:val="left"/>
      </w:pPr>
      <w:r>
        <w:t xml:space="preserve"> </w:t>
      </w:r>
    </w:p>
    <w:p w:rsidR="008F2FB5" w:rsidRDefault="00C536B3">
      <w:pPr>
        <w:spacing w:after="242" w:line="259" w:lineRule="auto"/>
        <w:ind w:left="30" w:right="0" w:firstLine="0"/>
        <w:jc w:val="left"/>
      </w:pPr>
      <w:r>
        <w:t xml:space="preserve"> </w:t>
      </w:r>
    </w:p>
    <w:p w:rsidR="008F2FB5" w:rsidRDefault="00C536B3">
      <w:pPr>
        <w:spacing w:after="243" w:line="259" w:lineRule="auto"/>
        <w:ind w:left="30" w:right="0" w:firstLine="0"/>
        <w:jc w:val="left"/>
      </w:pPr>
      <w:r>
        <w:t xml:space="preserve"> </w:t>
      </w:r>
    </w:p>
    <w:p w:rsidR="008F2FB5" w:rsidRDefault="00C536B3">
      <w:pPr>
        <w:spacing w:after="242" w:line="259" w:lineRule="auto"/>
        <w:ind w:left="30" w:right="0" w:firstLine="0"/>
        <w:jc w:val="left"/>
      </w:pPr>
      <w:r>
        <w:t xml:space="preserve"> </w:t>
      </w:r>
    </w:p>
    <w:p w:rsidR="008F2FB5" w:rsidRDefault="00C536B3">
      <w:pPr>
        <w:spacing w:after="36" w:line="259" w:lineRule="auto"/>
        <w:ind w:left="30" w:right="0" w:firstLine="0"/>
        <w:jc w:val="left"/>
      </w:pPr>
      <w:r>
        <w:lastRenderedPageBreak/>
        <w:t xml:space="preserve"> </w:t>
      </w:r>
    </w:p>
    <w:p w:rsidR="008F2FB5" w:rsidRDefault="00C536B3">
      <w:pPr>
        <w:spacing w:after="0" w:line="259" w:lineRule="auto"/>
        <w:ind w:left="16" w:right="0" w:firstLine="0"/>
        <w:jc w:val="left"/>
      </w:pPr>
      <w:r>
        <w:t xml:space="preserve"> </w:t>
      </w:r>
    </w:p>
    <w:p w:rsidR="008F2FB5" w:rsidRDefault="00C536B3">
      <w:pPr>
        <w:spacing w:after="284" w:line="259" w:lineRule="auto"/>
        <w:ind w:left="30" w:right="0" w:firstLine="0"/>
        <w:jc w:val="left"/>
      </w:pPr>
      <w:r>
        <w:t xml:space="preserve"> </w:t>
      </w:r>
    </w:p>
    <w:p w:rsidR="008F2FB5" w:rsidRDefault="00C536B3">
      <w:pPr>
        <w:spacing w:after="144" w:line="259" w:lineRule="auto"/>
        <w:ind w:left="9" w:right="0" w:hanging="10"/>
        <w:jc w:val="left"/>
      </w:pPr>
      <w:r>
        <w:rPr>
          <w:b/>
          <w:sz w:val="24"/>
        </w:rPr>
        <w:t xml:space="preserve">İÇİNDEKİLER  </w:t>
      </w:r>
      <w:r>
        <w:t xml:space="preserve"> </w:t>
      </w:r>
    </w:p>
    <w:p w:rsidR="008F2FB5" w:rsidRDefault="00C536B3">
      <w:pPr>
        <w:spacing w:after="315" w:line="259" w:lineRule="auto"/>
        <w:ind w:left="30" w:right="0" w:firstLine="0"/>
        <w:jc w:val="left"/>
      </w:pPr>
      <w:r>
        <w:t xml:space="preserve">  </w:t>
      </w:r>
    </w:p>
    <w:p w:rsidR="008F2FB5" w:rsidRDefault="00C536B3">
      <w:pPr>
        <w:spacing w:after="155" w:line="263" w:lineRule="auto"/>
        <w:ind w:left="19" w:right="479" w:hanging="10"/>
        <w:jc w:val="left"/>
      </w:pPr>
      <w:r>
        <w:rPr>
          <w:sz w:val="22"/>
        </w:rPr>
        <w:t>İÇİNDEKİLER</w:t>
      </w:r>
      <w:r>
        <w:t xml:space="preserve">  </w:t>
      </w:r>
    </w:p>
    <w:p w:rsidR="008F2FB5" w:rsidRDefault="00C536B3">
      <w:pPr>
        <w:spacing w:after="155" w:line="263" w:lineRule="auto"/>
        <w:ind w:left="19" w:right="479" w:hanging="10"/>
        <w:jc w:val="left"/>
      </w:pPr>
      <w:r>
        <w:rPr>
          <w:sz w:val="22"/>
        </w:rPr>
        <w:t xml:space="preserve">ELEKTRİK TESİSATI İŞLERİ </w:t>
      </w:r>
      <w:r>
        <w:t xml:space="preserve">  </w:t>
      </w:r>
    </w:p>
    <w:p w:rsidR="008F2FB5" w:rsidRDefault="00C536B3">
      <w:pPr>
        <w:spacing w:after="155" w:line="263" w:lineRule="auto"/>
        <w:ind w:left="19" w:right="479" w:hanging="10"/>
        <w:jc w:val="left"/>
      </w:pPr>
      <w:r>
        <w:rPr>
          <w:sz w:val="22"/>
        </w:rPr>
        <w:t xml:space="preserve">BİNA İÇİ KUVVET TESİSATI </w:t>
      </w:r>
      <w:r>
        <w:t xml:space="preserve">  </w:t>
      </w:r>
    </w:p>
    <w:p w:rsidR="008F2FB5" w:rsidRDefault="00C536B3">
      <w:pPr>
        <w:spacing w:after="155" w:line="263" w:lineRule="auto"/>
        <w:ind w:left="19" w:right="479" w:hanging="10"/>
        <w:jc w:val="left"/>
      </w:pPr>
      <w:r>
        <w:rPr>
          <w:sz w:val="22"/>
        </w:rPr>
        <w:t xml:space="preserve">SAC PANOLAR SİGORTALAR-ŞALTERLER-KONTAKTÖRLER </w:t>
      </w:r>
      <w:r>
        <w:t xml:space="preserve">  </w:t>
      </w:r>
    </w:p>
    <w:p w:rsidR="008F2FB5" w:rsidRDefault="00C536B3">
      <w:pPr>
        <w:spacing w:after="155" w:line="263" w:lineRule="auto"/>
        <w:ind w:left="19" w:right="479" w:hanging="10"/>
        <w:jc w:val="left"/>
      </w:pPr>
      <w:r>
        <w:rPr>
          <w:sz w:val="22"/>
        </w:rPr>
        <w:t xml:space="preserve">ÖLÇÜ ALETLERİ </w:t>
      </w:r>
      <w:r>
        <w:t xml:space="preserve">  </w:t>
      </w:r>
    </w:p>
    <w:p w:rsidR="008F2FB5" w:rsidRDefault="00C536B3">
      <w:pPr>
        <w:spacing w:after="155" w:line="263" w:lineRule="auto"/>
        <w:ind w:left="19" w:right="479" w:hanging="10"/>
        <w:jc w:val="left"/>
      </w:pPr>
      <w:r>
        <w:rPr>
          <w:sz w:val="22"/>
        </w:rPr>
        <w:t xml:space="preserve">KABLOLAR,  </w:t>
      </w:r>
    </w:p>
    <w:p w:rsidR="008F2FB5" w:rsidRDefault="00C536B3">
      <w:pPr>
        <w:spacing w:after="155" w:line="263" w:lineRule="auto"/>
        <w:ind w:left="19" w:right="479" w:hanging="10"/>
        <w:jc w:val="left"/>
      </w:pPr>
      <w:r>
        <w:rPr>
          <w:sz w:val="22"/>
        </w:rPr>
        <w:t xml:space="preserve">KABLO TAŞIYICILARI,  </w:t>
      </w:r>
    </w:p>
    <w:p w:rsidR="008F2FB5" w:rsidRDefault="00C536B3">
      <w:pPr>
        <w:spacing w:after="155" w:line="263" w:lineRule="auto"/>
        <w:ind w:left="19" w:right="479" w:hanging="10"/>
        <w:jc w:val="left"/>
      </w:pPr>
      <w:r>
        <w:rPr>
          <w:sz w:val="22"/>
        </w:rPr>
        <w:t xml:space="preserve">BORULAR </w:t>
      </w:r>
      <w:r>
        <w:t xml:space="preserve"> </w:t>
      </w:r>
    </w:p>
    <w:p w:rsidR="008F2FB5" w:rsidRDefault="00C536B3">
      <w:pPr>
        <w:spacing w:after="155" w:line="263" w:lineRule="auto"/>
        <w:ind w:left="19" w:right="479" w:hanging="10"/>
        <w:jc w:val="left"/>
      </w:pPr>
      <w:r>
        <w:rPr>
          <w:sz w:val="22"/>
        </w:rPr>
        <w:t xml:space="preserve">ANAHTAR, PRİZLER, SORTİLER </w:t>
      </w:r>
    </w:p>
    <w:p w:rsidR="008F2FB5" w:rsidRDefault="00C536B3">
      <w:pPr>
        <w:spacing w:after="155" w:line="263" w:lineRule="auto"/>
        <w:ind w:left="19" w:right="479" w:hanging="10"/>
        <w:jc w:val="left"/>
      </w:pPr>
      <w:r>
        <w:t>AYDINLATMA</w:t>
      </w:r>
      <w:r>
        <w:rPr>
          <w:sz w:val="22"/>
        </w:rPr>
        <w:t xml:space="preserve"> SORTİLERİ </w:t>
      </w:r>
      <w:r>
        <w:t xml:space="preserve"> </w:t>
      </w:r>
    </w:p>
    <w:p w:rsidR="008F2FB5" w:rsidRDefault="00C536B3">
      <w:pPr>
        <w:spacing w:after="155" w:line="263" w:lineRule="auto"/>
        <w:ind w:left="19" w:right="479" w:hanging="10"/>
        <w:jc w:val="left"/>
      </w:pPr>
      <w:r>
        <w:rPr>
          <w:sz w:val="22"/>
        </w:rPr>
        <w:t>AYDINLATMA</w:t>
      </w:r>
      <w:r>
        <w:t xml:space="preserve">  </w:t>
      </w:r>
    </w:p>
    <w:p w:rsidR="008F2FB5" w:rsidRDefault="00C536B3">
      <w:pPr>
        <w:spacing w:after="155" w:line="263" w:lineRule="auto"/>
        <w:ind w:left="19" w:right="479" w:hanging="10"/>
        <w:jc w:val="left"/>
      </w:pPr>
      <w:r>
        <w:rPr>
          <w:sz w:val="22"/>
        </w:rPr>
        <w:t xml:space="preserve">UPS (KGK)  </w:t>
      </w:r>
      <w:r>
        <w:t xml:space="preserve">  </w:t>
      </w:r>
    </w:p>
    <w:p w:rsidR="008F2FB5" w:rsidRDefault="00C536B3">
      <w:pPr>
        <w:spacing w:after="155" w:line="263" w:lineRule="auto"/>
        <w:ind w:left="19" w:right="479" w:hanging="10"/>
        <w:jc w:val="left"/>
      </w:pPr>
      <w:r>
        <w:rPr>
          <w:sz w:val="22"/>
        </w:rPr>
        <w:t xml:space="preserve">YAPI KORUMA TESİSATI </w:t>
      </w:r>
      <w:r>
        <w:t xml:space="preserve">  </w:t>
      </w:r>
    </w:p>
    <w:p w:rsidR="008F2FB5" w:rsidRDefault="00C536B3">
      <w:pPr>
        <w:spacing w:after="155" w:line="263" w:lineRule="auto"/>
        <w:ind w:left="19" w:right="479" w:hanging="10"/>
        <w:jc w:val="left"/>
      </w:pPr>
      <w:r>
        <w:rPr>
          <w:sz w:val="22"/>
        </w:rPr>
        <w:t xml:space="preserve">YILDIRIMDAN KORUNMA TESİSATI   </w:t>
      </w:r>
    </w:p>
    <w:p w:rsidR="008F2FB5" w:rsidRDefault="00C536B3">
      <w:pPr>
        <w:spacing w:after="155" w:line="263" w:lineRule="auto"/>
        <w:ind w:left="19" w:right="479" w:hanging="10"/>
        <w:jc w:val="left"/>
      </w:pPr>
      <w:r>
        <w:rPr>
          <w:sz w:val="22"/>
        </w:rPr>
        <w:t>TOPRAKLAMA</w:t>
      </w:r>
      <w:r>
        <w:t xml:space="preserve"> </w:t>
      </w:r>
    </w:p>
    <w:p w:rsidR="008F2FB5" w:rsidRDefault="00C536B3">
      <w:pPr>
        <w:spacing w:after="155" w:line="263" w:lineRule="auto"/>
        <w:ind w:left="19" w:right="479" w:hanging="10"/>
        <w:jc w:val="left"/>
      </w:pPr>
      <w:r>
        <w:rPr>
          <w:sz w:val="22"/>
        </w:rPr>
        <w:t xml:space="preserve">ZAYIF AKIM TESİSATLARI </w:t>
      </w:r>
      <w:r>
        <w:t xml:space="preserve">  </w:t>
      </w:r>
    </w:p>
    <w:p w:rsidR="008F2FB5" w:rsidRDefault="00C536B3">
      <w:pPr>
        <w:spacing w:after="155" w:line="263" w:lineRule="auto"/>
        <w:ind w:left="19" w:right="479" w:hanging="10"/>
        <w:jc w:val="left"/>
      </w:pPr>
      <w:r>
        <w:rPr>
          <w:sz w:val="22"/>
        </w:rPr>
        <w:t xml:space="preserve">DATA-NETWORK TESİSATI </w:t>
      </w:r>
      <w:r>
        <w:t xml:space="preserve">  </w:t>
      </w:r>
    </w:p>
    <w:p w:rsidR="008F2FB5" w:rsidRDefault="00C536B3">
      <w:pPr>
        <w:spacing w:after="155" w:line="263" w:lineRule="auto"/>
        <w:ind w:left="19" w:right="479" w:hanging="10"/>
        <w:jc w:val="left"/>
      </w:pPr>
      <w:r>
        <w:rPr>
          <w:sz w:val="22"/>
        </w:rPr>
        <w:t xml:space="preserve">YANGIN İHBAR VE ALARM TESİSATI </w:t>
      </w:r>
      <w:r>
        <w:t xml:space="preserve">  </w:t>
      </w:r>
    </w:p>
    <w:p w:rsidR="008F2FB5" w:rsidRDefault="00C536B3">
      <w:pPr>
        <w:spacing w:after="155" w:line="263" w:lineRule="auto"/>
        <w:ind w:left="19" w:right="479" w:hanging="10"/>
        <w:jc w:val="left"/>
      </w:pPr>
      <w:r>
        <w:rPr>
          <w:sz w:val="22"/>
        </w:rPr>
        <w:t xml:space="preserve">SESLENDİRME TESİSATI </w:t>
      </w:r>
      <w:r>
        <w:t xml:space="preserve">  </w:t>
      </w:r>
    </w:p>
    <w:p w:rsidR="008F2FB5" w:rsidRDefault="00C536B3">
      <w:pPr>
        <w:spacing w:after="155" w:line="263" w:lineRule="auto"/>
        <w:ind w:left="19" w:right="479" w:hanging="10"/>
        <w:jc w:val="left"/>
      </w:pPr>
      <w:r>
        <w:rPr>
          <w:sz w:val="22"/>
        </w:rPr>
        <w:t xml:space="preserve">CCTV TESİSATI  </w:t>
      </w:r>
      <w:r>
        <w:t xml:space="preserve"> </w:t>
      </w:r>
    </w:p>
    <w:p w:rsidR="008F2FB5" w:rsidRDefault="00C536B3">
      <w:pPr>
        <w:spacing w:after="106" w:line="263" w:lineRule="auto"/>
        <w:ind w:left="19" w:right="479" w:hanging="10"/>
        <w:jc w:val="left"/>
      </w:pPr>
      <w:r>
        <w:rPr>
          <w:sz w:val="22"/>
        </w:rPr>
        <w:t xml:space="preserve">ÖZEL SİSTEMLER </w:t>
      </w:r>
      <w:r>
        <w:t xml:space="preserve">  </w:t>
      </w:r>
    </w:p>
    <w:p w:rsidR="008F2FB5" w:rsidRDefault="00C536B3">
      <w:pPr>
        <w:spacing w:after="333" w:line="259" w:lineRule="auto"/>
        <w:ind w:left="30" w:right="0" w:firstLine="0"/>
        <w:jc w:val="left"/>
      </w:pPr>
      <w:r>
        <w:t xml:space="preserve">   </w:t>
      </w:r>
    </w:p>
    <w:p w:rsidR="008F2FB5" w:rsidRDefault="00C536B3">
      <w:pPr>
        <w:spacing w:after="292" w:line="259" w:lineRule="auto"/>
        <w:ind w:left="30" w:right="0" w:firstLine="0"/>
        <w:jc w:val="left"/>
      </w:pPr>
      <w:r>
        <w:rPr>
          <w:b/>
        </w:rPr>
        <w:t xml:space="preserve"> </w:t>
      </w:r>
      <w:r>
        <w:t xml:space="preserve">  </w:t>
      </w:r>
    </w:p>
    <w:p w:rsidR="008F2FB5" w:rsidRDefault="00C536B3">
      <w:pPr>
        <w:spacing w:after="294" w:line="259" w:lineRule="auto"/>
        <w:ind w:left="30" w:right="0" w:firstLine="0"/>
        <w:jc w:val="left"/>
      </w:pPr>
      <w:r>
        <w:rPr>
          <w:b/>
        </w:rPr>
        <w:t xml:space="preserve"> </w:t>
      </w:r>
      <w:r>
        <w:t xml:space="preserve">  </w:t>
      </w:r>
    </w:p>
    <w:p w:rsidR="008F2FB5" w:rsidRDefault="00C536B3">
      <w:pPr>
        <w:spacing w:after="152" w:line="259" w:lineRule="auto"/>
        <w:ind w:left="30" w:right="0" w:firstLine="0"/>
        <w:jc w:val="left"/>
      </w:pPr>
      <w:r>
        <w:rPr>
          <w:b/>
          <w:sz w:val="22"/>
        </w:rPr>
        <w:t xml:space="preserve"> </w:t>
      </w:r>
      <w:r>
        <w:t xml:space="preserve">  </w:t>
      </w:r>
    </w:p>
    <w:p w:rsidR="008F2FB5" w:rsidRDefault="00C536B3">
      <w:pPr>
        <w:spacing w:after="0" w:line="259" w:lineRule="auto"/>
        <w:ind w:left="30" w:right="0" w:firstLine="0"/>
        <w:jc w:val="left"/>
      </w:pPr>
      <w:r>
        <w:rPr>
          <w:rFonts w:ascii="Cambria" w:eastAsia="Cambria" w:hAnsi="Cambria" w:cs="Cambria"/>
          <w:sz w:val="24"/>
        </w:rPr>
        <w:lastRenderedPageBreak/>
        <w:tab/>
      </w:r>
      <w:r>
        <w:t xml:space="preserve">  </w:t>
      </w:r>
    </w:p>
    <w:p w:rsidR="008F2FB5" w:rsidRDefault="00C536B3">
      <w:pPr>
        <w:pStyle w:val="Balk1"/>
        <w:spacing w:after="253"/>
        <w:ind w:left="13"/>
      </w:pPr>
      <w:r>
        <w:rPr>
          <w:sz w:val="20"/>
        </w:rPr>
        <w:t xml:space="preserve">ELEKTRİK TESİSATI İŞLERİ   </w:t>
      </w:r>
    </w:p>
    <w:p w:rsidR="008F2FB5" w:rsidRDefault="00C536B3">
      <w:pPr>
        <w:spacing w:after="100" w:line="415" w:lineRule="auto"/>
        <w:ind w:left="20"/>
      </w:pPr>
      <w:r>
        <w:t>İş İSTANBUL AYDIN ÜNİVERSİTELERİ projelerinde gösterilen elektrik işlerinin özel teknik şartnamede anlatıldığı şekilde, verilen standartlara uygun olarak kusursuz, eksiksiz, sanat ve fen kurallarına uygun biçimde tamamlanması ve tam çalışır vaziyette anaht</w:t>
      </w:r>
      <w:r>
        <w:t xml:space="preserve">ar teslimi idareye teslim edilmesi işidir.   </w:t>
      </w:r>
    </w:p>
    <w:p w:rsidR="008F2FB5" w:rsidRDefault="00C536B3">
      <w:pPr>
        <w:pStyle w:val="Balk1"/>
        <w:spacing w:after="254"/>
        <w:ind w:left="13"/>
      </w:pPr>
      <w:r>
        <w:rPr>
          <w:sz w:val="20"/>
        </w:rPr>
        <w:t xml:space="preserve">İŞ DENEYİM BELGELERİ  </w:t>
      </w:r>
    </w:p>
    <w:p w:rsidR="008F2FB5" w:rsidRDefault="00C536B3">
      <w:pPr>
        <w:spacing w:after="0" w:line="259" w:lineRule="auto"/>
        <w:ind w:left="16" w:right="0" w:firstLine="0"/>
        <w:jc w:val="left"/>
      </w:pPr>
      <w:r>
        <w:t xml:space="preserve"> </w:t>
      </w:r>
    </w:p>
    <w:p w:rsidR="008F2FB5" w:rsidRDefault="00C536B3">
      <w:pPr>
        <w:spacing w:after="0" w:line="239" w:lineRule="auto"/>
        <w:ind w:left="23" w:right="300" w:hanging="10"/>
        <w:jc w:val="left"/>
      </w:pPr>
      <w:r>
        <w:t>Son on beş yıl içinde bedel içeren bir sözleşme kapsamında taahhüt edilen ve teklif edilen bedelin % 50 oranından az olmamak üzere ihale konusu iş veya benzer işlere ilişkin iş deneyimi</w:t>
      </w:r>
      <w:r>
        <w:t xml:space="preserve">ni gösteren belgeler.  </w:t>
      </w:r>
    </w:p>
    <w:p w:rsidR="008F2FB5" w:rsidRDefault="00C536B3">
      <w:pPr>
        <w:spacing w:after="0" w:line="259" w:lineRule="auto"/>
        <w:ind w:left="16" w:right="0" w:firstLine="0"/>
        <w:jc w:val="left"/>
      </w:pPr>
      <w:r>
        <w:t xml:space="preserve"> </w:t>
      </w:r>
    </w:p>
    <w:p w:rsidR="008F2FB5" w:rsidRDefault="00C536B3">
      <w:pPr>
        <w:spacing w:after="0" w:line="259" w:lineRule="auto"/>
        <w:ind w:left="16" w:right="0" w:firstLine="0"/>
        <w:jc w:val="left"/>
      </w:pPr>
      <w:r>
        <w:t xml:space="preserve"> </w:t>
      </w:r>
    </w:p>
    <w:p w:rsidR="008F2FB5" w:rsidRDefault="00C536B3">
      <w:pPr>
        <w:spacing w:after="0"/>
        <w:ind w:left="13" w:right="0" w:hanging="10"/>
        <w:jc w:val="left"/>
      </w:pPr>
      <w:r>
        <w:rPr>
          <w:b/>
        </w:rPr>
        <w:t xml:space="preserve">KATILIM </w:t>
      </w:r>
      <w:r>
        <w:t xml:space="preserve"> </w:t>
      </w:r>
    </w:p>
    <w:p w:rsidR="008F2FB5" w:rsidRDefault="00C536B3">
      <w:pPr>
        <w:spacing w:after="0" w:line="259" w:lineRule="auto"/>
        <w:ind w:left="16" w:right="0" w:firstLine="0"/>
        <w:jc w:val="left"/>
      </w:pPr>
      <w:r>
        <w:t xml:space="preserve"> </w:t>
      </w:r>
    </w:p>
    <w:p w:rsidR="008F2FB5" w:rsidRDefault="00C536B3">
      <w:pPr>
        <w:ind w:left="20" w:right="475"/>
      </w:pPr>
      <w:r>
        <w:t xml:space="preserve">Konsorsiyum olarak ihaleye teklif verilemez. </w:t>
      </w:r>
    </w:p>
    <w:p w:rsidR="008F2FB5" w:rsidRDefault="00C536B3">
      <w:pPr>
        <w:pStyle w:val="Balk1"/>
        <w:ind w:left="25" w:right="458"/>
      </w:pPr>
      <w:r>
        <w:t xml:space="preserve">Kapsam </w:t>
      </w:r>
      <w:r>
        <w:rPr>
          <w:b w:val="0"/>
          <w:sz w:val="20"/>
        </w:rPr>
        <w:t xml:space="preserve">  </w:t>
      </w:r>
    </w:p>
    <w:p w:rsidR="008F2FB5" w:rsidRDefault="00C536B3">
      <w:pPr>
        <w:ind w:left="15" w:right="1" w:firstLine="708"/>
      </w:pPr>
      <w:r>
        <w:t>Elektrik özel şartnamesinde bulunan tüm alt bölümlere uygulanacak temel prensipleri belirler. Bu bölüm genel idari şartnamenin eki olup uyumsuzluk olması halinde genel idari şartname maddeleri doğrultusunda idare ve kontrollük tarafından karara bağlanılaca</w:t>
      </w:r>
      <w:r>
        <w:t xml:space="preserve">ktır.   </w:t>
      </w:r>
    </w:p>
    <w:p w:rsidR="008F2FB5" w:rsidRDefault="00C536B3">
      <w:pPr>
        <w:ind w:left="15" w:right="0" w:firstLine="708"/>
      </w:pPr>
      <w:r>
        <w:t xml:space="preserve">…………. Şantiyesinde Uygulamayı Yapacak Firma;  Elektrik Projeleri’nin Shop Drawing’lerini Tarafımıza Teslim Etmesi Şartnamenin Temel Unsurudur. Ayrıca Uygulama Sırasında Şantiye Alanında Yapılacak, Tüm Çalışmanın Başında Bir Uygulama Deneyimi Olan </w:t>
      </w:r>
      <w:r>
        <w:t xml:space="preserve">Bir Elektrik Müh. Bulundurulması Zorunludur.  İş Bitiminde firma tarafından Mimari, Elektrik ve Mekanik Projeleri’nin AsBuild’lerini tarafımıza iletmesi gerekmektedir.  </w:t>
      </w:r>
    </w:p>
    <w:p w:rsidR="008F2FB5" w:rsidRDefault="00C536B3">
      <w:pPr>
        <w:spacing w:after="281" w:line="270" w:lineRule="auto"/>
        <w:ind w:left="13" w:right="0" w:firstLine="708"/>
        <w:jc w:val="left"/>
      </w:pPr>
      <w:r>
        <w:t>Ayrıca kırım ve söküm yapacak tüm disiplinlerde, şantiye alanındaki kırımı, sökümü, şa</w:t>
      </w:r>
      <w:r>
        <w:t xml:space="preserve">ntiye alanında uzaklaştırmayı ve kırımdan dolayı gereken kapatmayı ELEKTRİK FİRMASI yapacaktır. </w:t>
      </w:r>
    </w:p>
    <w:p w:rsidR="008F2FB5" w:rsidRDefault="00C536B3">
      <w:pPr>
        <w:ind w:left="15" w:right="0" w:firstLine="708"/>
      </w:pPr>
      <w:r>
        <w:t>Hakediş formatı, birim fiyat olarak, detaylı ataşman ve projeler  üzerinden, işverenin talebine göre hazırlanacaktır. (Hakediş formatı idare onayı ile değiştir</w:t>
      </w:r>
      <w:r>
        <w:t xml:space="preserve">ilebilir.) </w:t>
      </w:r>
    </w:p>
    <w:p w:rsidR="008F2FB5" w:rsidRDefault="00C536B3">
      <w:pPr>
        <w:ind w:left="15" w:right="2" w:firstLine="708"/>
      </w:pPr>
      <w:r>
        <w:t xml:space="preserve">Proje üzerinde görünen ancak, keşifte fiyatlandırılmadığı düşünülen kalemlerin, ihale aşamasında, İşverene bildirilmesi gerekir. İmalat aşamasında  keşifte yer almayan kalemlerin maliyetinden yüklenici sorumludur. </w:t>
      </w:r>
    </w:p>
    <w:p w:rsidR="008F2FB5" w:rsidRDefault="00C536B3">
      <w:pPr>
        <w:pStyle w:val="Balk2"/>
        <w:ind w:left="13"/>
      </w:pPr>
      <w:r>
        <w:t>Kullanılacak Şartnameler Ve S</w:t>
      </w:r>
      <w:r>
        <w:t xml:space="preserve">tandartlar   </w:t>
      </w:r>
    </w:p>
    <w:p w:rsidR="008F2FB5" w:rsidRDefault="00C536B3">
      <w:pPr>
        <w:spacing w:line="397" w:lineRule="auto"/>
        <w:ind w:left="20" w:right="3"/>
      </w:pPr>
      <w:r>
        <w:t>Projede belirtilen tesisatların uygulamasında ve kullanılacak ekipmanda aşağıda belirtilen standart ve yönetmelikler geçerlidir. Yetersiz kalması durumunda uluslararası standartlara bilgi için başvurulacaktır. Gerektiğinde ilgili şartnameleri</w:t>
      </w:r>
      <w:r>
        <w:t xml:space="preserve">n veya standardın yorumlanması idare ve kontrol mühendisliği tarafından yapılacaktır.   </w:t>
      </w:r>
    </w:p>
    <w:p w:rsidR="008F2FB5" w:rsidRDefault="00C536B3">
      <w:pPr>
        <w:ind w:left="20" w:right="475"/>
      </w:pPr>
      <w:r>
        <w:rPr>
          <w:b/>
        </w:rPr>
        <w:lastRenderedPageBreak/>
        <w:t xml:space="preserve">A- </w:t>
      </w:r>
      <w:r>
        <w:t>Standartlar:</w:t>
      </w:r>
      <w:r>
        <w:rPr>
          <w:b/>
        </w:rPr>
        <w:t xml:space="preserve"> </w:t>
      </w:r>
      <w:r>
        <w:t xml:space="preserve">  </w:t>
      </w:r>
    </w:p>
    <w:p w:rsidR="008F2FB5" w:rsidRDefault="00C536B3">
      <w:pPr>
        <w:numPr>
          <w:ilvl w:val="0"/>
          <w:numId w:val="1"/>
        </w:numPr>
        <w:spacing w:after="144" w:line="437" w:lineRule="auto"/>
        <w:ind w:right="475" w:hanging="361"/>
      </w:pPr>
      <w:r>
        <w:t xml:space="preserve">Tesisatta, aksi belirtilmedikçe kullanılan tüm malzemeler zorunlu standartlara uygun olacaktır.   </w:t>
      </w:r>
    </w:p>
    <w:p w:rsidR="008F2FB5" w:rsidRDefault="00C536B3">
      <w:pPr>
        <w:numPr>
          <w:ilvl w:val="0"/>
          <w:numId w:val="1"/>
        </w:numPr>
        <w:spacing w:after="310"/>
        <w:ind w:right="475" w:hanging="361"/>
      </w:pPr>
      <w:r>
        <w:t>Tesisatta kullanılacak ekipman ve cihazlar idaren</w:t>
      </w:r>
      <w:r>
        <w:t xml:space="preserve">in onayına sunulacaktır.   </w:t>
      </w:r>
    </w:p>
    <w:p w:rsidR="008F2FB5" w:rsidRDefault="00C536B3">
      <w:pPr>
        <w:numPr>
          <w:ilvl w:val="0"/>
          <w:numId w:val="1"/>
        </w:numPr>
        <w:spacing w:after="311"/>
        <w:ind w:right="475" w:hanging="361"/>
      </w:pPr>
      <w:r>
        <w:t xml:space="preserve">Uygulama sırasında aşağıdaki yönetmeliklere uyulacaktır:   </w:t>
      </w:r>
    </w:p>
    <w:p w:rsidR="008F2FB5" w:rsidRDefault="00C536B3">
      <w:pPr>
        <w:numPr>
          <w:ilvl w:val="0"/>
          <w:numId w:val="1"/>
        </w:numPr>
        <w:spacing w:after="310"/>
        <w:ind w:right="475" w:hanging="361"/>
      </w:pPr>
      <w:r>
        <w:t xml:space="preserve">Bayındırlık ve İskân Bakanlığı Mimarlık ve Mühendislik Hizmetleri Şartnamesi   </w:t>
      </w:r>
    </w:p>
    <w:p w:rsidR="008F2FB5" w:rsidRDefault="00C536B3">
      <w:pPr>
        <w:numPr>
          <w:ilvl w:val="0"/>
          <w:numId w:val="1"/>
        </w:numPr>
        <w:spacing w:after="310"/>
        <w:ind w:right="475" w:hanging="361"/>
      </w:pPr>
      <w:r>
        <w:t xml:space="preserve">Elektrik İç Tesisleri Yönetmeliği   </w:t>
      </w:r>
    </w:p>
    <w:p w:rsidR="008F2FB5" w:rsidRDefault="00C536B3">
      <w:pPr>
        <w:numPr>
          <w:ilvl w:val="0"/>
          <w:numId w:val="1"/>
        </w:numPr>
        <w:ind w:right="475" w:hanging="361"/>
      </w:pPr>
      <w:r>
        <w:t xml:space="preserve">Elektrik Kuvvetli Akım Tesisleri Yönetmeliği   </w:t>
      </w:r>
    </w:p>
    <w:p w:rsidR="008F2FB5" w:rsidRDefault="00C536B3">
      <w:pPr>
        <w:numPr>
          <w:ilvl w:val="0"/>
          <w:numId w:val="1"/>
        </w:numPr>
        <w:ind w:right="475" w:hanging="361"/>
      </w:pPr>
      <w:r>
        <w:t xml:space="preserve">Asansör Yönetmeliği   </w:t>
      </w:r>
    </w:p>
    <w:p w:rsidR="008F2FB5" w:rsidRDefault="00C536B3">
      <w:pPr>
        <w:numPr>
          <w:ilvl w:val="0"/>
          <w:numId w:val="1"/>
        </w:numPr>
        <w:spacing w:after="311"/>
        <w:ind w:right="475" w:hanging="361"/>
      </w:pPr>
      <w:r>
        <w:t xml:space="preserve">Elektrik Tesislerinde Topraklamalar Yönetmeliği   </w:t>
      </w:r>
    </w:p>
    <w:p w:rsidR="008F2FB5" w:rsidRDefault="00C536B3">
      <w:pPr>
        <w:numPr>
          <w:ilvl w:val="0"/>
          <w:numId w:val="1"/>
        </w:numPr>
        <w:spacing w:after="311"/>
        <w:ind w:right="475" w:hanging="361"/>
      </w:pPr>
      <w:r>
        <w:t xml:space="preserve">Bayındırlık ve İskân Bakanlığı Elektrik Mühendisliği Proje Düzenleme Esasları   </w:t>
      </w:r>
    </w:p>
    <w:p w:rsidR="008F2FB5" w:rsidRDefault="00C536B3">
      <w:pPr>
        <w:numPr>
          <w:ilvl w:val="0"/>
          <w:numId w:val="1"/>
        </w:numPr>
        <w:spacing w:after="310"/>
        <w:ind w:right="475" w:hanging="361"/>
      </w:pPr>
      <w:r>
        <w:t xml:space="preserve">TEDAŞ Elektrik Enerji Tesisleri Proje Yönetmeliği   </w:t>
      </w:r>
    </w:p>
    <w:p w:rsidR="008F2FB5" w:rsidRDefault="00C536B3">
      <w:pPr>
        <w:numPr>
          <w:ilvl w:val="0"/>
          <w:numId w:val="1"/>
        </w:numPr>
        <w:spacing w:after="311"/>
        <w:ind w:right="475" w:hanging="361"/>
      </w:pPr>
      <w:r>
        <w:t>Elektrik Dağıtım Tesisleri Genel Teknik Şartname</w:t>
      </w:r>
      <w:r>
        <w:t xml:space="preserve">si   </w:t>
      </w:r>
    </w:p>
    <w:p w:rsidR="008F2FB5" w:rsidRDefault="00C536B3">
      <w:pPr>
        <w:numPr>
          <w:ilvl w:val="0"/>
          <w:numId w:val="1"/>
        </w:numPr>
        <w:spacing w:after="311"/>
        <w:ind w:right="475" w:hanging="361"/>
      </w:pPr>
      <w:r>
        <w:t xml:space="preserve">Elektrik Tesisleri Genel Kabul Yönetmeliği   </w:t>
      </w:r>
    </w:p>
    <w:p w:rsidR="008F2FB5" w:rsidRDefault="00C536B3">
      <w:pPr>
        <w:numPr>
          <w:ilvl w:val="0"/>
          <w:numId w:val="1"/>
        </w:numPr>
        <w:spacing w:after="310"/>
        <w:ind w:right="475" w:hanging="361"/>
      </w:pPr>
      <w:r>
        <w:t xml:space="preserve">Elektrik Tesislerinde Emniyet Yönetmeliği   </w:t>
      </w:r>
    </w:p>
    <w:p w:rsidR="008F2FB5" w:rsidRDefault="00C536B3">
      <w:pPr>
        <w:numPr>
          <w:ilvl w:val="0"/>
          <w:numId w:val="1"/>
        </w:numPr>
        <w:spacing w:after="311"/>
        <w:ind w:right="475" w:hanging="361"/>
      </w:pPr>
      <w:r>
        <w:t xml:space="preserve">TSE Paratoner Yönetmeliği   </w:t>
      </w:r>
    </w:p>
    <w:p w:rsidR="008F2FB5" w:rsidRDefault="00C536B3">
      <w:pPr>
        <w:numPr>
          <w:ilvl w:val="0"/>
          <w:numId w:val="1"/>
        </w:numPr>
        <w:spacing w:after="309"/>
        <w:ind w:right="475" w:hanging="361"/>
      </w:pPr>
      <w:r>
        <w:t xml:space="preserve">TSE Yangın Yönetmeliği   </w:t>
      </w:r>
    </w:p>
    <w:p w:rsidR="008F2FB5" w:rsidRDefault="00C536B3">
      <w:pPr>
        <w:numPr>
          <w:ilvl w:val="0"/>
          <w:numId w:val="1"/>
        </w:numPr>
        <w:spacing w:after="176"/>
        <w:ind w:right="475" w:hanging="361"/>
      </w:pPr>
      <w:r>
        <w:t xml:space="preserve">Türk Telekomünikasyon AŞ. Bina İçi Telefon Tesisatı (Ankastre) Teknik </w:t>
      </w:r>
    </w:p>
    <w:p w:rsidR="008F2FB5" w:rsidRDefault="00C536B3">
      <w:pPr>
        <w:spacing w:after="313"/>
        <w:ind w:left="1475" w:right="475"/>
      </w:pPr>
      <w:r>
        <w:t xml:space="preserve">Şartnamesi   </w:t>
      </w:r>
    </w:p>
    <w:p w:rsidR="008F2FB5" w:rsidRDefault="00C536B3">
      <w:pPr>
        <w:numPr>
          <w:ilvl w:val="0"/>
          <w:numId w:val="1"/>
        </w:numPr>
        <w:spacing w:after="310"/>
        <w:ind w:right="475" w:hanging="361"/>
      </w:pPr>
      <w:r>
        <w:t xml:space="preserve">EMO Yüksek Yapılar </w:t>
      </w:r>
      <w:r>
        <w:t xml:space="preserve">Yönetmeliği   </w:t>
      </w:r>
    </w:p>
    <w:p w:rsidR="008F2FB5" w:rsidRDefault="00C536B3">
      <w:pPr>
        <w:numPr>
          <w:ilvl w:val="0"/>
          <w:numId w:val="1"/>
        </w:numPr>
        <w:spacing w:after="311"/>
        <w:ind w:right="475" w:hanging="361"/>
      </w:pPr>
      <w:r>
        <w:t xml:space="preserve">EMO Ortak Anten TV/R ve Kablo TV/R Dağıtım İç Tesisat Yönetmeliği   </w:t>
      </w:r>
    </w:p>
    <w:p w:rsidR="008F2FB5" w:rsidRDefault="00C536B3">
      <w:pPr>
        <w:numPr>
          <w:ilvl w:val="0"/>
          <w:numId w:val="1"/>
        </w:numPr>
        <w:spacing w:after="250"/>
        <w:ind w:right="475" w:hanging="361"/>
      </w:pPr>
      <w:r>
        <w:t xml:space="preserve">Diğer özel sistemlere ilişkin ulusal ve uluslar arası standartlar   </w:t>
      </w:r>
    </w:p>
    <w:p w:rsidR="008F2FB5" w:rsidRDefault="00C536B3">
      <w:pPr>
        <w:pStyle w:val="Balk2"/>
        <w:spacing w:after="255"/>
        <w:ind w:left="13"/>
      </w:pPr>
      <w:r>
        <w:lastRenderedPageBreak/>
        <w:t xml:space="preserve">Malzeme Olurları Ve Kabulü   </w:t>
      </w:r>
    </w:p>
    <w:p w:rsidR="008F2FB5" w:rsidRDefault="00C536B3">
      <w:pPr>
        <w:spacing w:after="121" w:line="432" w:lineRule="auto"/>
        <w:ind w:left="20" w:right="0"/>
      </w:pPr>
      <w:r>
        <w:t xml:space="preserve">İSTANBUL AYDIN ÜNİVERSİTELERİ projelerinde kullanılacak tüm elektrik malzemeleri en iyi kalite, standart, proje, keşif ve teknikelere uygun olacaktır.   </w:t>
      </w:r>
    </w:p>
    <w:p w:rsidR="008F2FB5" w:rsidRDefault="00C536B3">
      <w:pPr>
        <w:ind w:left="20" w:right="475"/>
      </w:pPr>
      <w:r>
        <w:t xml:space="preserve">Tüm malzemeler kontrollüğün oluru ve İdarenin onayı ile kesinlik kazanacaktır.   </w:t>
      </w:r>
    </w:p>
    <w:p w:rsidR="008F2FB5" w:rsidRDefault="00C536B3">
      <w:pPr>
        <w:spacing w:after="1" w:line="381" w:lineRule="auto"/>
        <w:ind w:left="10" w:right="0" w:hanging="10"/>
        <w:jc w:val="center"/>
      </w:pPr>
      <w:r>
        <w:t>Malzemeler, ilgili f</w:t>
      </w:r>
      <w:r>
        <w:t xml:space="preserve">irmaların en son teknolojisine göre üretilmiş malzemeler olacak kesinlikle üretimden kalkmış malzeme kullanılmayacak imalatçı firmanın yedek malzeme garantisi ve </w:t>
      </w:r>
    </w:p>
    <w:p w:rsidR="008F2FB5" w:rsidRDefault="00C536B3">
      <w:pPr>
        <w:spacing w:after="101" w:line="382" w:lineRule="auto"/>
        <w:ind w:left="20"/>
      </w:pPr>
      <w:r>
        <w:t xml:space="preserve">bakımı gerektiren malzemeler için geçici kabulden sonra bir yıllık bakım şartlarını belirtir </w:t>
      </w:r>
      <w:r>
        <w:t xml:space="preserve">bakım ve onarım taahhütnamesini onay esnasında verecek olup bu işle ilgili olarak herhangi bir ücret talep etmeyecektir. Malzemelerin yeterli miktarda ve zamanında sipariş edilmesi yüklenicinin sorumluluğundadır.   </w:t>
      </w:r>
    </w:p>
    <w:p w:rsidR="008F2FB5" w:rsidRDefault="00C536B3">
      <w:pPr>
        <w:spacing w:after="109" w:line="396" w:lineRule="auto"/>
        <w:ind w:left="20" w:right="6"/>
      </w:pPr>
      <w:r>
        <w:t>İmal edilecek malzemelerin detay ve resi</w:t>
      </w:r>
      <w:r>
        <w:t xml:space="preserve">mleri idareye teslim edilecek ve onayını müteakip imalata başlanacaktır. Gecikmeden dolayı doğacak sorumluluk yükleniciye ait olacaktır. Bu imalatın gecikmesinden dolayı Yüklenici hiçbir hak iddia edemez.   </w:t>
      </w:r>
    </w:p>
    <w:p w:rsidR="008F2FB5" w:rsidRDefault="00C536B3">
      <w:pPr>
        <w:spacing w:after="52" w:line="431" w:lineRule="auto"/>
        <w:ind w:left="14" w:right="0" w:hanging="10"/>
      </w:pPr>
      <w:r>
        <w:rPr>
          <w:u w:val="single" w:color="000000"/>
        </w:rPr>
        <w:t>Teklif edilen malzemeler için birer adet örnek v</w:t>
      </w:r>
      <w:r>
        <w:rPr>
          <w:u w:val="single" w:color="000000"/>
        </w:rPr>
        <w:t>erilecek herhangi bir sebeple verilemeyen</w:t>
      </w:r>
      <w:r>
        <w:t xml:space="preserve"> </w:t>
      </w:r>
      <w:r>
        <w:rPr>
          <w:u w:val="single" w:color="000000"/>
        </w:rPr>
        <w:t>malzemelerde test sonuçlarını içeren kataloglar verilecektir.</w:t>
      </w:r>
      <w:r>
        <w:t xml:space="preserve">   </w:t>
      </w:r>
    </w:p>
    <w:p w:rsidR="008F2FB5" w:rsidRDefault="00C536B3">
      <w:pPr>
        <w:spacing w:after="150" w:line="395" w:lineRule="auto"/>
        <w:ind w:left="20"/>
      </w:pPr>
      <w:r>
        <w:t>Malzemelerin, fabrikasyon imalatları sırasında yerinde testleri yapılacak, kontrollüğün olurundan sonra şantiyeye gönderilecektir. Şantiyeye gelen bütün malzemelerin orijinal sevk irsaliyelerinden birer nüsha öncelikle kontrollüğe verilecektir. Orijinal se</w:t>
      </w:r>
      <w:r>
        <w:t xml:space="preserve">vk irsaliyesi verilmeyen ve onayı alınmayan hiçbir malzeme kesinlikle kullanılmayacaktır.   </w:t>
      </w:r>
    </w:p>
    <w:p w:rsidR="008F2FB5" w:rsidRDefault="00C536B3">
      <w:pPr>
        <w:pStyle w:val="Balk2"/>
        <w:ind w:left="13"/>
      </w:pPr>
      <w:r>
        <w:t xml:space="preserve">Ölçüm Ve Testler   </w:t>
      </w:r>
    </w:p>
    <w:p w:rsidR="008F2FB5" w:rsidRDefault="00C536B3">
      <w:pPr>
        <w:spacing w:line="395" w:lineRule="auto"/>
        <w:ind w:left="20"/>
      </w:pPr>
      <w:r>
        <w:t>Yüklenici inşaatın seyri esnasında binada bulunan herhangi bir sistemin test yapılması kontrol mühendisince istenildiğinde tüm alet edevatı tem</w:t>
      </w:r>
      <w:r>
        <w:t xml:space="preserve">in ederek gerek kontrollükle beraber ve gerekse ilgili kurumlara tüm masrafları yüklenici tarafından karşılanmak üzere test ettirmek zorundadır.   </w:t>
      </w:r>
    </w:p>
    <w:p w:rsidR="008F2FB5" w:rsidRDefault="00C536B3">
      <w:pPr>
        <w:pStyle w:val="Balk2"/>
        <w:ind w:left="13"/>
      </w:pPr>
      <w:r>
        <w:t xml:space="preserve">Kullanma Ve Bakım Talimatı   </w:t>
      </w:r>
    </w:p>
    <w:p w:rsidR="008F2FB5" w:rsidRDefault="00C536B3">
      <w:pPr>
        <w:spacing w:after="70" w:line="409" w:lineRule="auto"/>
        <w:ind w:left="20" w:right="6"/>
      </w:pPr>
      <w:r>
        <w:t>Yüklenici imalatını ve montajını yapacağı tüm sistemlere ait Türkçe varsa İngi</w:t>
      </w:r>
      <w:r>
        <w:t>lizce kullanma, bakım ve işletme talimatları ile bağlantı şemalarını bir asıl beş kopya olarak hazırlayarak idareye verecektir. İdarenin isteği doğrultusunda cihazlarla ve işletme ile ilgili gerekli ve yeterli eğitimi idarece belirtilecek personele ücretsi</w:t>
      </w:r>
      <w:r>
        <w:t xml:space="preserve">z verecektir.   </w:t>
      </w:r>
    </w:p>
    <w:p w:rsidR="008F2FB5" w:rsidRDefault="00C536B3">
      <w:pPr>
        <w:pStyle w:val="Balk2"/>
        <w:spacing w:after="254"/>
        <w:ind w:left="13"/>
      </w:pPr>
      <w:r>
        <w:lastRenderedPageBreak/>
        <w:t xml:space="preserve">Garanti   </w:t>
      </w:r>
    </w:p>
    <w:p w:rsidR="008F2FB5" w:rsidRDefault="00C536B3">
      <w:pPr>
        <w:spacing w:after="103" w:line="377" w:lineRule="auto"/>
        <w:ind w:left="20" w:right="4"/>
      </w:pPr>
      <w:r>
        <w:t>Yüklenici işin genel kabulüne kadar malzeme ve tesisattan sorumludur. Tesiste bulunan tüm sistemleri eksiksiz çalışır durumda tesis edecek işin geçici kabulünü müteakip bir yıl süreyle kullanma hatası dışındaki arızaları derhal bilabedel gidermekle sorumlu</w:t>
      </w:r>
      <w:r>
        <w:t>dur. Tamiri gerektiren parçaların tamiri bir ay içerisinde giderilmese bu işin garanti süresi bir ay uzatılır ve bu süre içinde tamiri yapılmayan parçalar piyasadan idarece Yüklenici namına yaptırılarak müteahhidin teminatından kesilecektir. Yüklenici ilgi</w:t>
      </w:r>
      <w:r>
        <w:t xml:space="preserve">li kısım teknik şartnamelerinde ayrıca belirtilmemiş olsa bile bütün sistemlere ait garanti belgelerini geçici kabul tarihinden itibaren garantisi başlamak kaydıyla idareye teslim edecektir.   </w:t>
      </w:r>
    </w:p>
    <w:p w:rsidR="008F2FB5" w:rsidRDefault="00C536B3">
      <w:pPr>
        <w:spacing w:after="393" w:line="259" w:lineRule="auto"/>
        <w:ind w:left="30" w:right="0" w:firstLine="0"/>
        <w:jc w:val="left"/>
      </w:pPr>
      <w:r>
        <w:t xml:space="preserve"> </w:t>
      </w:r>
    </w:p>
    <w:p w:rsidR="008F2FB5" w:rsidRDefault="00C536B3">
      <w:pPr>
        <w:spacing w:after="394" w:line="259" w:lineRule="auto"/>
        <w:ind w:left="30" w:right="0" w:firstLine="0"/>
        <w:jc w:val="left"/>
      </w:pPr>
      <w:r>
        <w:t xml:space="preserve"> </w:t>
      </w:r>
    </w:p>
    <w:p w:rsidR="008F2FB5" w:rsidRDefault="00C536B3">
      <w:pPr>
        <w:spacing w:after="393" w:line="259" w:lineRule="auto"/>
        <w:ind w:left="30" w:right="0" w:firstLine="0"/>
        <w:jc w:val="left"/>
      </w:pPr>
      <w:r>
        <w:t xml:space="preserve">   </w:t>
      </w:r>
    </w:p>
    <w:p w:rsidR="008F2FB5" w:rsidRDefault="00C536B3">
      <w:pPr>
        <w:spacing w:after="331"/>
        <w:ind w:left="13" w:right="0" w:hanging="10"/>
        <w:jc w:val="left"/>
      </w:pPr>
      <w:r>
        <w:rPr>
          <w:b/>
        </w:rPr>
        <w:t xml:space="preserve">BİNA İÇİ KUVVET TESİSATI </w:t>
      </w:r>
      <w:r>
        <w:t xml:space="preserve">  </w:t>
      </w:r>
    </w:p>
    <w:p w:rsidR="008F2FB5" w:rsidRDefault="00C536B3">
      <w:pPr>
        <w:spacing w:after="331"/>
        <w:ind w:left="13" w:right="0" w:hanging="10"/>
        <w:jc w:val="left"/>
      </w:pPr>
      <w:r>
        <w:rPr>
          <w:b/>
        </w:rPr>
        <w:t xml:space="preserve">SAC PANOLAR   </w:t>
      </w:r>
    </w:p>
    <w:p w:rsidR="008F2FB5" w:rsidRDefault="00C536B3">
      <w:pPr>
        <w:pStyle w:val="Balk1"/>
        <w:ind w:left="25" w:right="458"/>
      </w:pPr>
      <w:r>
        <w:t xml:space="preserve">Öncelikler </w:t>
      </w:r>
      <w:r>
        <w:rPr>
          <w:b w:val="0"/>
          <w:sz w:val="20"/>
        </w:rPr>
        <w:t xml:space="preserve">  </w:t>
      </w:r>
    </w:p>
    <w:p w:rsidR="008F2FB5" w:rsidRDefault="00C536B3">
      <w:pPr>
        <w:spacing w:after="115" w:line="432" w:lineRule="auto"/>
        <w:ind w:left="20" w:right="0"/>
      </w:pPr>
      <w:r>
        <w:t xml:space="preserve">Bu şartname, mevcut TS (Türk Standartları) ve IEC (International Electrotechnical Commision) standartlarının ilgili kısımları ile aynı paralellikte okunmalıdır.   </w:t>
      </w:r>
    </w:p>
    <w:p w:rsidR="008F2FB5" w:rsidRDefault="00C536B3">
      <w:pPr>
        <w:spacing w:after="220"/>
        <w:ind w:left="13" w:right="0" w:hanging="10"/>
        <w:jc w:val="left"/>
      </w:pPr>
      <w:r>
        <w:rPr>
          <w:b/>
        </w:rPr>
        <w:t xml:space="preserve">TALİ ANA DAĞITIM PANOLARI   </w:t>
      </w:r>
    </w:p>
    <w:p w:rsidR="008F2FB5" w:rsidRDefault="00C536B3">
      <w:pPr>
        <w:pStyle w:val="Balk1"/>
        <w:ind w:left="25" w:right="458"/>
      </w:pPr>
      <w:r>
        <w:t xml:space="preserve">Konu Ve Kapsam, </w:t>
      </w:r>
      <w:r>
        <w:rPr>
          <w:b w:val="0"/>
          <w:sz w:val="20"/>
        </w:rPr>
        <w:t xml:space="preserve">  </w:t>
      </w:r>
    </w:p>
    <w:p w:rsidR="008F2FB5" w:rsidRDefault="00C536B3">
      <w:pPr>
        <w:spacing w:after="159"/>
        <w:ind w:left="20" w:right="0"/>
      </w:pPr>
      <w:r>
        <w:t>A.G. panoları ilgili yönetmeliklere uygun</w:t>
      </w:r>
      <w:r>
        <w:t xml:space="preserve"> ve IEC 529’da tanımlanan koruma derecesine sahip </w:t>
      </w:r>
    </w:p>
    <w:p w:rsidR="008F2FB5" w:rsidRDefault="00C536B3">
      <w:pPr>
        <w:spacing w:after="251"/>
        <w:ind w:left="20" w:right="475"/>
      </w:pPr>
      <w:r>
        <w:t xml:space="preserve">olacaktır.   </w:t>
      </w:r>
    </w:p>
    <w:p w:rsidR="008F2FB5" w:rsidRDefault="00C536B3">
      <w:pPr>
        <w:spacing w:after="124" w:line="413" w:lineRule="auto"/>
        <w:ind w:left="20" w:right="6"/>
      </w:pPr>
      <w:r>
        <w:t xml:space="preserve">Pano imalatı öncesinde, projesinde verilen tek hat şeması/yükleme cetveline ve prensip resimlere uygun olarak hazırlanmış imalat resimleri hazırlanacaktır. Kontrollüğün imalat resimlerini onaylamasını müteakip imalata geçilecektir.   </w:t>
      </w:r>
    </w:p>
    <w:p w:rsidR="008F2FB5" w:rsidRDefault="00C536B3">
      <w:pPr>
        <w:spacing w:after="73" w:line="396" w:lineRule="auto"/>
        <w:ind w:left="20"/>
      </w:pPr>
      <w:r>
        <w:t>Pano içi yardımcı dev</w:t>
      </w:r>
      <w:r>
        <w:t xml:space="preserve">re kabloları uygun kesitte (asgari 1.5mm2) siyah yalıtkanlı </w:t>
      </w:r>
      <w:r>
        <w:rPr>
          <w:b/>
        </w:rPr>
        <w:t xml:space="preserve">H07Z1-K </w:t>
      </w:r>
      <w:r>
        <w:t>tipte olacaktır. Bu kablolar güç kablolarından ayrı olarak gruplanacak ve plastik kanal, kablo spirali vb. aksesuarlar yardımıyla döşenecektir. Ayrıca kapak üzerinde tesis edilecek tüm eki</w:t>
      </w:r>
      <w:r>
        <w:t xml:space="preserve">pman bağlantısı da </w:t>
      </w:r>
      <w:r>
        <w:rPr>
          <w:b/>
        </w:rPr>
        <w:t xml:space="preserve">H07Z1-K </w:t>
      </w:r>
      <w:r>
        <w:t xml:space="preserve">tipi kablolar ile yapılacaktır. Kablolara muntazam forma verilecek ve plastik kablo kanalları kullanılacaktır. Kablo uçlarına pabuç ve numara takılacaktır.   </w:t>
      </w:r>
    </w:p>
    <w:p w:rsidR="008F2FB5" w:rsidRDefault="00C536B3">
      <w:pPr>
        <w:spacing w:after="241" w:line="431" w:lineRule="auto"/>
        <w:ind w:left="20" w:right="0"/>
      </w:pPr>
      <w:r>
        <w:lastRenderedPageBreak/>
        <w:t>Panolar; baralar, şalterler, sigortalar, ölçü aletleri ve her türlü ba</w:t>
      </w:r>
      <w:r>
        <w:t xml:space="preserve">ğlantı ve kontrol elemanını içerecektir.   </w:t>
      </w:r>
    </w:p>
    <w:p w:rsidR="008F2FB5" w:rsidRDefault="00C536B3">
      <w:pPr>
        <w:ind w:left="20" w:right="0"/>
      </w:pPr>
      <w:r>
        <w:t xml:space="preserve">Panoların önü kilitlenebilir kapakla kapatılacak ve bütün kilitler tek tip anahtarla açılabilecektir.   </w:t>
      </w:r>
    </w:p>
    <w:p w:rsidR="008F2FB5" w:rsidRDefault="00C536B3">
      <w:pPr>
        <w:spacing w:after="106" w:line="449" w:lineRule="auto"/>
        <w:ind w:left="20" w:right="0"/>
      </w:pPr>
      <w:r>
        <w:t xml:space="preserve">Panoların gövdeleri topraklama direnci 1Ohm’dan  küçük olacak şekilde sistem topraklamasına bağlanacaktır. </w:t>
      </w:r>
      <w:r>
        <w:t xml:space="preserve">  </w:t>
      </w:r>
    </w:p>
    <w:p w:rsidR="008F2FB5" w:rsidRDefault="00C536B3">
      <w:pPr>
        <w:ind w:left="20" w:right="475"/>
      </w:pPr>
      <w:r>
        <w:t xml:space="preserve">Üzerinde elektrikli cihaz bulunan kapaklar ince flexible kablo ile gövdeye bağlanacaktır.   </w:t>
      </w:r>
    </w:p>
    <w:p w:rsidR="008F2FB5" w:rsidRDefault="00C536B3">
      <w:pPr>
        <w:spacing w:after="253"/>
        <w:ind w:left="20" w:right="475"/>
      </w:pPr>
      <w:r>
        <w:t xml:space="preserve">Tablo üzerinde teçhizat ve kendisi bir sistem dâhilinde etiketlenecektir.   </w:t>
      </w:r>
    </w:p>
    <w:p w:rsidR="008F2FB5" w:rsidRDefault="00C536B3">
      <w:pPr>
        <w:spacing w:after="52" w:line="435" w:lineRule="auto"/>
        <w:ind w:left="20" w:right="0"/>
      </w:pPr>
      <w:r>
        <w:t>Bina içi kuvvetli ve zayıf akım panolarına ait tek hat şemaları şeffaf sticker üzer</w:t>
      </w:r>
      <w:r>
        <w:t xml:space="preserve">ine yapılıp ait olduğu pano kapakları üzerine yapıştırılacaktır.   </w:t>
      </w:r>
    </w:p>
    <w:p w:rsidR="008F2FB5" w:rsidRDefault="00C536B3">
      <w:pPr>
        <w:spacing w:after="121" w:line="431" w:lineRule="auto"/>
        <w:ind w:left="20" w:right="0"/>
      </w:pPr>
      <w:r>
        <w:t xml:space="preserve">Tabloda kullanılan klemensler devre akımını taşıyacak boyutta sağlam ve ısıya dayanıklı malzemeden olmalıdır.   </w:t>
      </w:r>
    </w:p>
    <w:p w:rsidR="008F2FB5" w:rsidRDefault="00C536B3">
      <w:pPr>
        <w:ind w:left="20" w:right="475"/>
      </w:pPr>
      <w:r>
        <w:t xml:space="preserve">Rutubetli yerlere monte edilecek tablolar lastik contalı olmalıdır.   </w:t>
      </w:r>
    </w:p>
    <w:p w:rsidR="008F2FB5" w:rsidRDefault="00C536B3">
      <w:pPr>
        <w:ind w:left="20" w:right="475"/>
      </w:pPr>
      <w:r>
        <w:t xml:space="preserve">Her </w:t>
      </w:r>
      <w:r>
        <w:t xml:space="preserve">bölüm yeterli kaldırma tertibatı ile birlikte temin edilecektir.   </w:t>
      </w:r>
    </w:p>
    <w:p w:rsidR="008F2FB5" w:rsidRDefault="00C536B3">
      <w:pPr>
        <w:spacing w:after="213"/>
        <w:ind w:left="20" w:right="475"/>
      </w:pPr>
      <w:r>
        <w:t xml:space="preserve">Bütün kablo bağlantıları, gerekli yedek pay bırakılarak yapılacaktır.   </w:t>
      </w:r>
    </w:p>
    <w:p w:rsidR="008F2FB5" w:rsidRDefault="00C536B3">
      <w:pPr>
        <w:spacing w:after="125" w:line="432" w:lineRule="auto"/>
        <w:ind w:left="20" w:right="0"/>
      </w:pPr>
      <w:r>
        <w:t xml:space="preserve">Pano iç bağlantısında bina otomasyonuna, vb. Pano veya sistemlere taşınacak bilgi ve gelecek kumanda sinyalleri için tedbir alınacaktır.   </w:t>
      </w:r>
    </w:p>
    <w:p w:rsidR="008F2FB5" w:rsidRDefault="00C536B3">
      <w:pPr>
        <w:ind w:left="20" w:right="475"/>
      </w:pPr>
      <w:r>
        <w:t xml:space="preserve">Panolar yatay/düşey taşıma kolaylığı açısından bölünebilir olmalı.   </w:t>
      </w:r>
    </w:p>
    <w:p w:rsidR="008F2FB5" w:rsidRDefault="00C536B3">
      <w:pPr>
        <w:ind w:left="20" w:right="475"/>
      </w:pPr>
      <w:r>
        <w:t>Tüm kablo giriş çıkışları plastik rakorlarla y</w:t>
      </w:r>
      <w:r>
        <w:t xml:space="preserve">apılmalıdır.   </w:t>
      </w:r>
    </w:p>
    <w:p w:rsidR="008F2FB5" w:rsidRDefault="00C536B3">
      <w:pPr>
        <w:ind w:left="20" w:right="475"/>
      </w:pPr>
      <w:r>
        <w:t xml:space="preserve">Kabloların alttan ve/veya üstten giriş çıkışına uygun olmalıdır.   </w:t>
      </w:r>
    </w:p>
    <w:p w:rsidR="008F2FB5" w:rsidRDefault="00C536B3">
      <w:pPr>
        <w:ind w:left="20" w:right="475"/>
      </w:pPr>
      <w:r>
        <w:t xml:space="preserve">Tüm panolar imalat esnasında denetlenecektir.   </w:t>
      </w:r>
    </w:p>
    <w:p w:rsidR="008F2FB5" w:rsidRDefault="00C536B3">
      <w:pPr>
        <w:spacing w:after="254"/>
        <w:ind w:left="20" w:right="475"/>
      </w:pPr>
      <w:r>
        <w:t xml:space="preserve">Pano iç kapaklarında şeffaf proje gözleri bulunacaktır.   </w:t>
      </w:r>
    </w:p>
    <w:p w:rsidR="008F2FB5" w:rsidRDefault="00C536B3">
      <w:pPr>
        <w:spacing w:after="213"/>
        <w:ind w:left="20" w:right="0"/>
      </w:pPr>
      <w:r>
        <w:t>Panolarda, projelerde belirtilen yedek çıkışlara ilave olarak %2</w:t>
      </w:r>
      <w:r>
        <w:t xml:space="preserve">0 yedek hacim de bırakılacaktır.   </w:t>
      </w:r>
    </w:p>
    <w:p w:rsidR="008F2FB5" w:rsidRDefault="00C536B3">
      <w:pPr>
        <w:spacing w:after="154" w:line="397" w:lineRule="auto"/>
        <w:ind w:left="20"/>
      </w:pPr>
      <w:r>
        <w:t xml:space="preserve">Panoların havalandırılması için her türlü doğal (menfez vb.) ve cebri önlem (fan, termostat, menfez, vb.) alınacaktır. Bu madde için yeni bir fiyat tespit edilmeyecek ve pano fiyatları değiştirilmeyecektir.   </w:t>
      </w:r>
    </w:p>
    <w:p w:rsidR="008F2FB5" w:rsidRDefault="00C536B3">
      <w:pPr>
        <w:ind w:left="20" w:right="475"/>
      </w:pPr>
      <w:r>
        <w:t xml:space="preserve">Panolarda </w:t>
      </w:r>
      <w:r>
        <w:t xml:space="preserve">kullanılacak menfezler toz filtreli olacaktır.   </w:t>
      </w:r>
    </w:p>
    <w:p w:rsidR="008F2FB5" w:rsidRDefault="00C536B3">
      <w:pPr>
        <w:spacing w:after="76" w:line="435" w:lineRule="auto"/>
        <w:ind w:left="20" w:right="0"/>
      </w:pPr>
      <w:r>
        <w:lastRenderedPageBreak/>
        <w:t xml:space="preserve">Pano kablo giriş ve çıkışlarında, kullanılacak ve rezerv kablo ölçülerine uygun plastik rakorlar kullanılacaktır.   </w:t>
      </w:r>
    </w:p>
    <w:p w:rsidR="008F2FB5" w:rsidRDefault="00C536B3">
      <w:pPr>
        <w:spacing w:after="124" w:line="429" w:lineRule="auto"/>
        <w:ind w:left="20" w:right="0"/>
      </w:pPr>
      <w:r>
        <w:t>Genel tabloda deprem algılama cihazı beslemesi için 12V/10W DC adaptör konulacak ve depre</w:t>
      </w:r>
      <w:r>
        <w:t xml:space="preserve">m algılama cihazı beslenecektir.   </w:t>
      </w:r>
    </w:p>
    <w:p w:rsidR="008F2FB5" w:rsidRDefault="00C536B3">
      <w:pPr>
        <w:spacing w:after="163"/>
        <w:ind w:left="20" w:right="0"/>
      </w:pPr>
      <w:r>
        <w:t xml:space="preserve">Panolarda enerji olup olmadığını gösteren (R-S-T fazları için) lambalar her bir panoda </w:t>
      </w:r>
    </w:p>
    <w:p w:rsidR="008F2FB5" w:rsidRDefault="00C536B3">
      <w:pPr>
        <w:spacing w:after="415"/>
        <w:ind w:left="20" w:right="475"/>
      </w:pPr>
      <w:r>
        <w:t xml:space="preserve">kullanılacaktır.   </w:t>
      </w:r>
    </w:p>
    <w:p w:rsidR="008F2FB5" w:rsidRDefault="00C536B3">
      <w:pPr>
        <w:pStyle w:val="Balk1"/>
        <w:ind w:left="25" w:right="458"/>
      </w:pPr>
      <w:r>
        <w:t xml:space="preserve">Ana Pano </w:t>
      </w:r>
      <w:r>
        <w:rPr>
          <w:b w:val="0"/>
          <w:sz w:val="20"/>
        </w:rPr>
        <w:t xml:space="preserve">  </w:t>
      </w:r>
    </w:p>
    <w:p w:rsidR="008F2FB5" w:rsidRDefault="00C536B3">
      <w:pPr>
        <w:ind w:left="20" w:right="475"/>
      </w:pPr>
      <w:r>
        <w:t xml:space="preserve">Tablo bütünüyle 15cm yükseklikte kaide üzerine oturtulacaktır.   </w:t>
      </w:r>
    </w:p>
    <w:p w:rsidR="008F2FB5" w:rsidRDefault="00C536B3">
      <w:pPr>
        <w:ind w:left="20" w:right="475"/>
      </w:pPr>
      <w:r>
        <w:t xml:space="preserve">Analizör ve ölçü aletleri kapalı kapak üzerine monte edilecektir.   </w:t>
      </w:r>
    </w:p>
    <w:p w:rsidR="008F2FB5" w:rsidRDefault="00C536B3">
      <w:pPr>
        <w:ind w:left="20" w:right="475"/>
      </w:pPr>
      <w:r>
        <w:t xml:space="preserve">Panolar en az 2mm DKP sacdan üretilecektir.   </w:t>
      </w:r>
    </w:p>
    <w:p w:rsidR="008F2FB5" w:rsidRDefault="00C536B3">
      <w:pPr>
        <w:ind w:left="20" w:right="475"/>
      </w:pPr>
      <w:r>
        <w:t xml:space="preserve">160A’den büyük sigorta ve şalter bağlantıları bara ile yapılacaktır.   </w:t>
      </w:r>
    </w:p>
    <w:p w:rsidR="008F2FB5" w:rsidRDefault="00C536B3">
      <w:pPr>
        <w:spacing w:after="243"/>
        <w:ind w:left="20" w:right="0"/>
      </w:pPr>
      <w:r>
        <w:t>Tablolarda nötr–toprak ve faz baraları bulunacaktır. Baralar tablo b</w:t>
      </w:r>
      <w:r>
        <w:t xml:space="preserve">oyunca devam edecektir.   </w:t>
      </w:r>
    </w:p>
    <w:p w:rsidR="008F2FB5" w:rsidRDefault="00C536B3">
      <w:pPr>
        <w:spacing w:after="82" w:line="435" w:lineRule="auto"/>
        <w:ind w:left="20" w:right="0"/>
      </w:pPr>
      <w:r>
        <w:t xml:space="preserve">Ana beslemenin ikiden fazla ve büyük kesitli kablo ile yapılması halinde otomatik şalter girişinde bakır bara ile bayraklar tesis edilecektir.   </w:t>
      </w:r>
    </w:p>
    <w:p w:rsidR="008F2FB5" w:rsidRDefault="00C536B3">
      <w:pPr>
        <w:spacing w:after="119" w:line="431" w:lineRule="auto"/>
        <w:ind w:left="20" w:right="0"/>
      </w:pPr>
      <w:r>
        <w:t>Ana dağıtım panosunda B+C sınıfı alçak gerilim parafudru takılacaktır.B+C parafudla</w:t>
      </w:r>
      <w:r>
        <w:t xml:space="preserve">r (Yıldırım ve şebeke gerilimine karşı korumalı) 100kA olacaktır.   </w:t>
      </w:r>
    </w:p>
    <w:p w:rsidR="008F2FB5" w:rsidRDefault="00C536B3">
      <w:pPr>
        <w:spacing w:after="223"/>
        <w:ind w:left="20" w:right="475"/>
      </w:pPr>
      <w:r>
        <w:t xml:space="preserve">Tip test sertifikasına sahip olacaktır.    </w:t>
      </w:r>
    </w:p>
    <w:p w:rsidR="008F2FB5" w:rsidRDefault="00C536B3">
      <w:pPr>
        <w:spacing w:after="159"/>
        <w:ind w:left="20" w:right="0"/>
      </w:pPr>
      <w:r>
        <w:t xml:space="preserve">Bütün malzemeler onaylı malzeme marka listesine uygun olarak temin edilip montajı </w:t>
      </w:r>
    </w:p>
    <w:p w:rsidR="008F2FB5" w:rsidRDefault="00C536B3">
      <w:pPr>
        <w:spacing w:after="248"/>
        <w:ind w:left="20" w:right="475"/>
      </w:pPr>
      <w:r>
        <w:t xml:space="preserve">yapılacaktır.   </w:t>
      </w:r>
    </w:p>
    <w:p w:rsidR="008F2FB5" w:rsidRDefault="00C536B3">
      <w:pPr>
        <w:spacing w:after="159" w:line="432" w:lineRule="auto"/>
        <w:ind w:left="20" w:right="0"/>
      </w:pPr>
      <w:r>
        <w:t>Panoların imalatları, panoların imalat resi</w:t>
      </w:r>
      <w:r>
        <w:t xml:space="preserve">mlerinin ve imalat renginin kontrol mühendisi tarafından onaylandıktan sonra yapılacaktır.   </w:t>
      </w:r>
    </w:p>
    <w:p w:rsidR="008F2FB5" w:rsidRDefault="00C536B3">
      <w:pPr>
        <w:pStyle w:val="Balk1"/>
        <w:spacing w:after="213"/>
        <w:ind w:left="25" w:right="458"/>
      </w:pPr>
      <w:r>
        <w:t xml:space="preserve">Standartlar ve Yönetmelikler </w:t>
      </w:r>
      <w:r>
        <w:rPr>
          <w:b w:val="0"/>
          <w:sz w:val="20"/>
        </w:rPr>
        <w:t xml:space="preserve">  </w:t>
      </w:r>
    </w:p>
    <w:p w:rsidR="008F2FB5" w:rsidRDefault="00C536B3">
      <w:pPr>
        <w:ind w:left="20" w:right="475"/>
      </w:pPr>
      <w:r>
        <w:t xml:space="preserve">Pano IEC 61439-1 standardında uygun olmalıdır.   </w:t>
      </w:r>
    </w:p>
    <w:p w:rsidR="008F2FB5" w:rsidRDefault="00C536B3">
      <w:pPr>
        <w:ind w:left="20" w:right="475"/>
      </w:pPr>
      <w:r>
        <w:t>Pano IEC 61439-1 standardında tanımlanan tip testleri ile test edilmiş olmalıdır</w:t>
      </w:r>
      <w:r>
        <w:t xml:space="preserve">.   </w:t>
      </w:r>
    </w:p>
    <w:p w:rsidR="008F2FB5" w:rsidRDefault="00C536B3">
      <w:pPr>
        <w:spacing w:after="218"/>
        <w:ind w:left="20" w:right="475"/>
      </w:pPr>
      <w:r>
        <w:t xml:space="preserve">Panocu ISO 9001 sertifikasına sahip olmalıdır ve bu belgeyi ibraz etmelidir.   </w:t>
      </w:r>
    </w:p>
    <w:p w:rsidR="008F2FB5" w:rsidRDefault="00C536B3">
      <w:pPr>
        <w:spacing w:line="416" w:lineRule="auto"/>
        <w:ind w:left="20" w:right="4"/>
      </w:pPr>
      <w:r>
        <w:lastRenderedPageBreak/>
        <w:t xml:space="preserve">Tüm kısa devre dayanımının doğrulanması testleri ve sıcaklık artışı sınırlarının doğrulanması testleri, pano gerçek şartlarda monte edilmiş olarak (tip testleri) yapılacak ve bağımsız bir test laboratuvarı tarafından sertifikalandırılacaktır.   </w:t>
      </w:r>
    </w:p>
    <w:p w:rsidR="008F2FB5" w:rsidRDefault="00C536B3">
      <w:pPr>
        <w:spacing w:after="93" w:line="392" w:lineRule="auto"/>
        <w:ind w:left="20" w:right="4"/>
      </w:pPr>
      <w:r>
        <w:t>Panocu sta</w:t>
      </w:r>
      <w:r>
        <w:t xml:space="preserve">ndardın belirlediği profesyonel uygulamalara bağlı kalacak ve üreticinin standart olarak belirtmediği her konfigürasyon için hesaplamaları gerçekleştirecektir. Panocu aynı zamanda rutin testleri gerçekleştirecek ve bunları belgeleyecektir.   </w:t>
      </w:r>
    </w:p>
    <w:p w:rsidR="008F2FB5" w:rsidRDefault="00C536B3">
      <w:pPr>
        <w:spacing w:after="87" w:line="394" w:lineRule="auto"/>
        <w:ind w:left="20"/>
      </w:pPr>
      <w:r>
        <w:t>Bu şartnamede</w:t>
      </w:r>
      <w:r>
        <w:t xml:space="preserve"> belirtilen tüm malzemelere ait dizayn, imalat, seçim, tesisat, test, devreye alma ve gelecekte başkaları tarafından yapılacak bakım şartları işyerlerinde Elektrik Yönetmeliğine ve IEE Tesisat Yönetmeliğine uygun olacaktır.    </w:t>
      </w:r>
    </w:p>
    <w:p w:rsidR="008F2FB5" w:rsidRDefault="00C536B3">
      <w:pPr>
        <w:spacing w:after="0" w:line="259" w:lineRule="auto"/>
        <w:ind w:left="30" w:right="0" w:firstLine="0"/>
        <w:jc w:val="left"/>
      </w:pPr>
      <w:r>
        <w:t xml:space="preserve">   </w:t>
      </w:r>
    </w:p>
    <w:p w:rsidR="008F2FB5" w:rsidRDefault="00C536B3">
      <w:pPr>
        <w:pStyle w:val="Balk1"/>
        <w:spacing w:after="240"/>
        <w:ind w:left="25" w:right="458"/>
      </w:pPr>
      <w:r>
        <w:t xml:space="preserve">Teknik Karakteristikler </w:t>
      </w:r>
      <w:r>
        <w:rPr>
          <w:b w:val="0"/>
          <w:sz w:val="20"/>
        </w:rPr>
        <w:t xml:space="preserve">  </w:t>
      </w:r>
    </w:p>
    <w:p w:rsidR="008F2FB5" w:rsidRDefault="00C536B3">
      <w:pPr>
        <w:spacing w:after="0" w:line="562" w:lineRule="auto"/>
        <w:ind w:left="20" w:right="3594"/>
      </w:pPr>
      <w:r>
        <w:t xml:space="preserve">Anma işletme gerilimi (Ue) : 380/415 V AC   Yardımcı devreler AC ile beslenecektir.     </w:t>
      </w:r>
    </w:p>
    <w:p w:rsidR="008F2FB5" w:rsidRDefault="00C536B3">
      <w:pPr>
        <w:spacing w:after="218"/>
        <w:ind w:left="20" w:right="475"/>
      </w:pPr>
      <w:r>
        <w:t xml:space="preserve">Ana baranın (Ui) anma izolasyon gerilimi: 1000 V     </w:t>
      </w:r>
    </w:p>
    <w:p w:rsidR="008F2FB5" w:rsidRDefault="00C536B3">
      <w:pPr>
        <w:spacing w:after="215"/>
        <w:ind w:left="20" w:right="475"/>
      </w:pPr>
      <w:r>
        <w:t xml:space="preserve">Anma darbe gerilimi: min. 8kV     </w:t>
      </w:r>
    </w:p>
    <w:p w:rsidR="008F2FB5" w:rsidRDefault="00C536B3">
      <w:pPr>
        <w:ind w:left="20" w:right="475"/>
      </w:pPr>
      <w:r>
        <w:t xml:space="preserve">Kirlilik seviyesi: 3     </w:t>
      </w:r>
    </w:p>
    <w:p w:rsidR="008F2FB5" w:rsidRDefault="00C536B3">
      <w:pPr>
        <w:spacing w:after="237"/>
        <w:ind w:left="20" w:right="475"/>
      </w:pPr>
      <w:r>
        <w:t xml:space="preserve">Anma frekansı: 50/60 Hz     </w:t>
      </w:r>
    </w:p>
    <w:p w:rsidR="008F2FB5" w:rsidRDefault="00C536B3">
      <w:pPr>
        <w:ind w:left="20" w:right="475"/>
      </w:pPr>
      <w:r>
        <w:t>Topraklama sistemi T</w:t>
      </w:r>
      <w:r>
        <w:t xml:space="preserve">N-S olacaktır.   </w:t>
      </w:r>
    </w:p>
    <w:p w:rsidR="008F2FB5" w:rsidRDefault="00C536B3">
      <w:pPr>
        <w:spacing w:after="307"/>
        <w:ind w:left="20" w:right="475"/>
      </w:pPr>
      <w:r>
        <w:t xml:space="preserve">İnsanların korunması devre kesiciler tarafından garanti edilecektir.   </w:t>
      </w:r>
    </w:p>
    <w:p w:rsidR="008F2FB5" w:rsidRDefault="00C536B3">
      <w:pPr>
        <w:pStyle w:val="Balk1"/>
        <w:spacing w:after="280"/>
        <w:ind w:left="25" w:right="458"/>
      </w:pPr>
      <w:r>
        <w:t xml:space="preserve">Tali Dağıtım Panoları </w:t>
      </w:r>
      <w:r>
        <w:rPr>
          <w:b w:val="0"/>
          <w:sz w:val="20"/>
        </w:rPr>
        <w:t xml:space="preserve">  </w:t>
      </w:r>
    </w:p>
    <w:p w:rsidR="008F2FB5" w:rsidRDefault="00C536B3">
      <w:pPr>
        <w:spacing w:after="239"/>
        <w:ind w:left="25" w:right="458" w:hanging="10"/>
        <w:jc w:val="left"/>
      </w:pPr>
      <w:r>
        <w:rPr>
          <w:b/>
          <w:sz w:val="22"/>
        </w:rPr>
        <w:t xml:space="preserve">Tali panolarda formlama uygulaması Form 2B olacaktır. </w:t>
      </w:r>
      <w:r>
        <w:t xml:space="preserve">  </w:t>
      </w:r>
    </w:p>
    <w:p w:rsidR="008F2FB5" w:rsidRDefault="00C536B3">
      <w:pPr>
        <w:spacing w:after="213"/>
        <w:ind w:left="20" w:right="475"/>
      </w:pPr>
      <w:r>
        <w:t xml:space="preserve">Aksi belirtilmedikçe tüm panolar kapalı tipte olacaktır.    </w:t>
      </w:r>
    </w:p>
    <w:p w:rsidR="008F2FB5" w:rsidRDefault="00C536B3">
      <w:pPr>
        <w:spacing w:after="145" w:line="396" w:lineRule="auto"/>
        <w:ind w:left="23" w:right="0" w:hanging="10"/>
        <w:jc w:val="left"/>
      </w:pPr>
      <w:r>
        <w:t xml:space="preserve">Panolar, rijit bariyerler veya bölümlendirmelerle ayrılacaktır. Çıkış terminalleri aynı kompartman içinde olabilir.  Fonksiyonel cihazlar aynı kompartmanda fakat ana giriş kesicisi ayrı bir bölümde tesis edilecektir.     </w:t>
      </w:r>
    </w:p>
    <w:p w:rsidR="008F2FB5" w:rsidRDefault="00C536B3">
      <w:pPr>
        <w:spacing w:after="158"/>
        <w:ind w:left="20" w:right="0"/>
      </w:pPr>
      <w:r>
        <w:t xml:space="preserve">Tali dağıtım panolarında C sınıfı </w:t>
      </w:r>
      <w:r>
        <w:t xml:space="preserve">alçak gerilim parafudru takılacaktır. C parafudrlar 40kA </w:t>
      </w:r>
    </w:p>
    <w:p w:rsidR="008F2FB5" w:rsidRDefault="00C536B3">
      <w:pPr>
        <w:ind w:left="20" w:right="475"/>
      </w:pPr>
      <w:r>
        <w:t xml:space="preserve">olacaktır.   </w:t>
      </w:r>
    </w:p>
    <w:p w:rsidR="008F2FB5" w:rsidRDefault="00C536B3">
      <w:pPr>
        <w:ind w:left="20" w:right="475"/>
      </w:pPr>
      <w:r>
        <w:t xml:space="preserve">Panolar için her yönde kabul edilebilir en düşük giriş koruması (IP) 31 olacaktır.   </w:t>
      </w:r>
    </w:p>
    <w:p w:rsidR="008F2FB5" w:rsidRDefault="00C536B3">
      <w:pPr>
        <w:spacing w:after="219" w:line="264" w:lineRule="auto"/>
        <w:ind w:left="14" w:right="471" w:hanging="10"/>
      </w:pPr>
      <w:r>
        <w:rPr>
          <w:u w:val="single" w:color="000000"/>
        </w:rPr>
        <w:lastRenderedPageBreak/>
        <w:t>IP koruma sınıfı her pano için tip testi sertifikası ile kanıtlanacaktır.</w:t>
      </w:r>
      <w:r>
        <w:t xml:space="preserve">   </w:t>
      </w:r>
    </w:p>
    <w:p w:rsidR="008F2FB5" w:rsidRDefault="00C536B3">
      <w:pPr>
        <w:spacing w:line="360" w:lineRule="auto"/>
        <w:ind w:left="20" w:right="0"/>
      </w:pPr>
      <w:r>
        <w:t>Tüm fonksiyonel cihaz</w:t>
      </w:r>
      <w:r>
        <w:t xml:space="preserve"> kolları, cihazın ön bölümünden kolayca ulaşılabilir olacaktır. Aksi durumlar kabul edilmeyecektir.   </w:t>
      </w:r>
    </w:p>
    <w:p w:rsidR="008F2FB5" w:rsidRDefault="00C536B3">
      <w:pPr>
        <w:spacing w:after="52" w:line="434" w:lineRule="auto"/>
        <w:ind w:left="20" w:right="0"/>
      </w:pPr>
      <w:r>
        <w:t xml:space="preserve">Panolarda kablo bağlantısı için, kullanılan kablo tipine uygun olarak galvanizli veya izoleli sökülebilir tipte mesnetler tesis edilecektir.     </w:t>
      </w:r>
    </w:p>
    <w:p w:rsidR="008F2FB5" w:rsidRDefault="00C536B3">
      <w:pPr>
        <w:spacing w:after="123" w:line="394" w:lineRule="auto"/>
        <w:ind w:left="20"/>
      </w:pPr>
      <w:r>
        <w:t>Tüm pan</w:t>
      </w:r>
      <w:r>
        <w:t xml:space="preserve">olar, tek bölümlü olarak veya ayrı bölümleri dahilinde barındıracak şekilde aynı karkas içinde kapalı tip olmalıdır. Pano bölmeleri kolay erişime olanak sağlayacak şekilde, %20 boşluklu olarak tesis edilecektir.     </w:t>
      </w:r>
    </w:p>
    <w:p w:rsidR="008F2FB5" w:rsidRDefault="00C536B3">
      <w:pPr>
        <w:spacing w:line="434" w:lineRule="auto"/>
        <w:ind w:left="20" w:right="0"/>
      </w:pPr>
      <w:r>
        <w:t xml:space="preserve">Bağlantı kalitesini garantilemek için, üretici birleştirme barası ve bağlantılar için gerekli bilgileri sağlamalıdır, özellikle topraklama değerlerini vermelidir.   </w:t>
      </w:r>
    </w:p>
    <w:p w:rsidR="008F2FB5" w:rsidRDefault="00C536B3">
      <w:pPr>
        <w:spacing w:after="95" w:line="394" w:lineRule="auto"/>
        <w:ind w:left="20"/>
      </w:pPr>
      <w:r>
        <w:t xml:space="preserve">Elektriksel bağlantılarda kullanılan tüm civatalar bichromate kaplı ve 8.8 sınıfı olacak ve kontak rondela ile bağlantı gerçekleştirilecektir. Tork uygulandıktan sonra her bir bağlantı kırmızı renk ile işaretlenmelidir.    </w:t>
      </w:r>
    </w:p>
    <w:p w:rsidR="008F2FB5" w:rsidRDefault="00C536B3">
      <w:pPr>
        <w:spacing w:after="208" w:line="434" w:lineRule="auto"/>
        <w:ind w:left="20" w:right="0"/>
      </w:pPr>
      <w:r>
        <w:t>10 mm2 ye kadar bütün klemensler</w:t>
      </w:r>
      <w:r>
        <w:t xml:space="preserve"> kontak basıncı operatörden bağımsız olarak garantileyen yaylı bağlantılı olacak ve vibrasyonlardan ve ışıl değişimlerden etkilenmeyecektir.     </w:t>
      </w:r>
    </w:p>
    <w:p w:rsidR="008F2FB5" w:rsidRDefault="00C536B3">
      <w:pPr>
        <w:spacing w:after="55" w:line="431" w:lineRule="auto"/>
        <w:ind w:left="20" w:right="0"/>
      </w:pPr>
      <w:r>
        <w:t>Kablo girişleri pano için belirlenen min. IP3x koruma seviyesini sağlayacak şekilde monte edilecektir. Üretici</w:t>
      </w:r>
      <w:r>
        <w:t xml:space="preserve"> tüm gerekli bilgileri sağlayacaktır.     </w:t>
      </w:r>
    </w:p>
    <w:p w:rsidR="008F2FB5" w:rsidRDefault="00C536B3">
      <w:pPr>
        <w:spacing w:after="82" w:line="432" w:lineRule="auto"/>
        <w:ind w:left="20" w:right="0"/>
      </w:pPr>
      <w:r>
        <w:t xml:space="preserve">Kapılar sert proje cebi ile donatılı olacak ve pano projesinin bir kopyası bu cebin içerisine konacaktır.     </w:t>
      </w:r>
    </w:p>
    <w:p w:rsidR="008F2FB5" w:rsidRDefault="00C536B3">
      <w:pPr>
        <w:spacing w:after="53" w:line="434" w:lineRule="auto"/>
        <w:ind w:left="20" w:right="0"/>
      </w:pPr>
      <w:r>
        <w:t>Yan yana monte edilmiş kolonlar metalik bir siper ile ayrılacaktır. Siper fonksiyonel ünitelerin monta</w:t>
      </w:r>
      <w:r>
        <w:t xml:space="preserve">j plakalarının montajına engel olmayacaktır.      </w:t>
      </w:r>
    </w:p>
    <w:p w:rsidR="008F2FB5" w:rsidRDefault="00C536B3">
      <w:pPr>
        <w:spacing w:after="49" w:line="432" w:lineRule="auto"/>
        <w:ind w:left="20" w:right="0"/>
      </w:pPr>
      <w:r>
        <w:t xml:space="preserve">Topraklama barası panoyu yatay olarak katetmelidir. Herbir bağlantı bölmesinde, alüminyum kanallı bara anodize edilmiş bakır kontaklar ile koruma iletkenlerinin bağlantısı sağlamalıdır.     </w:t>
      </w:r>
    </w:p>
    <w:p w:rsidR="008F2FB5" w:rsidRDefault="00C536B3">
      <w:pPr>
        <w:spacing w:after="75" w:line="409" w:lineRule="auto"/>
        <w:ind w:left="20" w:right="7"/>
      </w:pPr>
      <w:r>
        <w:t>Bütün kapaklar</w:t>
      </w:r>
      <w:r>
        <w:t xml:space="preserve"> çıkarılabilir ve birbirinin yerine kullanılabilir, önyüz plaklarını taşıyıcı çerçeve kendi etrafında döndürülebilir ve tersine çevrilebilir olacaktır. Koruma seviyesi karkasta herhangi bir modifikasyon yapılmadan değiştirilebilecektir.      </w:t>
      </w:r>
    </w:p>
    <w:p w:rsidR="008F2FB5" w:rsidRDefault="00C536B3">
      <w:pPr>
        <w:spacing w:after="0" w:line="386" w:lineRule="auto"/>
        <w:ind w:left="20"/>
      </w:pPr>
      <w:r>
        <w:t>Önyüz plakala</w:t>
      </w:r>
      <w:r>
        <w:t xml:space="preserve">rını taşıyıcı kapı ve kapılar yardımcı ekipmanların ağırlığı herhangi bir deformasyon olmadan taşıyabilir nitelikte olacaktır. Bu ekipmanların esnek kablajı kapının açılıp kapanmasından engellemeyecek ve kapı kenarına sürtmeden kaynaklanan mekanik </w:t>
      </w:r>
    </w:p>
    <w:p w:rsidR="008F2FB5" w:rsidRDefault="00C536B3">
      <w:pPr>
        <w:spacing w:after="211"/>
        <w:ind w:left="20" w:right="475"/>
      </w:pPr>
      <w:r>
        <w:t>deforma</w:t>
      </w:r>
      <w:r>
        <w:t xml:space="preserve">syona karşı korumalı olacaktır.   </w:t>
      </w:r>
    </w:p>
    <w:p w:rsidR="008F2FB5" w:rsidRDefault="00C536B3">
      <w:pPr>
        <w:spacing w:after="0" w:line="414" w:lineRule="auto"/>
        <w:ind w:left="20" w:right="6"/>
      </w:pPr>
      <w:r>
        <w:lastRenderedPageBreak/>
        <w:t xml:space="preserve">Ön ve arka kapılar herhangi bir bina konfigürasyonuna uyum sağlaması için sağdan veya soldan açılabilir olacaktır. Panonun kullanıldığı yere göre kapılar, maksimum koruma için "düz" veya panonun içinin görülebilmesi için </w:t>
      </w:r>
      <w:r>
        <w:t xml:space="preserve">"şeffaf" olacaktır.    </w:t>
      </w:r>
    </w:p>
    <w:p w:rsidR="008F2FB5" w:rsidRDefault="008F2FB5">
      <w:pPr>
        <w:sectPr w:rsidR="008F2FB5">
          <w:headerReference w:type="even" r:id="rId7"/>
          <w:headerReference w:type="default" r:id="rId8"/>
          <w:footerReference w:type="even" r:id="rId9"/>
          <w:footerReference w:type="default" r:id="rId10"/>
          <w:headerReference w:type="first" r:id="rId11"/>
          <w:footerReference w:type="first" r:id="rId12"/>
          <w:pgSz w:w="11904" w:h="16840"/>
          <w:pgMar w:top="748" w:right="1797" w:bottom="887" w:left="1770" w:header="708" w:footer="708" w:gutter="0"/>
          <w:cols w:space="708"/>
          <w:titlePg/>
        </w:sectPr>
      </w:pPr>
    </w:p>
    <w:p w:rsidR="008F2FB5" w:rsidRDefault="00C536B3">
      <w:pPr>
        <w:spacing w:after="86" w:line="396" w:lineRule="auto"/>
        <w:ind w:left="20" w:right="475"/>
      </w:pPr>
      <w:r>
        <w:lastRenderedPageBreak/>
        <w:t>Panonun  yanyana  kombinasyonları  karkasla  birlikte  verilen  özel  civatalar  ile  gerçekleştirilecektir. IP55 rüzgar ve yağmur geçirmez contalar eğer gerekli ise birleştirilen karkasların ara</w:t>
      </w:r>
      <w:r>
        <w:t xml:space="preserve">sına ilave edilecektir.   </w:t>
      </w:r>
    </w:p>
    <w:p w:rsidR="008F2FB5" w:rsidRDefault="00C536B3">
      <w:pPr>
        <w:spacing w:after="151" w:line="439" w:lineRule="auto"/>
        <w:ind w:left="20" w:right="475"/>
      </w:pPr>
      <w:r>
        <w:t xml:space="preserve">Baranın standartlaştırılmış pozisyonu panoya ilerde yapılacak ilaveleri mümkün kılacak ve ilave yapılmasını kolaylaştıracaktır.      </w:t>
      </w:r>
    </w:p>
    <w:p w:rsidR="008F2FB5" w:rsidRDefault="00C536B3">
      <w:pPr>
        <w:pStyle w:val="Balk1"/>
        <w:ind w:left="25" w:right="458"/>
      </w:pPr>
      <w:r>
        <w:t xml:space="preserve">Bağlantılar </w:t>
      </w:r>
      <w:r>
        <w:rPr>
          <w:b w:val="0"/>
          <w:sz w:val="20"/>
        </w:rPr>
        <w:t xml:space="preserve">  </w:t>
      </w:r>
    </w:p>
    <w:p w:rsidR="008F2FB5" w:rsidRDefault="00C536B3">
      <w:pPr>
        <w:spacing w:after="160"/>
        <w:ind w:left="20" w:right="475"/>
      </w:pPr>
      <w:r>
        <w:t xml:space="preserve">Bütün bağlantı noktalarına komple ulaşılabilinir olacaktır. Ön ve arka karkas parçaları </w:t>
      </w:r>
    </w:p>
    <w:p w:rsidR="008F2FB5" w:rsidRDefault="00C536B3">
      <w:pPr>
        <w:spacing w:after="213"/>
        <w:ind w:left="20" w:right="475"/>
      </w:pPr>
      <w:r>
        <w:t xml:space="preserve">çıkarılabilir olacaktır.     </w:t>
      </w:r>
    </w:p>
    <w:p w:rsidR="008F2FB5" w:rsidRDefault="00C536B3">
      <w:pPr>
        <w:spacing w:after="126" w:line="430" w:lineRule="auto"/>
        <w:ind w:left="20" w:right="475"/>
      </w:pPr>
      <w:r>
        <w:t xml:space="preserve">Pano bir elektrik odasına monte edildiğinde arka ventilasyon filtreleri için arkadan 30mm boşluk bırakılacaktır.     </w:t>
      </w:r>
    </w:p>
    <w:p w:rsidR="008F2FB5" w:rsidRDefault="00C536B3">
      <w:pPr>
        <w:spacing w:after="0" w:line="406" w:lineRule="auto"/>
        <w:ind w:left="20" w:right="475"/>
      </w:pPr>
      <w:r>
        <w:t xml:space="preserve"> Üst kapak koruma seviyesini sağlayabilmek için uygun şekilde donatılı olacaktır. Gerekli alan geniş olarak boyutlandırılacaktır. Kabloların özel bara parçalarına ya da klemenslere bağlantısı yapılacaktır. Bağlantılardaki basınçtan ve panonun olası kısa-de</w:t>
      </w:r>
      <w:r>
        <w:t xml:space="preserve">vre akımından kaynaklanan elektrodinamik güçlerden korunmak için aparatlar kullanılacaktır. Pano montaj plakaları kablo tutturma aparatı ile donatılı olacaktır.     </w:t>
      </w:r>
    </w:p>
    <w:p w:rsidR="008F2FB5" w:rsidRDefault="00C536B3">
      <w:pPr>
        <w:spacing w:after="1" w:line="395" w:lineRule="auto"/>
        <w:ind w:left="20" w:right="475"/>
      </w:pPr>
      <w:r>
        <w:t>Tüm AG sinyal/kontrol kablajı 600/1000V sınıfında izole edilmiş çok telli, 1,5mm2 den küçü</w:t>
      </w:r>
      <w:r>
        <w:t xml:space="preserve">k olmayan bakır iletkenlerle yapılacaktır. Giriş alttan olacaktır. Bağlantılar yanal bağlantı kompartımanında (kanal) veya panonun altındaki yaylı terminalli klemens bloklarında </w:t>
      </w:r>
    </w:p>
    <w:p w:rsidR="008F2FB5" w:rsidRDefault="00C536B3">
      <w:pPr>
        <w:spacing w:after="204"/>
        <w:ind w:left="20" w:right="475"/>
      </w:pPr>
      <w:r>
        <w:t xml:space="preserve">yapılacaktır.  </w:t>
      </w:r>
    </w:p>
    <w:p w:rsidR="008F2FB5" w:rsidRDefault="00C536B3">
      <w:pPr>
        <w:pStyle w:val="Balk1"/>
        <w:ind w:left="25" w:right="458"/>
      </w:pPr>
      <w:r>
        <w:t xml:space="preserve">Baralar </w:t>
      </w:r>
      <w:r>
        <w:rPr>
          <w:b w:val="0"/>
          <w:sz w:val="20"/>
        </w:rPr>
        <w:t xml:space="preserve">  </w:t>
      </w:r>
    </w:p>
    <w:p w:rsidR="008F2FB5" w:rsidRDefault="00C536B3">
      <w:pPr>
        <w:spacing w:after="119" w:line="397" w:lineRule="auto"/>
        <w:ind w:left="20" w:right="475"/>
      </w:pPr>
      <w:r>
        <w:t>Ana baraların birleştirilmesi tüm gerekli operasyo</w:t>
      </w:r>
      <w:r>
        <w:t xml:space="preserve">nları güç kablolarını engellemeden yapılabilmesi için düşünülmüş contalar yardımıyla yapılacaktır. Bunlar tork somunları ile donatılı olacaklardır.   </w:t>
      </w:r>
    </w:p>
    <w:p w:rsidR="008F2FB5" w:rsidRDefault="00C536B3">
      <w:pPr>
        <w:spacing w:after="163"/>
        <w:ind w:left="20" w:right="475"/>
      </w:pPr>
      <w:r>
        <w:t xml:space="preserve">Panoya istenildiğinde ek gövde eklemek mümkün olacaktır. Ana bara bu tasarımı  </w:t>
      </w:r>
    </w:p>
    <w:p w:rsidR="008F2FB5" w:rsidRDefault="00C536B3">
      <w:pPr>
        <w:spacing w:after="215"/>
        <w:ind w:left="20" w:right="475"/>
      </w:pPr>
      <w:r>
        <w:t>kolaylaştırmak ve güvenli</w:t>
      </w:r>
      <w:r>
        <w:t xml:space="preserve">ği artırmak için standart bir pozisyonda ve faz diziliminde olmalıdır.         </w:t>
      </w:r>
    </w:p>
    <w:p w:rsidR="008F2FB5" w:rsidRDefault="00C536B3">
      <w:pPr>
        <w:spacing w:after="154" w:line="397" w:lineRule="auto"/>
        <w:ind w:left="20" w:right="475"/>
      </w:pPr>
      <w:r>
        <w:t>Baralar karkasa montajlı, adedi kısa devre akımı Icw ve eksenler arası aralığa göre değişen mesnetlerle tutturulacaktır. Baraların yerleştirilmesi istenilen noktaya önden erişi</w:t>
      </w:r>
      <w:r>
        <w:t xml:space="preserve">mi mümkün kılacaktır. Konfigürasyon IEC 60439-1 e göre test edilmiş olmalıdır.   </w:t>
      </w:r>
    </w:p>
    <w:p w:rsidR="008F2FB5" w:rsidRDefault="00C536B3">
      <w:pPr>
        <w:spacing w:after="308"/>
        <w:ind w:left="20" w:right="475"/>
      </w:pPr>
      <w:r>
        <w:t xml:space="preserve">Ana ve tali baralar arasındaki bağlantının delik delinmeden yapılması tercih sebebidir.    </w:t>
      </w:r>
    </w:p>
    <w:p w:rsidR="008F2FB5" w:rsidRDefault="00C536B3">
      <w:pPr>
        <w:spacing w:after="0" w:line="259" w:lineRule="auto"/>
        <w:ind w:left="14" w:right="0" w:firstLine="0"/>
        <w:jc w:val="left"/>
      </w:pPr>
      <w:r>
        <w:rPr>
          <w:b/>
          <w:sz w:val="22"/>
        </w:rPr>
        <w:t xml:space="preserve"> </w:t>
      </w:r>
    </w:p>
    <w:p w:rsidR="008F2FB5" w:rsidRDefault="00C536B3">
      <w:pPr>
        <w:pStyle w:val="Balk1"/>
        <w:ind w:left="25" w:right="458"/>
      </w:pPr>
      <w:r>
        <w:lastRenderedPageBreak/>
        <w:t xml:space="preserve">Giriş Fonksiyonel Ünitesi </w:t>
      </w:r>
      <w:r>
        <w:rPr>
          <w:b w:val="0"/>
          <w:sz w:val="20"/>
        </w:rPr>
        <w:t xml:space="preserve">  </w:t>
      </w:r>
    </w:p>
    <w:p w:rsidR="008F2FB5" w:rsidRDefault="00C536B3">
      <w:pPr>
        <w:spacing w:after="0" w:line="396" w:lineRule="auto"/>
        <w:ind w:left="20" w:right="475"/>
      </w:pPr>
      <w:r>
        <w:t xml:space="preserve">Şase soketli/test/çekmece dışarıda/çekmece pozisyonlarında kullanılabilir olacaktır. Bir pozisyondan diğerine geçebilmek, on panelden bir düğmeye basılarak onay verilmesini </w:t>
      </w:r>
    </w:p>
    <w:p w:rsidR="008F2FB5" w:rsidRDefault="00C536B3">
      <w:pPr>
        <w:spacing w:after="407"/>
        <w:ind w:left="20" w:right="475"/>
      </w:pPr>
      <w:r>
        <w:t xml:space="preserve">gerektirmelidir.    </w:t>
      </w:r>
    </w:p>
    <w:p w:rsidR="008F2FB5" w:rsidRDefault="00C536B3">
      <w:pPr>
        <w:spacing w:after="80" w:line="435" w:lineRule="auto"/>
        <w:ind w:left="20" w:right="475"/>
      </w:pPr>
      <w:r>
        <w:t>Tali baralara bağlantı, tip testli pano olabilmesi ve güvenli</w:t>
      </w:r>
      <w:r>
        <w:t xml:space="preserve">k seviyesinin artırılması için prefabrike (hazır) bağlantılar ile gerçekleştirilmelidir.       </w:t>
      </w:r>
    </w:p>
    <w:p w:rsidR="008F2FB5" w:rsidRDefault="00C536B3">
      <w:pPr>
        <w:spacing w:after="119" w:line="435" w:lineRule="auto"/>
        <w:ind w:left="20" w:right="475"/>
      </w:pPr>
      <w:r>
        <w:t xml:space="preserve">Alçak gerilim tablolarında bakır bara kullanılacaktır. Baralar %99,9 saflıkta dikdörtgen kesitli olmalıdır.   </w:t>
      </w:r>
    </w:p>
    <w:p w:rsidR="008F2FB5" w:rsidRDefault="00C536B3">
      <w:pPr>
        <w:spacing w:after="214"/>
        <w:ind w:left="20" w:right="475"/>
      </w:pPr>
      <w:r>
        <w:t>Baralar kısa devre akımlarının dinamik etkilerine</w:t>
      </w:r>
      <w:r>
        <w:t xml:space="preserve"> göre hesaplanmış olmalıdır.   </w:t>
      </w:r>
    </w:p>
    <w:p w:rsidR="008F2FB5" w:rsidRDefault="00C536B3">
      <w:pPr>
        <w:spacing w:after="50" w:line="434" w:lineRule="auto"/>
        <w:ind w:left="20" w:right="475"/>
      </w:pPr>
      <w:r>
        <w:t xml:space="preserve">Ek yerleri temas direncine meydana vermeyecek mükemmellikte olmalıdır. Bütün baralar imalattan sonra faz norm renklere boyanacaktır.  </w:t>
      </w:r>
    </w:p>
    <w:p w:rsidR="008F2FB5" w:rsidRDefault="00C536B3">
      <w:pPr>
        <w:spacing w:after="212"/>
        <w:ind w:left="20" w:right="475"/>
      </w:pPr>
      <w:r>
        <w:t xml:space="preserve">L1-Kahverengi   </w:t>
      </w:r>
    </w:p>
    <w:p w:rsidR="008F2FB5" w:rsidRDefault="00C536B3">
      <w:pPr>
        <w:spacing w:after="213"/>
        <w:ind w:left="20" w:right="475"/>
      </w:pPr>
      <w:r>
        <w:t xml:space="preserve">L2-Siyah   </w:t>
      </w:r>
    </w:p>
    <w:p w:rsidR="008F2FB5" w:rsidRDefault="00C536B3">
      <w:pPr>
        <w:spacing w:after="263"/>
        <w:ind w:left="20" w:right="475"/>
      </w:pPr>
      <w:r>
        <w:t xml:space="preserve">L3-Gri   </w:t>
      </w:r>
    </w:p>
    <w:p w:rsidR="008F2FB5" w:rsidRDefault="00C536B3">
      <w:pPr>
        <w:ind w:left="20" w:right="475"/>
      </w:pPr>
      <w:r>
        <w:t xml:space="preserve">Nötr- Mavi   </w:t>
      </w:r>
    </w:p>
    <w:p w:rsidR="008F2FB5" w:rsidRDefault="00C536B3">
      <w:pPr>
        <w:spacing w:after="305"/>
        <w:ind w:left="20" w:right="475"/>
      </w:pPr>
      <w:r>
        <w:t xml:space="preserve">Toprak-Sarı yeşil   </w:t>
      </w:r>
    </w:p>
    <w:p w:rsidR="008F2FB5" w:rsidRDefault="00C536B3">
      <w:pPr>
        <w:spacing w:after="0" w:line="259" w:lineRule="auto"/>
        <w:ind w:left="1470" w:right="0" w:firstLine="0"/>
        <w:jc w:val="left"/>
      </w:pPr>
      <w:r>
        <w:rPr>
          <w:sz w:val="24"/>
        </w:rPr>
        <w:t xml:space="preserve"> </w:t>
      </w:r>
      <w:r>
        <w:t xml:space="preserve">  </w:t>
      </w:r>
    </w:p>
    <w:p w:rsidR="008F2FB5" w:rsidRDefault="00C536B3">
      <w:pPr>
        <w:pStyle w:val="Balk1"/>
        <w:spacing w:after="242"/>
        <w:ind w:left="25" w:right="458"/>
      </w:pPr>
      <w:r>
        <w:t xml:space="preserve">Çıkış Fonksiyonel Ünitesi </w:t>
      </w:r>
      <w:r>
        <w:rPr>
          <w:b w:val="0"/>
          <w:sz w:val="20"/>
        </w:rPr>
        <w:t xml:space="preserve">  </w:t>
      </w:r>
    </w:p>
    <w:p w:rsidR="008F2FB5" w:rsidRDefault="00C536B3">
      <w:pPr>
        <w:spacing w:after="247"/>
        <w:ind w:left="20" w:right="475"/>
      </w:pPr>
      <w:r>
        <w:t xml:space="preserve">Aynı kolon içinde dağıtım ve motor kontrol çıkışlarını gruplamak mümkün olmalıdır.   </w:t>
      </w:r>
    </w:p>
    <w:p w:rsidR="008F2FB5" w:rsidRDefault="00C536B3">
      <w:pPr>
        <w:spacing w:after="98" w:line="388" w:lineRule="auto"/>
        <w:ind w:left="20" w:right="475"/>
      </w:pPr>
      <w:r>
        <w:t>İleride sahada yapılacak değişiklikleri kolaylaştırmak için, tali baralar ile fonksiyonel ünite bağlantıları kapaklı prefabrike (hazır) bağla</w:t>
      </w:r>
      <w:r>
        <w:t>ntılar ile gerçekleştirilmelidir ve tüm montaj plakaları önden çıkarılabilir olmalıdır. Montaj sisteminin genel dizaynı metalik parçaların bakım sırasında panonun içerisine düşmesini engellemek için somun yerine dişli pano parçalarının kullanılması gibi yo</w:t>
      </w:r>
      <w:r>
        <w:t xml:space="preserve">llarla korunmalıdır.   </w:t>
      </w:r>
    </w:p>
    <w:p w:rsidR="008F2FB5" w:rsidRDefault="00C536B3">
      <w:pPr>
        <w:spacing w:after="118" w:line="432" w:lineRule="auto"/>
        <w:ind w:left="20" w:right="475"/>
      </w:pPr>
      <w:r>
        <w:t xml:space="preserve">Ön panelin farklı tiplerinin kullanımında (sabit veya kapı gibi önyüz plakalarını taşıyıcı çerçeve, kapılı veya kapısız), şasenin ve montaj plakasının pozisyonu etkilenmemelidir.      </w:t>
      </w:r>
    </w:p>
    <w:p w:rsidR="008F2FB5" w:rsidRDefault="00C536B3">
      <w:pPr>
        <w:spacing w:after="219"/>
        <w:ind w:left="20" w:right="475"/>
      </w:pPr>
      <w:r>
        <w:t>Kontrol düğmelerine önyüz plakası üzerinden önd</w:t>
      </w:r>
      <w:r>
        <w:t xml:space="preserve">en erişilebilir olmalıdır.   </w:t>
      </w:r>
    </w:p>
    <w:p w:rsidR="008F2FB5" w:rsidRDefault="00C536B3">
      <w:pPr>
        <w:spacing w:after="192" w:line="397" w:lineRule="auto"/>
        <w:ind w:left="20" w:right="475"/>
      </w:pPr>
      <w:r>
        <w:t xml:space="preserve">MCCB 'ler izole dağıtım bloğuna önden kolaylıkla monte edilebilir olmalıdır. Bu dağıtım bloğu kolay modifikasyon ve yedek yer bırakılmasını sağlamalıdır. Fazlar kolaylıkla işaretlenebilir </w:t>
      </w:r>
      <w:r>
        <w:lastRenderedPageBreak/>
        <w:t>olmalıdır. Dağıtım bloğunun içindeki b</w:t>
      </w:r>
      <w:r>
        <w:t xml:space="preserve">aralar havalandırma açıklıkları ile yeterli derecede havalandırılıyor olmalıdırlar.   </w:t>
      </w:r>
    </w:p>
    <w:p w:rsidR="008F2FB5" w:rsidRDefault="00C536B3">
      <w:pPr>
        <w:pStyle w:val="Balk1"/>
        <w:spacing w:after="242"/>
        <w:ind w:left="25" w:right="458"/>
      </w:pPr>
      <w:r>
        <w:t xml:space="preserve">Diğer Özellikler </w:t>
      </w:r>
      <w:r>
        <w:rPr>
          <w:b w:val="0"/>
          <w:sz w:val="20"/>
        </w:rPr>
        <w:t xml:space="preserve">  </w:t>
      </w:r>
    </w:p>
    <w:p w:rsidR="008F2FB5" w:rsidRDefault="00C536B3">
      <w:pPr>
        <w:ind w:left="20" w:right="475"/>
      </w:pPr>
      <w:r>
        <w:t xml:space="preserve">Rezerve yüzdesi 20 % olmalıdır.     </w:t>
      </w:r>
    </w:p>
    <w:p w:rsidR="008F2FB5" w:rsidRDefault="00C536B3">
      <w:pPr>
        <w:spacing w:after="218"/>
        <w:ind w:left="20" w:right="475"/>
      </w:pPr>
      <w:r>
        <w:t xml:space="preserve">Rezerveler, panonun modüler yapısı kolay ilaveye imkan verdiğinden montajlı olmayacaktır.     </w:t>
      </w:r>
    </w:p>
    <w:p w:rsidR="008F2FB5" w:rsidRDefault="00C536B3">
      <w:pPr>
        <w:spacing w:after="157" w:line="395" w:lineRule="auto"/>
        <w:ind w:left="20" w:right="475"/>
      </w:pPr>
      <w:r>
        <w:t>Kaldırma halkaları birlikte verilmelidir. Tasarımları taşınacak bölümün en yüklü durumunda bile tüm yükü taşıyabilecek şekilde olmalıdır. Kaldırma halkaları tavanı çıkarmadan ve IP seviyesini etkilemeden monte edilebilir, çıkarılabilir olacaktır. Üretici p</w:t>
      </w:r>
      <w:r>
        <w:t xml:space="preserve">anonun taşıma talimatlarına uyacaktır.   </w:t>
      </w:r>
    </w:p>
    <w:p w:rsidR="008F2FB5" w:rsidRDefault="00C536B3">
      <w:pPr>
        <w:ind w:left="20" w:right="475"/>
      </w:pPr>
      <w:r>
        <w:t xml:space="preserve">Otomatik sigortaların beslemeleri orjinal dağıtım baraları ile yapılacaktır.   </w:t>
      </w:r>
    </w:p>
    <w:p w:rsidR="008F2FB5" w:rsidRDefault="00C536B3">
      <w:pPr>
        <w:ind w:left="20" w:right="475"/>
      </w:pPr>
      <w:r>
        <w:t xml:space="preserve">Panolarda kullanılan sinyal lambaları protected LED tipi olacaktır.    </w:t>
      </w:r>
    </w:p>
    <w:p w:rsidR="008F2FB5" w:rsidRDefault="00C536B3">
      <w:pPr>
        <w:ind w:left="20" w:right="475"/>
      </w:pPr>
      <w:r>
        <w:t xml:space="preserve">250A ve yukarı amperajdaki kompakt şalterlerin beslemelerinde </w:t>
      </w:r>
      <w:r>
        <w:t xml:space="preserve">flex baralar kullanılacaktır.   </w:t>
      </w:r>
    </w:p>
    <w:p w:rsidR="008F2FB5" w:rsidRDefault="00C536B3">
      <w:pPr>
        <w:ind w:left="20" w:right="475"/>
      </w:pPr>
      <w:r>
        <w:t xml:space="preserve">250A’den küçük kompakt şalterlerler max. 4 adet yanyana montajı yapılacaktır.   </w:t>
      </w:r>
    </w:p>
    <w:p w:rsidR="008F2FB5" w:rsidRDefault="00C536B3">
      <w:pPr>
        <w:ind w:left="20" w:right="475"/>
      </w:pPr>
      <w:r>
        <w:t xml:space="preserve">Ürün tanıtım etiketleri üretici firmanın orjinal etiketleri olacaktır.   </w:t>
      </w:r>
    </w:p>
    <w:p w:rsidR="008F2FB5" w:rsidRDefault="00C536B3">
      <w:pPr>
        <w:ind w:left="20" w:right="475"/>
      </w:pPr>
      <w:r>
        <w:t xml:space="preserve">Topraklama baraları üretici firmanın orjinal baraları olacaktır.   </w:t>
      </w:r>
    </w:p>
    <w:p w:rsidR="008F2FB5" w:rsidRDefault="00C536B3">
      <w:pPr>
        <w:ind w:left="20" w:right="475"/>
      </w:pPr>
      <w:r>
        <w:t xml:space="preserve">Panolarda kullanılan klemensler IEC standartlarına uyumlu olacaktır.   </w:t>
      </w:r>
    </w:p>
    <w:p w:rsidR="008F2FB5" w:rsidRDefault="00C536B3">
      <w:pPr>
        <w:spacing w:after="288" w:line="264" w:lineRule="auto"/>
        <w:ind w:left="14" w:right="471" w:hanging="10"/>
      </w:pPr>
      <w:r>
        <w:rPr>
          <w:u w:val="single" w:color="000000"/>
        </w:rPr>
        <w:t>Sadece kompanzasyon panosunda termostat kontrollü havalandırma fanları kullanılacaktır.</w:t>
      </w:r>
      <w:r>
        <w:t xml:space="preserve">    </w:t>
      </w:r>
    </w:p>
    <w:p w:rsidR="008F2FB5" w:rsidRDefault="00C536B3">
      <w:pPr>
        <w:ind w:left="20" w:right="475"/>
      </w:pPr>
      <w:r>
        <w:t xml:space="preserve">Pano boyutları ve kolon adetleri tekliflerde belirtilecektir.   </w:t>
      </w:r>
    </w:p>
    <w:p w:rsidR="008F2FB5" w:rsidRDefault="00C536B3">
      <w:pPr>
        <w:spacing w:after="58" w:line="430" w:lineRule="auto"/>
        <w:ind w:left="20" w:right="475"/>
      </w:pPr>
      <w:r>
        <w:t>Panolarda uygulanacak boyam</w:t>
      </w:r>
      <w:r>
        <w:t xml:space="preserve">a, kablaj, etiketleme vb. uygulamalar IEC standartları doğrultusunda yapılacaktır.   </w:t>
      </w:r>
    </w:p>
    <w:p w:rsidR="008F2FB5" w:rsidRDefault="00C536B3">
      <w:pPr>
        <w:spacing w:after="170" w:line="432" w:lineRule="auto"/>
        <w:ind w:left="20" w:right="475"/>
      </w:pPr>
      <w:r>
        <w:t xml:space="preserve">Panoların dielektrik dayanım testleri 2.5kV gerilim altında yapılacak olup izolasyon direnci ölçümleri ise 1000V uygulanmak sureti ile yapılacaktır.   </w:t>
      </w:r>
    </w:p>
    <w:p w:rsidR="008F2FB5" w:rsidRDefault="00C536B3">
      <w:pPr>
        <w:pStyle w:val="Balk2"/>
        <w:spacing w:after="3" w:line="459" w:lineRule="auto"/>
        <w:ind w:left="13" w:right="4903"/>
      </w:pPr>
      <w:r>
        <w:t>Tali Ve Duvara Mon</w:t>
      </w:r>
      <w:r>
        <w:t xml:space="preserve">tajlı Panolar </w:t>
      </w:r>
      <w:r>
        <w:rPr>
          <w:sz w:val="22"/>
        </w:rPr>
        <w:t xml:space="preserve">Konu ve Kapsam </w:t>
      </w:r>
      <w:r>
        <w:t xml:space="preserve">  </w:t>
      </w:r>
    </w:p>
    <w:p w:rsidR="008F2FB5" w:rsidRDefault="00C536B3">
      <w:pPr>
        <w:spacing w:line="435" w:lineRule="auto"/>
        <w:ind w:left="20" w:right="475"/>
      </w:pPr>
      <w:r>
        <w:t xml:space="preserve">Tali ve Duvara montajlı panolar, bu şartname ve eklerinde belirtilen elektriki ve mekaniki yapısal özelliklere uygun tip testli olmalı ve istenen standartları kapsamalıdır.    </w:t>
      </w:r>
    </w:p>
    <w:p w:rsidR="008F2FB5" w:rsidRDefault="00C536B3">
      <w:pPr>
        <w:spacing w:after="0" w:line="404" w:lineRule="auto"/>
        <w:ind w:left="20" w:right="475"/>
      </w:pPr>
      <w:r>
        <w:lastRenderedPageBreak/>
        <w:t>Panolar, bina içinde kullanılan prefabrik stand</w:t>
      </w:r>
      <w:r>
        <w:t>art fonksiyonel parçaların montajı ile oluşturulan hücre ve/veya hücrelerden oluşacak, ve tek-hat şemasına ve malzeme listesine göre hücre  içerisinde kullanılan tüm devre elemanlarının elektriki ve mekaniki bağlantıları yapılmış ve rutin  testleri yapıldı</w:t>
      </w:r>
      <w:r>
        <w:t xml:space="preserve">ktan sonra kullanıcıya komple ekipman olarak ambalaj içerisinde teslim </w:t>
      </w:r>
    </w:p>
    <w:p w:rsidR="008F2FB5" w:rsidRDefault="00C536B3">
      <w:pPr>
        <w:ind w:left="20" w:right="475"/>
      </w:pPr>
      <w:r>
        <w:t xml:space="preserve">edilecektir.   </w:t>
      </w:r>
    </w:p>
    <w:p w:rsidR="008F2FB5" w:rsidRDefault="00C536B3">
      <w:pPr>
        <w:spacing w:after="194" w:line="259" w:lineRule="auto"/>
        <w:ind w:left="16" w:right="0" w:firstLine="0"/>
        <w:jc w:val="left"/>
      </w:pPr>
      <w:r>
        <w:rPr>
          <w:b/>
          <w:sz w:val="22"/>
        </w:rPr>
        <w:t xml:space="preserve"> </w:t>
      </w:r>
      <w:r>
        <w:t xml:space="preserve"> </w:t>
      </w:r>
    </w:p>
    <w:p w:rsidR="008F2FB5" w:rsidRDefault="00C536B3">
      <w:pPr>
        <w:spacing w:after="0" w:line="259" w:lineRule="auto"/>
        <w:ind w:left="16" w:right="0" w:firstLine="0"/>
        <w:jc w:val="left"/>
      </w:pPr>
      <w:r>
        <w:rPr>
          <w:b/>
          <w:sz w:val="22"/>
        </w:rPr>
        <w:t xml:space="preserve"> </w:t>
      </w:r>
      <w:r>
        <w:t xml:space="preserve"> </w:t>
      </w:r>
    </w:p>
    <w:p w:rsidR="008F2FB5" w:rsidRDefault="00C536B3">
      <w:pPr>
        <w:spacing w:after="173"/>
        <w:ind w:left="25" w:right="458" w:hanging="10"/>
        <w:jc w:val="left"/>
      </w:pPr>
      <w:r>
        <w:rPr>
          <w:b/>
          <w:sz w:val="22"/>
        </w:rPr>
        <w:t xml:space="preserve">Önden Kontrollü Kuvvet Tablosu: </w:t>
      </w:r>
      <w:r>
        <w:t xml:space="preserve">  </w:t>
      </w:r>
    </w:p>
    <w:p w:rsidR="008F2FB5" w:rsidRDefault="00C536B3">
      <w:pPr>
        <w:spacing w:after="50" w:line="432" w:lineRule="auto"/>
        <w:ind w:left="20" w:right="475"/>
      </w:pPr>
      <w:r>
        <w:t xml:space="preserve">Kazan dairesi, havalandırma ve klima merkezleri ile benzeri kuvvet santrallerinde motor besleme ve kumanda tablosu "Önden kontrollü ana tablo" yapısında olacaktır.   </w:t>
      </w:r>
    </w:p>
    <w:p w:rsidR="008F2FB5" w:rsidRDefault="00C536B3">
      <w:pPr>
        <w:spacing w:after="150" w:line="362" w:lineRule="auto"/>
        <w:ind w:left="20" w:right="475"/>
      </w:pPr>
      <w:r>
        <w:t>Hareketli kapak üzerinde yalnız kumanda düğmeleri, test butonları, ölçü aletleri ve anali</w:t>
      </w:r>
      <w:r>
        <w:t xml:space="preserve">zörler ile sinyal lambaları bulunacaktır. Şalter ve benzeri cihazlar montaj sacı üzerine monte edilecektir.   </w:t>
      </w:r>
    </w:p>
    <w:p w:rsidR="008F2FB5" w:rsidRDefault="00C536B3">
      <w:pPr>
        <w:spacing w:after="84" w:line="402" w:lineRule="auto"/>
        <w:ind w:left="20" w:right="475"/>
      </w:pPr>
      <w:r>
        <w:t>Kumanda ve pano bağlantı şeması, hizmet vereceği cihazın çalışması dikkate alınarak mekanik tesisat ve otomasyon ALT İŞVEREN ile koordine edilere</w:t>
      </w:r>
      <w:r>
        <w:t xml:space="preserve">k temin edilecektir.   </w:t>
      </w:r>
    </w:p>
    <w:p w:rsidR="008F2FB5" w:rsidRDefault="00C536B3">
      <w:pPr>
        <w:spacing w:after="119" w:line="434" w:lineRule="auto"/>
        <w:ind w:left="20" w:right="475"/>
      </w:pPr>
      <w:r>
        <w:t xml:space="preserve">Ölçü ve kontrol devresindeki elektronik cihazlarının monte edildiği bölümler, elektromekanik cihazların monte edildiği bölümlerden saç seperatörler ile ayrılacaktır.   </w:t>
      </w:r>
    </w:p>
    <w:p w:rsidR="008F2FB5" w:rsidRDefault="00C536B3">
      <w:pPr>
        <w:ind w:left="20" w:right="475"/>
      </w:pPr>
      <w:r>
        <w:t>Bu cihazların indikatörleri bulunuyorsa, görülmeleri için ön ka</w:t>
      </w:r>
      <w:r>
        <w:t xml:space="preserve">pakta şeffaf pencereler açılacaktır.   </w:t>
      </w:r>
    </w:p>
    <w:p w:rsidR="008F2FB5" w:rsidRDefault="00C536B3">
      <w:pPr>
        <w:spacing w:after="251"/>
        <w:ind w:left="20" w:right="475"/>
      </w:pPr>
      <w:r>
        <w:t xml:space="preserve">Kumanda devreleri bir izolasyon transformatörü üzerinden beslenecektir.   </w:t>
      </w:r>
    </w:p>
    <w:p w:rsidR="008F2FB5" w:rsidRDefault="00C536B3">
      <w:pPr>
        <w:spacing w:after="116" w:line="430" w:lineRule="auto"/>
        <w:ind w:left="20" w:right="475"/>
      </w:pPr>
      <w:r>
        <w:t xml:space="preserve">Tablolar kullanılacağı yere göre dikili/duvar tipi, kabloların alttan/üstten giriş çıkışına uygun olmalıdır.   </w:t>
      </w:r>
    </w:p>
    <w:p w:rsidR="008F2FB5" w:rsidRDefault="00C536B3">
      <w:pPr>
        <w:ind w:left="20" w:right="475"/>
      </w:pPr>
      <w:r>
        <w:t xml:space="preserve">IP -54 koruma sınıfında olmalıdır.   </w:t>
      </w:r>
    </w:p>
    <w:p w:rsidR="008F2FB5" w:rsidRDefault="00C536B3">
      <w:pPr>
        <w:spacing w:after="225" w:line="412" w:lineRule="auto"/>
        <w:ind w:left="20" w:right="475"/>
      </w:pPr>
      <w:r>
        <w:t>Tüm yol vericiler, yangın-otomasyon vb. kumanda devreleri bu tablo içinde olacaktır. Bunlarla ilgili mevcut pano projelerine ilave edilecek her türlü güç devresi-kontrol devresi-kumanda devresi vb. teçhizatlar için SÖZ</w:t>
      </w:r>
      <w:r>
        <w:t xml:space="preserve">LEŞME birim fiyatları veya yeni fiyat zaptı yöntemi oluşturulan fiyatlar ile miktar çarpılarak hakediş düzenlenecektir.   </w:t>
      </w:r>
    </w:p>
    <w:p w:rsidR="008F2FB5" w:rsidRDefault="00C536B3">
      <w:pPr>
        <w:spacing w:line="360" w:lineRule="auto"/>
        <w:ind w:left="20" w:right="475"/>
      </w:pPr>
      <w:r>
        <w:t xml:space="preserve">Bu panoların havalandırması için kullanılacak fanların ve menfezlerin tespiti için gerekli ısı hesaplarını, diğer ALT İŞVEREN’ lerle </w:t>
      </w:r>
      <w:r>
        <w:t xml:space="preserve">birlikte yaparak, fanları pano içerisinden termostat kontrollü olarak temin ve monte edecektir. Tüm bu bedeller ilgili pano fiyatı içerisinde kabul edilecektir.   </w:t>
      </w:r>
    </w:p>
    <w:p w:rsidR="008F2FB5" w:rsidRDefault="00C536B3">
      <w:pPr>
        <w:spacing w:after="203"/>
        <w:ind w:left="25" w:right="458" w:hanging="10"/>
        <w:jc w:val="left"/>
      </w:pPr>
      <w:r>
        <w:rPr>
          <w:b/>
          <w:sz w:val="22"/>
        </w:rPr>
        <w:lastRenderedPageBreak/>
        <w:t xml:space="preserve">Işık ve Priz Tablosu: </w:t>
      </w:r>
      <w:r>
        <w:t xml:space="preserve">  </w:t>
      </w:r>
    </w:p>
    <w:p w:rsidR="008F2FB5" w:rsidRDefault="00C536B3">
      <w:pPr>
        <w:spacing w:after="54" w:line="432" w:lineRule="auto"/>
        <w:ind w:left="20" w:right="475"/>
      </w:pPr>
      <w:r>
        <w:t>Tablo boyutları monte edilecek teçhizata göre tayin edilecektir. Ay</w:t>
      </w:r>
      <w:r>
        <w:t xml:space="preserve">rıca tabloda projelerde belirtilen yedek çıkışlara ilave olarak %20 yedek hacim de bırakılacaktır.   </w:t>
      </w:r>
    </w:p>
    <w:p w:rsidR="008F2FB5" w:rsidRDefault="00C536B3">
      <w:pPr>
        <w:spacing w:after="124" w:line="429" w:lineRule="auto"/>
        <w:ind w:left="20" w:right="475"/>
      </w:pPr>
      <w:r>
        <w:t>1.5 mm kalınlığında Saç gövde içinde cihazları taşıyan şase veya köprü ile üzerinde sigorta ve kumanda teçhizatı için delik bulunan iç kapak bulunacaktır.</w:t>
      </w:r>
      <w:r>
        <w:t xml:space="preserve">   </w:t>
      </w:r>
    </w:p>
    <w:p w:rsidR="008F2FB5" w:rsidRDefault="00C536B3">
      <w:pPr>
        <w:ind w:left="20" w:right="475"/>
      </w:pPr>
      <w:r>
        <w:t xml:space="preserve">Besleme ve linye hatları sıra klemensler vasıtasıyla tabloya tespit edilecektir.   </w:t>
      </w:r>
    </w:p>
    <w:p w:rsidR="008F2FB5" w:rsidRDefault="00C536B3">
      <w:pPr>
        <w:spacing w:after="118" w:line="435" w:lineRule="auto"/>
        <w:ind w:left="20" w:right="475"/>
      </w:pPr>
      <w:r>
        <w:t xml:space="preserve">Tabloya monte edilen cihazlar arasında kâfi açıklık olmalı veya izole malzemeden (Pertinaks) perde bulunmalıdır.   </w:t>
      </w:r>
    </w:p>
    <w:p w:rsidR="008F2FB5" w:rsidRDefault="00C536B3">
      <w:pPr>
        <w:spacing w:after="213"/>
        <w:ind w:left="20" w:right="475"/>
      </w:pPr>
      <w:r>
        <w:t>Tablolar sıva altı veya sıva üstü montaj için yapıla</w:t>
      </w:r>
      <w:r>
        <w:t xml:space="preserve">caktır.   </w:t>
      </w:r>
    </w:p>
    <w:p w:rsidR="008F2FB5" w:rsidRDefault="00C536B3">
      <w:pPr>
        <w:spacing w:after="44" w:line="435" w:lineRule="auto"/>
        <w:ind w:left="20" w:right="475"/>
      </w:pPr>
      <w:r>
        <w:t xml:space="preserve">Tabloların montaj şekline göre giriş ve çıkışlar için gövde üzerinde delik veya pencere bulunacaktır. Sıva üstü montajda bu deliklere rakor takılacaktır.   </w:t>
      </w:r>
    </w:p>
    <w:p w:rsidR="008F2FB5" w:rsidRDefault="00C536B3">
      <w:pPr>
        <w:spacing w:after="74" w:line="410" w:lineRule="auto"/>
        <w:ind w:left="20" w:right="475"/>
      </w:pPr>
      <w:r>
        <w:t>Tablo kapağında gerektiğinde gerilim olup olmadığını gösteren sinyal ve test lambaları b</w:t>
      </w:r>
      <w:r>
        <w:t xml:space="preserve">ulunacaktır.   </w:t>
      </w:r>
    </w:p>
    <w:p w:rsidR="008F2FB5" w:rsidRDefault="00C536B3">
      <w:pPr>
        <w:spacing w:after="43" w:line="436" w:lineRule="auto"/>
        <w:ind w:left="20" w:right="475"/>
      </w:pPr>
      <w:r>
        <w:t xml:space="preserve">Dizel jeneratör ve şebekeden beslenen tabloların yan yana monte edilmesi gerektiğinde her iki tablo da yükseklik ve derinlik aynı boyutta imal edilecektir.   </w:t>
      </w:r>
    </w:p>
    <w:p w:rsidR="008F2FB5" w:rsidRDefault="00C536B3">
      <w:pPr>
        <w:spacing w:after="143" w:line="437" w:lineRule="auto"/>
        <w:ind w:left="20" w:right="475"/>
      </w:pPr>
      <w:r>
        <w:t xml:space="preserve">Tablodan kumanda edilen devrelere ait şalterler tablonun bir bölümünde toplanacaktır. Bu bölüme kapak açılmadan müdahale edilebilmelidir.   </w:t>
      </w:r>
    </w:p>
    <w:p w:rsidR="008F2FB5" w:rsidRDefault="00C536B3">
      <w:pPr>
        <w:pStyle w:val="Balk1"/>
        <w:spacing w:after="242"/>
        <w:ind w:left="25" w:right="458"/>
      </w:pPr>
      <w:r>
        <w:t xml:space="preserve">Sayaç Tablosu </w:t>
      </w:r>
      <w:r>
        <w:rPr>
          <w:b w:val="0"/>
          <w:sz w:val="20"/>
        </w:rPr>
        <w:t xml:space="preserve">  </w:t>
      </w:r>
    </w:p>
    <w:p w:rsidR="008F2FB5" w:rsidRDefault="00C536B3">
      <w:pPr>
        <w:spacing w:after="213"/>
        <w:ind w:left="20" w:right="475"/>
      </w:pPr>
      <w:r>
        <w:t xml:space="preserve">Sayaç tablosu Dijital Elektrik sayaçları montajına uygun olarak imal edilecektir.   </w:t>
      </w:r>
    </w:p>
    <w:p w:rsidR="008F2FB5" w:rsidRDefault="00C536B3">
      <w:pPr>
        <w:spacing w:after="55" w:line="432" w:lineRule="auto"/>
        <w:ind w:left="20" w:right="475"/>
      </w:pPr>
      <w:r>
        <w:t>Tablo kapağın</w:t>
      </w:r>
      <w:r>
        <w:t xml:space="preserve">da gerektiğinde gerilim olup olmadığını gösteren sinyal ve test lambaları bulunacaktır.   </w:t>
      </w:r>
    </w:p>
    <w:p w:rsidR="008F2FB5" w:rsidRDefault="00C536B3">
      <w:pPr>
        <w:spacing w:after="113" w:line="431" w:lineRule="auto"/>
        <w:ind w:left="20" w:right="475"/>
      </w:pPr>
      <w:r>
        <w:t xml:space="preserve">1.5 mm kalınlığında Saç gövde içinde cihazları taşıyan şase veya köprü ile üzerinde sigorta ve kumanda teçhizatı için delik bulunan iç kapak bulunacaktır.   </w:t>
      </w:r>
    </w:p>
    <w:p w:rsidR="008F2FB5" w:rsidRDefault="00C536B3">
      <w:pPr>
        <w:spacing w:after="213"/>
        <w:ind w:left="20" w:right="475"/>
      </w:pPr>
      <w:r>
        <w:t>Besleme</w:t>
      </w:r>
      <w:r>
        <w:t xml:space="preserve"> ve linye hatları sıra klemensler vasıtasıyla tabloya tespit edilecektir.   </w:t>
      </w:r>
    </w:p>
    <w:p w:rsidR="008F2FB5" w:rsidRDefault="00C536B3">
      <w:pPr>
        <w:spacing w:line="435" w:lineRule="auto"/>
        <w:ind w:left="20" w:right="475"/>
      </w:pPr>
      <w:r>
        <w:t xml:space="preserve">Tabloya monte edilen cihazlar arasında kâfi açıklık olmalı veya izole malzemeden (Pertinaks) perde bulunmalıdır.   </w:t>
      </w:r>
    </w:p>
    <w:p w:rsidR="008F2FB5" w:rsidRDefault="00C536B3">
      <w:pPr>
        <w:spacing w:after="68" w:line="412" w:lineRule="auto"/>
        <w:ind w:left="20" w:right="475"/>
      </w:pPr>
      <w:r>
        <w:lastRenderedPageBreak/>
        <w:t xml:space="preserve">İç bağlantılar devre akımına uygun kesitte </w:t>
      </w:r>
      <w:r>
        <w:rPr>
          <w:b/>
        </w:rPr>
        <w:t>H07Z1-K</w:t>
      </w:r>
      <w:r>
        <w:t xml:space="preserve"> tipi kablo ile yapılacaktır. Kablolara muntazam forma verilecek ve plastik kablo kanalları kullanılacaktır. Kablo uçlarına pabuç ve numara takılacaktır.   </w:t>
      </w:r>
    </w:p>
    <w:p w:rsidR="008F2FB5" w:rsidRDefault="00C536B3">
      <w:pPr>
        <w:spacing w:after="114" w:line="436" w:lineRule="auto"/>
        <w:ind w:left="20" w:right="475"/>
      </w:pPr>
      <w:r>
        <w:t>Bu cihazların (dijital sayaçların)  indikatörleri bulunuyorsa, görülmeleri için ön kapakta şeffaf p</w:t>
      </w:r>
      <w:r>
        <w:t xml:space="preserve">encereler açılacaktır.   </w:t>
      </w:r>
    </w:p>
    <w:p w:rsidR="008F2FB5" w:rsidRDefault="00C536B3">
      <w:pPr>
        <w:spacing w:after="159" w:line="259" w:lineRule="auto"/>
        <w:ind w:left="1470" w:right="0" w:firstLine="0"/>
        <w:jc w:val="left"/>
      </w:pPr>
      <w:r>
        <w:rPr>
          <w:sz w:val="24"/>
        </w:rPr>
        <w:t xml:space="preserve"> </w:t>
      </w:r>
      <w:r>
        <w:t xml:space="preserve">  </w:t>
      </w:r>
    </w:p>
    <w:p w:rsidR="008F2FB5" w:rsidRDefault="00C536B3">
      <w:pPr>
        <w:pStyle w:val="Balk1"/>
        <w:spacing w:after="216"/>
        <w:ind w:left="25" w:right="458"/>
      </w:pPr>
      <w:r>
        <w:t xml:space="preserve">Standartlar ve Yönetmelikler </w:t>
      </w:r>
      <w:r>
        <w:rPr>
          <w:b w:val="0"/>
          <w:sz w:val="20"/>
        </w:rPr>
        <w:t xml:space="preserve">  </w:t>
      </w:r>
    </w:p>
    <w:p w:rsidR="008F2FB5" w:rsidRDefault="00C536B3">
      <w:pPr>
        <w:ind w:left="20" w:right="475"/>
      </w:pPr>
      <w:r>
        <w:t xml:space="preserve">Pano IEC 61439-1 standardında uygun olmalıdır.   </w:t>
      </w:r>
    </w:p>
    <w:p w:rsidR="008F2FB5" w:rsidRDefault="00C536B3">
      <w:pPr>
        <w:ind w:left="20" w:right="475"/>
      </w:pPr>
      <w:r>
        <w:t xml:space="preserve">Pano IEC 61439-1 standardında tanımlanan tip testleri ile test edilmiş olmalıdır.   </w:t>
      </w:r>
    </w:p>
    <w:p w:rsidR="008F2FB5" w:rsidRDefault="00C536B3">
      <w:pPr>
        <w:spacing w:after="213"/>
        <w:ind w:left="20" w:right="475"/>
      </w:pPr>
      <w:r>
        <w:t xml:space="preserve">Panocu ISO 9001 sertifikasına sahip olmalıdır ve bu belgeyi ibraz etmelidir.   </w:t>
      </w:r>
    </w:p>
    <w:p w:rsidR="008F2FB5" w:rsidRDefault="00C536B3">
      <w:pPr>
        <w:spacing w:after="112" w:line="397" w:lineRule="auto"/>
        <w:ind w:left="20" w:right="475"/>
      </w:pPr>
      <w:r>
        <w:t>Tüm kısa devre dayanımının doğrulanması testleri ve sıcaklık artışı sınırlarının doğrulanması testleri, pano gerçek şartlarda monte edilmiş olarak (tip testleri) yapılacak ve b</w:t>
      </w:r>
      <w:r>
        <w:t xml:space="preserve">ağımsız bir test laboratuvarı tarafından sertifikalandırılacaktır.   </w:t>
      </w:r>
    </w:p>
    <w:p w:rsidR="008F2FB5" w:rsidRDefault="00C536B3">
      <w:pPr>
        <w:spacing w:after="121" w:line="395" w:lineRule="auto"/>
        <w:ind w:left="20" w:right="475"/>
      </w:pPr>
      <w:r>
        <w:t>Panocu standardın belirlediği profesyonel uygulamalara bağlı kalacak ve üreticinin standart olarak belirtmediği her yapılandırma için hesaplamaları gerçekleştirecektir. Panocu aynı zaman</w:t>
      </w:r>
      <w:r>
        <w:t xml:space="preserve">da rutin testleri gerçekleştirecek ve bunları belgeleyecektir.   </w:t>
      </w:r>
    </w:p>
    <w:p w:rsidR="008F2FB5" w:rsidRDefault="00C536B3">
      <w:pPr>
        <w:spacing w:after="83" w:line="397" w:lineRule="auto"/>
        <w:ind w:left="20" w:right="475"/>
      </w:pPr>
      <w:r>
        <w:t>Bu şartnamede belirtilen tüm malzemelere ait dizayn, imalat, seçim, tesisat, test, devreye alma ve gelecekte başkaları tarafından yapılacak bakım şartları işyerlerinde Elektrik Yönetmeliğine</w:t>
      </w:r>
      <w:r>
        <w:t xml:space="preserve"> ve IEE Tesisat Yönetmeliğine uygun olacaktır.    </w:t>
      </w:r>
    </w:p>
    <w:p w:rsidR="008F2FB5" w:rsidRDefault="00C536B3">
      <w:pPr>
        <w:spacing w:after="118" w:line="432" w:lineRule="auto"/>
        <w:ind w:left="20" w:right="475"/>
      </w:pPr>
      <w:r>
        <w:t xml:space="preserve">Bu şartnamede, yukarıdaki belirtilen yönetmeliklere göre, daha ağır şartlar istenildiğinde, bu şartnamenin belirtilenler dikkate alınacaktır.   </w:t>
      </w:r>
    </w:p>
    <w:p w:rsidR="008F2FB5" w:rsidRDefault="00C536B3">
      <w:pPr>
        <w:pStyle w:val="Balk2"/>
        <w:ind w:left="13"/>
      </w:pPr>
      <w:r>
        <w:t xml:space="preserve">Özel karakteristikler   </w:t>
      </w:r>
    </w:p>
    <w:p w:rsidR="008F2FB5" w:rsidRDefault="00C536B3">
      <w:pPr>
        <w:ind w:left="20" w:right="475"/>
      </w:pPr>
      <w:r>
        <w:t>Pano bina ici tip dizayn edilecekti</w:t>
      </w:r>
      <w:r>
        <w:t xml:space="preserve">r.      </w:t>
      </w:r>
    </w:p>
    <w:p w:rsidR="008F2FB5" w:rsidRDefault="00C536B3">
      <w:pPr>
        <w:ind w:left="20" w:right="475"/>
      </w:pPr>
      <w:r>
        <w:t xml:space="preserve">Diversite faktörü IEC 61439-1'e gore hesaplanmıştır.   </w:t>
      </w:r>
    </w:p>
    <w:p w:rsidR="008F2FB5" w:rsidRDefault="00C536B3">
      <w:pPr>
        <w:ind w:left="20" w:right="475"/>
      </w:pPr>
      <w:r>
        <w:t xml:space="preserve">Normal çalışma şartlarında, pano minimum koruma seviyesi IEC 60529'a göre IP30 olacaktır.   </w:t>
      </w:r>
    </w:p>
    <w:p w:rsidR="008F2FB5" w:rsidRDefault="00C536B3">
      <w:pPr>
        <w:spacing w:after="211"/>
        <w:ind w:left="20" w:right="475"/>
      </w:pPr>
      <w:r>
        <w:t xml:space="preserve">Kapılı darbe dayanma seviyesi IK08 olacaktır.      </w:t>
      </w:r>
    </w:p>
    <w:p w:rsidR="008F2FB5" w:rsidRDefault="00C536B3">
      <w:pPr>
        <w:spacing w:after="214" w:line="259" w:lineRule="auto"/>
        <w:ind w:left="19" w:right="0" w:firstLine="0"/>
        <w:jc w:val="left"/>
      </w:pPr>
      <w:r>
        <w:t xml:space="preserve"> </w:t>
      </w:r>
    </w:p>
    <w:p w:rsidR="008F2FB5" w:rsidRDefault="00C536B3">
      <w:pPr>
        <w:spacing w:after="0" w:line="259" w:lineRule="auto"/>
        <w:ind w:left="30" w:right="0" w:firstLine="0"/>
        <w:jc w:val="left"/>
      </w:pPr>
      <w:r>
        <w:t xml:space="preserve">  </w:t>
      </w:r>
    </w:p>
    <w:p w:rsidR="008F2FB5" w:rsidRDefault="00C536B3">
      <w:pPr>
        <w:pStyle w:val="Balk1"/>
        <w:spacing w:after="205"/>
        <w:ind w:left="25" w:right="458"/>
      </w:pPr>
      <w:r>
        <w:lastRenderedPageBreak/>
        <w:t xml:space="preserve">Bağlantılar </w:t>
      </w:r>
      <w:r>
        <w:rPr>
          <w:b w:val="0"/>
          <w:sz w:val="20"/>
        </w:rPr>
        <w:t xml:space="preserve">  </w:t>
      </w:r>
    </w:p>
    <w:p w:rsidR="008F2FB5" w:rsidRDefault="00C536B3">
      <w:pPr>
        <w:spacing w:after="214" w:line="435" w:lineRule="auto"/>
        <w:ind w:left="20" w:right="475"/>
      </w:pPr>
      <w:r>
        <w:t xml:space="preserve">Standart, tüm montaj sistemi ve pano ile test edilmiş bir giriş besleme ünitesi giriş kablolarının bükülmeye gerek kalmadan bağlantısını sağlamalıdır.    </w:t>
      </w:r>
    </w:p>
    <w:p w:rsidR="008F2FB5" w:rsidRDefault="00C536B3">
      <w:pPr>
        <w:ind w:left="20" w:right="475"/>
      </w:pPr>
      <w:r>
        <w:t xml:space="preserve">Kablolar panoya üstten giriş yapacaktır. Klipsli kablo geçişli kapak kolay uygulamayı sağlayacaktır. </w:t>
      </w:r>
      <w:r>
        <w:t xml:space="preserve">Koruma seviyesini sağlamak için uygun bir ekipmanla donatılabilirler. Kabloların özel bara parçalarına ya da klemenslere bağlantısı yapılacaktır. Bağlantılardaki basınçtan ve panonun olası kısa-devre akımından kaynaklanan elektrodinamik güçlerden korunmak </w:t>
      </w:r>
      <w:r>
        <w:t xml:space="preserve">için aparatlar kullanılacaktır. Pano montaj plakaları kablo tutturma aparatı ile donatılı olacaktır.    </w:t>
      </w:r>
      <w:r>
        <w:rPr>
          <w:b/>
          <w:sz w:val="22"/>
        </w:rPr>
        <w:t xml:space="preserve"> </w:t>
      </w:r>
    </w:p>
    <w:p w:rsidR="008F2FB5" w:rsidRDefault="00C536B3">
      <w:pPr>
        <w:pStyle w:val="Balk1"/>
        <w:spacing w:after="299"/>
        <w:ind w:left="25" w:right="458"/>
      </w:pPr>
      <w:r>
        <w:t>Kablolama</w:t>
      </w:r>
      <w:r>
        <w:rPr>
          <w:sz w:val="20"/>
        </w:rPr>
        <w:t xml:space="preserve"> </w:t>
      </w:r>
    </w:p>
    <w:p w:rsidR="008F2FB5" w:rsidRDefault="00C536B3">
      <w:pPr>
        <w:numPr>
          <w:ilvl w:val="0"/>
          <w:numId w:val="2"/>
        </w:numPr>
        <w:spacing w:after="0"/>
        <w:ind w:right="475" w:hanging="360"/>
      </w:pPr>
      <w:r>
        <w:t xml:space="preserve">Panolar içerisinde kullanılacak kablolar NYAF kablo olmalıdır. </w:t>
      </w:r>
    </w:p>
    <w:p w:rsidR="008F2FB5" w:rsidRDefault="00C536B3">
      <w:pPr>
        <w:numPr>
          <w:ilvl w:val="0"/>
          <w:numId w:val="2"/>
        </w:numPr>
        <w:spacing w:after="9"/>
        <w:ind w:right="475" w:hanging="360"/>
      </w:pPr>
      <w:r>
        <w:t xml:space="preserve">Panolarda can ve mal güvenliği için, tüm kablo damarları açıkta kalmayacak </w:t>
      </w:r>
      <w:r>
        <w:t xml:space="preserve">şekilde yüksük ve pabuçlu olacaktır.  </w:t>
      </w:r>
    </w:p>
    <w:p w:rsidR="008F2FB5" w:rsidRDefault="00C536B3">
      <w:pPr>
        <w:numPr>
          <w:ilvl w:val="0"/>
          <w:numId w:val="2"/>
        </w:numPr>
        <w:spacing w:after="0"/>
        <w:ind w:right="475" w:hanging="360"/>
      </w:pPr>
      <w:r>
        <w:t xml:space="preserve">Şalt ekipmanlarına bağlanacak kabloların yüksük ve pabuçları çok iyi sıkılmalıdır. </w:t>
      </w:r>
    </w:p>
    <w:p w:rsidR="008F2FB5" w:rsidRDefault="00C536B3">
      <w:pPr>
        <w:spacing w:after="7"/>
        <w:ind w:left="741" w:right="475"/>
      </w:pPr>
      <w:r>
        <w:t xml:space="preserve">Kablo yüksüklerinde boşluk meydana gelmemelidir. </w:t>
      </w:r>
    </w:p>
    <w:p w:rsidR="008F2FB5" w:rsidRDefault="00C536B3">
      <w:pPr>
        <w:numPr>
          <w:ilvl w:val="0"/>
          <w:numId w:val="2"/>
        </w:numPr>
        <w:spacing w:after="9"/>
        <w:ind w:right="475" w:hanging="360"/>
      </w:pPr>
      <w:r>
        <w:t>Pano içerisinde bulunacak şalt ekipmanlarının akım taşıma kapasiteleri dikkate alın</w:t>
      </w:r>
      <w:r>
        <w:t xml:space="preserve">malı ve akım taşıma kapasitelerine mutlak suretle uyulmalıdır. </w:t>
      </w:r>
    </w:p>
    <w:p w:rsidR="008F2FB5" w:rsidRDefault="00C536B3">
      <w:pPr>
        <w:numPr>
          <w:ilvl w:val="0"/>
          <w:numId w:val="2"/>
        </w:numPr>
        <w:spacing w:after="9"/>
        <w:ind w:right="475" w:hanging="360"/>
      </w:pPr>
      <w:r>
        <w:t xml:space="preserve">Pano montajı esnasında kullanılan kablolar güvenli ve göze hoş gözükecek şekilde kablo kanalları içerisinde olmalıdır. </w:t>
      </w:r>
    </w:p>
    <w:p w:rsidR="008F2FB5" w:rsidRDefault="00C536B3">
      <w:pPr>
        <w:numPr>
          <w:ilvl w:val="0"/>
          <w:numId w:val="2"/>
        </w:numPr>
        <w:spacing w:after="9"/>
        <w:ind w:right="475" w:hanging="360"/>
      </w:pPr>
      <w:r>
        <w:t>Çalışma esnasında kablolarda ısınma ve titreşime sebep olmaması için kab</w:t>
      </w:r>
      <w:r>
        <w:t xml:space="preserve">lolar atkılara kablo bağları ile bağlanmalıdır. </w:t>
      </w:r>
    </w:p>
    <w:p w:rsidR="008F2FB5" w:rsidRDefault="00C536B3">
      <w:pPr>
        <w:numPr>
          <w:ilvl w:val="0"/>
          <w:numId w:val="2"/>
        </w:numPr>
        <w:spacing w:after="0"/>
        <w:ind w:right="475" w:hanging="360"/>
      </w:pPr>
      <w:r>
        <w:t xml:space="preserve">Kablolara yeterince form verilmeli kaliteli işçilik yapılmalıdır. </w:t>
      </w:r>
    </w:p>
    <w:p w:rsidR="008F2FB5" w:rsidRDefault="00C536B3">
      <w:pPr>
        <w:spacing w:after="142" w:line="259" w:lineRule="auto"/>
        <w:ind w:left="18" w:right="0" w:firstLine="0"/>
        <w:jc w:val="left"/>
      </w:pPr>
      <w:r>
        <w:t xml:space="preserve"> </w:t>
      </w:r>
    </w:p>
    <w:tbl>
      <w:tblPr>
        <w:tblStyle w:val="TableGrid"/>
        <w:tblW w:w="6737" w:type="dxa"/>
        <w:tblInd w:w="809" w:type="dxa"/>
        <w:tblCellMar>
          <w:top w:w="45" w:type="dxa"/>
          <w:left w:w="112" w:type="dxa"/>
          <w:bottom w:w="0" w:type="dxa"/>
          <w:right w:w="115" w:type="dxa"/>
        </w:tblCellMar>
        <w:tblLook w:val="04A0" w:firstRow="1" w:lastRow="0" w:firstColumn="1" w:lastColumn="0" w:noHBand="0" w:noVBand="1"/>
      </w:tblPr>
      <w:tblGrid>
        <w:gridCol w:w="2945"/>
        <w:gridCol w:w="2238"/>
        <w:gridCol w:w="1554"/>
      </w:tblGrid>
      <w:tr w:rsidR="008F2FB5">
        <w:trPr>
          <w:trHeight w:val="1092"/>
        </w:trPr>
        <w:tc>
          <w:tcPr>
            <w:tcW w:w="2945" w:type="dxa"/>
            <w:tcBorders>
              <w:top w:val="single" w:sz="4" w:space="0" w:color="000000"/>
              <w:left w:val="single" w:sz="4" w:space="0" w:color="000000"/>
              <w:bottom w:val="single" w:sz="4" w:space="0" w:color="000000"/>
              <w:right w:val="single" w:sz="4" w:space="0" w:color="000000"/>
            </w:tcBorders>
          </w:tcPr>
          <w:p w:rsidR="008F2FB5" w:rsidRDefault="00C536B3">
            <w:pPr>
              <w:spacing w:after="292" w:line="259" w:lineRule="auto"/>
              <w:ind w:left="5" w:right="0" w:firstLine="0"/>
              <w:jc w:val="center"/>
            </w:pPr>
            <w:r>
              <w:rPr>
                <w:b/>
              </w:rPr>
              <w:t xml:space="preserve">Anma Akımı </w:t>
            </w:r>
          </w:p>
          <w:p w:rsidR="008F2FB5" w:rsidRDefault="00C536B3">
            <w:pPr>
              <w:spacing w:after="0" w:line="259" w:lineRule="auto"/>
              <w:ind w:left="5" w:right="0" w:firstLine="0"/>
              <w:jc w:val="center"/>
            </w:pPr>
            <w:r>
              <w:rPr>
                <w:b/>
              </w:rPr>
              <w:t xml:space="preserve">( Çıkış Birimleri ) </w:t>
            </w:r>
          </w:p>
        </w:tc>
        <w:tc>
          <w:tcPr>
            <w:tcW w:w="2238" w:type="dxa"/>
            <w:tcBorders>
              <w:top w:val="single" w:sz="4" w:space="0" w:color="000000"/>
              <w:left w:val="single" w:sz="4" w:space="0" w:color="000000"/>
              <w:bottom w:val="single" w:sz="4" w:space="0" w:color="000000"/>
              <w:right w:val="single" w:sz="4" w:space="0" w:color="000000"/>
            </w:tcBorders>
          </w:tcPr>
          <w:p w:rsidR="008F2FB5" w:rsidRDefault="00C536B3">
            <w:pPr>
              <w:spacing w:after="292" w:line="259" w:lineRule="auto"/>
              <w:ind w:left="0" w:right="0" w:firstLine="0"/>
              <w:jc w:val="left"/>
            </w:pPr>
            <w:r>
              <w:rPr>
                <w:b/>
              </w:rPr>
              <w:t xml:space="preserve">      Kablo Kesiti  </w:t>
            </w:r>
          </w:p>
          <w:p w:rsidR="008F2FB5" w:rsidRDefault="00C536B3">
            <w:pPr>
              <w:spacing w:after="0" w:line="259" w:lineRule="auto"/>
              <w:ind w:left="0" w:right="0" w:firstLine="0"/>
              <w:jc w:val="left"/>
            </w:pPr>
            <w:r>
              <w:rPr>
                <w:b/>
              </w:rPr>
              <w:t xml:space="preserve">             (mm2) </w:t>
            </w:r>
          </w:p>
        </w:tc>
        <w:tc>
          <w:tcPr>
            <w:tcW w:w="1554" w:type="dxa"/>
            <w:tcBorders>
              <w:top w:val="single" w:sz="4" w:space="0" w:color="000000"/>
              <w:left w:val="single" w:sz="4" w:space="0" w:color="000000"/>
              <w:bottom w:val="single" w:sz="4" w:space="0" w:color="000000"/>
              <w:right w:val="single" w:sz="4" w:space="0" w:color="000000"/>
            </w:tcBorders>
          </w:tcPr>
          <w:p w:rsidR="008F2FB5" w:rsidRDefault="00C536B3">
            <w:pPr>
              <w:spacing w:after="0" w:line="259" w:lineRule="auto"/>
              <w:ind w:left="6" w:right="0" w:firstLine="0"/>
              <w:jc w:val="center"/>
            </w:pPr>
            <w:r>
              <w:rPr>
                <w:b/>
              </w:rPr>
              <w:t xml:space="preserve">Kablo Cinsi </w:t>
            </w:r>
          </w:p>
        </w:tc>
      </w:tr>
      <w:tr w:rsidR="008F2FB5">
        <w:trPr>
          <w:trHeight w:val="551"/>
        </w:trPr>
        <w:tc>
          <w:tcPr>
            <w:tcW w:w="2945" w:type="dxa"/>
            <w:tcBorders>
              <w:top w:val="single" w:sz="4" w:space="0" w:color="000000"/>
              <w:left w:val="single" w:sz="4" w:space="0" w:color="000000"/>
              <w:bottom w:val="single" w:sz="4" w:space="0" w:color="000000"/>
              <w:right w:val="single" w:sz="4" w:space="0" w:color="000000"/>
            </w:tcBorders>
          </w:tcPr>
          <w:p w:rsidR="008F2FB5" w:rsidRDefault="00C536B3">
            <w:pPr>
              <w:spacing w:after="0" w:line="259" w:lineRule="auto"/>
              <w:ind w:left="0" w:right="0" w:firstLine="0"/>
              <w:jc w:val="left"/>
            </w:pPr>
            <w:r>
              <w:t xml:space="preserve">Kumanda Kabloları </w:t>
            </w:r>
          </w:p>
        </w:tc>
        <w:tc>
          <w:tcPr>
            <w:tcW w:w="2238" w:type="dxa"/>
            <w:tcBorders>
              <w:top w:val="single" w:sz="4" w:space="0" w:color="000000"/>
              <w:left w:val="single" w:sz="4" w:space="0" w:color="000000"/>
              <w:bottom w:val="single" w:sz="4" w:space="0" w:color="000000"/>
              <w:right w:val="single" w:sz="4" w:space="0" w:color="000000"/>
            </w:tcBorders>
          </w:tcPr>
          <w:p w:rsidR="008F2FB5" w:rsidRDefault="00C536B3">
            <w:pPr>
              <w:spacing w:after="0" w:line="259" w:lineRule="auto"/>
              <w:ind w:left="4" w:right="0" w:firstLine="0"/>
              <w:jc w:val="center"/>
            </w:pPr>
            <w:r>
              <w:t xml:space="preserve">0,75 </w:t>
            </w:r>
          </w:p>
        </w:tc>
        <w:tc>
          <w:tcPr>
            <w:tcW w:w="1554" w:type="dxa"/>
            <w:tcBorders>
              <w:top w:val="single" w:sz="4" w:space="0" w:color="000000"/>
              <w:left w:val="single" w:sz="4" w:space="0" w:color="000000"/>
              <w:bottom w:val="single" w:sz="4" w:space="0" w:color="000000"/>
              <w:right w:val="single" w:sz="4" w:space="0" w:color="000000"/>
            </w:tcBorders>
          </w:tcPr>
          <w:p w:rsidR="008F2FB5" w:rsidRDefault="00C536B3">
            <w:pPr>
              <w:spacing w:after="0" w:line="259" w:lineRule="auto"/>
              <w:ind w:left="5" w:right="0" w:firstLine="0"/>
              <w:jc w:val="center"/>
            </w:pPr>
            <w:r>
              <w:t xml:space="preserve">Nyaf </w:t>
            </w:r>
          </w:p>
        </w:tc>
      </w:tr>
      <w:tr w:rsidR="008F2FB5">
        <w:trPr>
          <w:trHeight w:val="551"/>
        </w:trPr>
        <w:tc>
          <w:tcPr>
            <w:tcW w:w="2945" w:type="dxa"/>
            <w:tcBorders>
              <w:top w:val="single" w:sz="4" w:space="0" w:color="000000"/>
              <w:left w:val="single" w:sz="4" w:space="0" w:color="000000"/>
              <w:bottom w:val="single" w:sz="4" w:space="0" w:color="000000"/>
              <w:right w:val="single" w:sz="4" w:space="0" w:color="000000"/>
            </w:tcBorders>
          </w:tcPr>
          <w:p w:rsidR="008F2FB5" w:rsidRDefault="00C536B3">
            <w:pPr>
              <w:spacing w:after="0" w:line="259" w:lineRule="auto"/>
              <w:ind w:left="0" w:right="0" w:firstLine="0"/>
              <w:jc w:val="left"/>
            </w:pPr>
            <w:r>
              <w:t xml:space="preserve">Sinyal Kabloları </w:t>
            </w:r>
          </w:p>
        </w:tc>
        <w:tc>
          <w:tcPr>
            <w:tcW w:w="2238" w:type="dxa"/>
            <w:tcBorders>
              <w:top w:val="single" w:sz="4" w:space="0" w:color="000000"/>
              <w:left w:val="single" w:sz="4" w:space="0" w:color="000000"/>
              <w:bottom w:val="single" w:sz="4" w:space="0" w:color="000000"/>
              <w:right w:val="single" w:sz="4" w:space="0" w:color="000000"/>
            </w:tcBorders>
          </w:tcPr>
          <w:p w:rsidR="008F2FB5" w:rsidRDefault="00C536B3">
            <w:pPr>
              <w:spacing w:after="0" w:line="259" w:lineRule="auto"/>
              <w:ind w:left="6" w:right="0" w:firstLine="0"/>
              <w:jc w:val="center"/>
            </w:pPr>
            <w:r>
              <w:t xml:space="preserve">1 </w:t>
            </w:r>
          </w:p>
        </w:tc>
        <w:tc>
          <w:tcPr>
            <w:tcW w:w="1554" w:type="dxa"/>
            <w:tcBorders>
              <w:top w:val="single" w:sz="4" w:space="0" w:color="000000"/>
              <w:left w:val="single" w:sz="4" w:space="0" w:color="000000"/>
              <w:bottom w:val="single" w:sz="4" w:space="0" w:color="000000"/>
              <w:right w:val="single" w:sz="4" w:space="0" w:color="000000"/>
            </w:tcBorders>
          </w:tcPr>
          <w:p w:rsidR="008F2FB5" w:rsidRDefault="00C536B3">
            <w:pPr>
              <w:spacing w:after="0" w:line="259" w:lineRule="auto"/>
              <w:ind w:left="6" w:right="0" w:firstLine="0"/>
              <w:jc w:val="center"/>
            </w:pPr>
            <w:r>
              <w:t xml:space="preserve">Nyaf </w:t>
            </w:r>
          </w:p>
        </w:tc>
      </w:tr>
      <w:tr w:rsidR="008F2FB5">
        <w:trPr>
          <w:trHeight w:val="550"/>
        </w:trPr>
        <w:tc>
          <w:tcPr>
            <w:tcW w:w="2945" w:type="dxa"/>
            <w:tcBorders>
              <w:top w:val="single" w:sz="4" w:space="0" w:color="000000"/>
              <w:left w:val="single" w:sz="4" w:space="0" w:color="000000"/>
              <w:bottom w:val="single" w:sz="4" w:space="0" w:color="000000"/>
              <w:right w:val="single" w:sz="4" w:space="0" w:color="000000"/>
            </w:tcBorders>
          </w:tcPr>
          <w:p w:rsidR="008F2FB5" w:rsidRDefault="00C536B3">
            <w:pPr>
              <w:spacing w:after="0" w:line="259" w:lineRule="auto"/>
              <w:ind w:left="0" w:right="0" w:firstLine="0"/>
              <w:jc w:val="left"/>
            </w:pPr>
            <w:r>
              <w:t xml:space="preserve">6-10-16-20A </w:t>
            </w:r>
          </w:p>
        </w:tc>
        <w:tc>
          <w:tcPr>
            <w:tcW w:w="2238" w:type="dxa"/>
            <w:tcBorders>
              <w:top w:val="single" w:sz="4" w:space="0" w:color="000000"/>
              <w:left w:val="single" w:sz="4" w:space="0" w:color="000000"/>
              <w:bottom w:val="single" w:sz="4" w:space="0" w:color="000000"/>
              <w:right w:val="single" w:sz="4" w:space="0" w:color="000000"/>
            </w:tcBorders>
          </w:tcPr>
          <w:p w:rsidR="008F2FB5" w:rsidRDefault="00C536B3">
            <w:pPr>
              <w:spacing w:after="0" w:line="259" w:lineRule="auto"/>
              <w:ind w:left="3" w:right="0" w:firstLine="0"/>
              <w:jc w:val="center"/>
            </w:pPr>
            <w:r>
              <w:t xml:space="preserve">2,5 </w:t>
            </w:r>
          </w:p>
        </w:tc>
        <w:tc>
          <w:tcPr>
            <w:tcW w:w="1554" w:type="dxa"/>
            <w:tcBorders>
              <w:top w:val="single" w:sz="4" w:space="0" w:color="000000"/>
              <w:left w:val="single" w:sz="4" w:space="0" w:color="000000"/>
              <w:bottom w:val="single" w:sz="4" w:space="0" w:color="000000"/>
              <w:right w:val="single" w:sz="4" w:space="0" w:color="000000"/>
            </w:tcBorders>
          </w:tcPr>
          <w:p w:rsidR="008F2FB5" w:rsidRDefault="00C536B3">
            <w:pPr>
              <w:spacing w:after="0" w:line="259" w:lineRule="auto"/>
              <w:ind w:left="5" w:right="0" w:firstLine="0"/>
              <w:jc w:val="center"/>
            </w:pPr>
            <w:r>
              <w:t xml:space="preserve">Nyaf </w:t>
            </w:r>
          </w:p>
        </w:tc>
      </w:tr>
      <w:tr w:rsidR="008F2FB5">
        <w:trPr>
          <w:trHeight w:val="551"/>
        </w:trPr>
        <w:tc>
          <w:tcPr>
            <w:tcW w:w="2945" w:type="dxa"/>
            <w:tcBorders>
              <w:top w:val="single" w:sz="4" w:space="0" w:color="000000"/>
              <w:left w:val="single" w:sz="4" w:space="0" w:color="000000"/>
              <w:bottom w:val="single" w:sz="4" w:space="0" w:color="000000"/>
              <w:right w:val="single" w:sz="4" w:space="0" w:color="000000"/>
            </w:tcBorders>
          </w:tcPr>
          <w:p w:rsidR="008F2FB5" w:rsidRDefault="00C536B3">
            <w:pPr>
              <w:spacing w:after="0" w:line="259" w:lineRule="auto"/>
              <w:ind w:left="0" w:right="0" w:firstLine="0"/>
              <w:jc w:val="left"/>
            </w:pPr>
            <w:r>
              <w:t xml:space="preserve">25A </w:t>
            </w:r>
          </w:p>
        </w:tc>
        <w:tc>
          <w:tcPr>
            <w:tcW w:w="2238" w:type="dxa"/>
            <w:tcBorders>
              <w:top w:val="single" w:sz="4" w:space="0" w:color="000000"/>
              <w:left w:val="single" w:sz="4" w:space="0" w:color="000000"/>
              <w:bottom w:val="single" w:sz="4" w:space="0" w:color="000000"/>
              <w:right w:val="single" w:sz="4" w:space="0" w:color="000000"/>
            </w:tcBorders>
          </w:tcPr>
          <w:p w:rsidR="008F2FB5" w:rsidRDefault="00C536B3">
            <w:pPr>
              <w:spacing w:after="0" w:line="259" w:lineRule="auto"/>
              <w:ind w:left="5" w:right="0" w:firstLine="0"/>
              <w:jc w:val="center"/>
            </w:pPr>
            <w:r>
              <w:t xml:space="preserve">4 </w:t>
            </w:r>
          </w:p>
        </w:tc>
        <w:tc>
          <w:tcPr>
            <w:tcW w:w="1554" w:type="dxa"/>
            <w:tcBorders>
              <w:top w:val="single" w:sz="4" w:space="0" w:color="000000"/>
              <w:left w:val="single" w:sz="4" w:space="0" w:color="000000"/>
              <w:bottom w:val="single" w:sz="4" w:space="0" w:color="000000"/>
              <w:right w:val="single" w:sz="4" w:space="0" w:color="000000"/>
            </w:tcBorders>
          </w:tcPr>
          <w:p w:rsidR="008F2FB5" w:rsidRDefault="00C536B3">
            <w:pPr>
              <w:spacing w:after="0" w:line="259" w:lineRule="auto"/>
              <w:ind w:left="5" w:right="0" w:firstLine="0"/>
              <w:jc w:val="center"/>
            </w:pPr>
            <w:r>
              <w:t xml:space="preserve">Nyaf </w:t>
            </w:r>
          </w:p>
        </w:tc>
      </w:tr>
      <w:tr w:rsidR="008F2FB5">
        <w:trPr>
          <w:trHeight w:val="551"/>
        </w:trPr>
        <w:tc>
          <w:tcPr>
            <w:tcW w:w="2945" w:type="dxa"/>
            <w:tcBorders>
              <w:top w:val="single" w:sz="4" w:space="0" w:color="000000"/>
              <w:left w:val="single" w:sz="4" w:space="0" w:color="000000"/>
              <w:bottom w:val="single" w:sz="4" w:space="0" w:color="000000"/>
              <w:right w:val="single" w:sz="4" w:space="0" w:color="000000"/>
            </w:tcBorders>
          </w:tcPr>
          <w:p w:rsidR="008F2FB5" w:rsidRDefault="00C536B3">
            <w:pPr>
              <w:spacing w:after="0" w:line="259" w:lineRule="auto"/>
              <w:ind w:left="0" w:right="0" w:firstLine="0"/>
              <w:jc w:val="left"/>
            </w:pPr>
            <w:r>
              <w:t xml:space="preserve">32A </w:t>
            </w:r>
          </w:p>
        </w:tc>
        <w:tc>
          <w:tcPr>
            <w:tcW w:w="2238" w:type="dxa"/>
            <w:tcBorders>
              <w:top w:val="single" w:sz="4" w:space="0" w:color="000000"/>
              <w:left w:val="single" w:sz="4" w:space="0" w:color="000000"/>
              <w:bottom w:val="single" w:sz="4" w:space="0" w:color="000000"/>
              <w:right w:val="single" w:sz="4" w:space="0" w:color="000000"/>
            </w:tcBorders>
          </w:tcPr>
          <w:p w:rsidR="008F2FB5" w:rsidRDefault="00C536B3">
            <w:pPr>
              <w:spacing w:after="0" w:line="259" w:lineRule="auto"/>
              <w:ind w:left="5" w:right="0" w:firstLine="0"/>
              <w:jc w:val="center"/>
            </w:pPr>
            <w:r>
              <w:t xml:space="preserve">6 </w:t>
            </w:r>
          </w:p>
        </w:tc>
        <w:tc>
          <w:tcPr>
            <w:tcW w:w="1554" w:type="dxa"/>
            <w:tcBorders>
              <w:top w:val="single" w:sz="4" w:space="0" w:color="000000"/>
              <w:left w:val="single" w:sz="4" w:space="0" w:color="000000"/>
              <w:bottom w:val="single" w:sz="4" w:space="0" w:color="000000"/>
              <w:right w:val="single" w:sz="4" w:space="0" w:color="000000"/>
            </w:tcBorders>
          </w:tcPr>
          <w:p w:rsidR="008F2FB5" w:rsidRDefault="00C536B3">
            <w:pPr>
              <w:spacing w:after="0" w:line="259" w:lineRule="auto"/>
              <w:ind w:left="5" w:right="0" w:firstLine="0"/>
              <w:jc w:val="center"/>
            </w:pPr>
            <w:r>
              <w:t xml:space="preserve">Nyaf </w:t>
            </w:r>
          </w:p>
        </w:tc>
      </w:tr>
      <w:tr w:rsidR="008F2FB5">
        <w:trPr>
          <w:trHeight w:val="551"/>
        </w:trPr>
        <w:tc>
          <w:tcPr>
            <w:tcW w:w="2945" w:type="dxa"/>
            <w:tcBorders>
              <w:top w:val="single" w:sz="4" w:space="0" w:color="000000"/>
              <w:left w:val="single" w:sz="4" w:space="0" w:color="000000"/>
              <w:bottom w:val="single" w:sz="4" w:space="0" w:color="000000"/>
              <w:right w:val="single" w:sz="4" w:space="0" w:color="000000"/>
            </w:tcBorders>
          </w:tcPr>
          <w:p w:rsidR="008F2FB5" w:rsidRDefault="00C536B3">
            <w:pPr>
              <w:spacing w:after="0" w:line="259" w:lineRule="auto"/>
              <w:ind w:left="0" w:right="0" w:firstLine="0"/>
              <w:jc w:val="left"/>
            </w:pPr>
            <w:r>
              <w:t xml:space="preserve">40-50A </w:t>
            </w:r>
          </w:p>
        </w:tc>
        <w:tc>
          <w:tcPr>
            <w:tcW w:w="2238" w:type="dxa"/>
            <w:tcBorders>
              <w:top w:val="single" w:sz="4" w:space="0" w:color="000000"/>
              <w:left w:val="single" w:sz="4" w:space="0" w:color="000000"/>
              <w:bottom w:val="single" w:sz="4" w:space="0" w:color="000000"/>
              <w:right w:val="single" w:sz="4" w:space="0" w:color="000000"/>
            </w:tcBorders>
          </w:tcPr>
          <w:p w:rsidR="008F2FB5" w:rsidRDefault="00C536B3">
            <w:pPr>
              <w:spacing w:after="0" w:line="259" w:lineRule="auto"/>
              <w:ind w:left="5" w:right="0" w:firstLine="0"/>
              <w:jc w:val="center"/>
            </w:pPr>
            <w:r>
              <w:t xml:space="preserve">10 </w:t>
            </w:r>
          </w:p>
        </w:tc>
        <w:tc>
          <w:tcPr>
            <w:tcW w:w="1554" w:type="dxa"/>
            <w:tcBorders>
              <w:top w:val="single" w:sz="4" w:space="0" w:color="000000"/>
              <w:left w:val="single" w:sz="4" w:space="0" w:color="000000"/>
              <w:bottom w:val="single" w:sz="4" w:space="0" w:color="000000"/>
              <w:right w:val="single" w:sz="4" w:space="0" w:color="000000"/>
            </w:tcBorders>
          </w:tcPr>
          <w:p w:rsidR="008F2FB5" w:rsidRDefault="00C536B3">
            <w:pPr>
              <w:spacing w:after="0" w:line="259" w:lineRule="auto"/>
              <w:ind w:left="4" w:right="0" w:firstLine="0"/>
              <w:jc w:val="center"/>
            </w:pPr>
            <w:r>
              <w:t xml:space="preserve">Nyaf </w:t>
            </w:r>
          </w:p>
        </w:tc>
      </w:tr>
      <w:tr w:rsidR="008F2FB5">
        <w:trPr>
          <w:trHeight w:val="551"/>
        </w:trPr>
        <w:tc>
          <w:tcPr>
            <w:tcW w:w="2945" w:type="dxa"/>
            <w:tcBorders>
              <w:top w:val="single" w:sz="4" w:space="0" w:color="000000"/>
              <w:left w:val="single" w:sz="4" w:space="0" w:color="000000"/>
              <w:bottom w:val="single" w:sz="4" w:space="0" w:color="000000"/>
              <w:right w:val="single" w:sz="4" w:space="0" w:color="000000"/>
            </w:tcBorders>
          </w:tcPr>
          <w:p w:rsidR="008F2FB5" w:rsidRDefault="00C536B3">
            <w:pPr>
              <w:spacing w:after="0" w:line="259" w:lineRule="auto"/>
              <w:ind w:left="0" w:right="0" w:firstLine="0"/>
              <w:jc w:val="left"/>
            </w:pPr>
            <w:r>
              <w:t xml:space="preserve">63A </w:t>
            </w:r>
          </w:p>
        </w:tc>
        <w:tc>
          <w:tcPr>
            <w:tcW w:w="2238" w:type="dxa"/>
            <w:tcBorders>
              <w:top w:val="single" w:sz="4" w:space="0" w:color="000000"/>
              <w:left w:val="single" w:sz="4" w:space="0" w:color="000000"/>
              <w:bottom w:val="single" w:sz="4" w:space="0" w:color="000000"/>
              <w:right w:val="single" w:sz="4" w:space="0" w:color="000000"/>
            </w:tcBorders>
          </w:tcPr>
          <w:p w:rsidR="008F2FB5" w:rsidRDefault="00C536B3">
            <w:pPr>
              <w:spacing w:after="0" w:line="259" w:lineRule="auto"/>
              <w:ind w:left="7" w:right="0" w:firstLine="0"/>
              <w:jc w:val="center"/>
            </w:pPr>
            <w:r>
              <w:t xml:space="preserve">16 </w:t>
            </w:r>
          </w:p>
        </w:tc>
        <w:tc>
          <w:tcPr>
            <w:tcW w:w="1554" w:type="dxa"/>
            <w:tcBorders>
              <w:top w:val="single" w:sz="4" w:space="0" w:color="000000"/>
              <w:left w:val="single" w:sz="4" w:space="0" w:color="000000"/>
              <w:bottom w:val="single" w:sz="4" w:space="0" w:color="000000"/>
              <w:right w:val="single" w:sz="4" w:space="0" w:color="000000"/>
            </w:tcBorders>
          </w:tcPr>
          <w:p w:rsidR="008F2FB5" w:rsidRDefault="00C536B3">
            <w:pPr>
              <w:spacing w:after="0" w:line="259" w:lineRule="auto"/>
              <w:ind w:left="6" w:right="0" w:firstLine="0"/>
              <w:jc w:val="center"/>
            </w:pPr>
            <w:r>
              <w:t xml:space="preserve">Nyaf </w:t>
            </w:r>
          </w:p>
        </w:tc>
      </w:tr>
      <w:tr w:rsidR="008F2FB5">
        <w:trPr>
          <w:trHeight w:val="552"/>
        </w:trPr>
        <w:tc>
          <w:tcPr>
            <w:tcW w:w="2945" w:type="dxa"/>
            <w:tcBorders>
              <w:top w:val="single" w:sz="4" w:space="0" w:color="000000"/>
              <w:left w:val="single" w:sz="4" w:space="0" w:color="000000"/>
              <w:bottom w:val="single" w:sz="4" w:space="0" w:color="000000"/>
              <w:right w:val="single" w:sz="4" w:space="0" w:color="000000"/>
            </w:tcBorders>
          </w:tcPr>
          <w:p w:rsidR="008F2FB5" w:rsidRDefault="00C536B3">
            <w:pPr>
              <w:spacing w:after="0" w:line="259" w:lineRule="auto"/>
              <w:ind w:left="0" w:right="0" w:firstLine="0"/>
              <w:jc w:val="left"/>
            </w:pPr>
            <w:r>
              <w:lastRenderedPageBreak/>
              <w:t xml:space="preserve">80A </w:t>
            </w:r>
          </w:p>
        </w:tc>
        <w:tc>
          <w:tcPr>
            <w:tcW w:w="2238" w:type="dxa"/>
            <w:tcBorders>
              <w:top w:val="single" w:sz="4" w:space="0" w:color="000000"/>
              <w:left w:val="single" w:sz="4" w:space="0" w:color="000000"/>
              <w:bottom w:val="single" w:sz="4" w:space="0" w:color="000000"/>
              <w:right w:val="single" w:sz="4" w:space="0" w:color="000000"/>
            </w:tcBorders>
          </w:tcPr>
          <w:p w:rsidR="008F2FB5" w:rsidRDefault="00C536B3">
            <w:pPr>
              <w:spacing w:after="0" w:line="259" w:lineRule="auto"/>
              <w:ind w:left="7" w:right="0" w:firstLine="0"/>
              <w:jc w:val="center"/>
            </w:pPr>
            <w:r>
              <w:t xml:space="preserve">25 </w:t>
            </w:r>
          </w:p>
        </w:tc>
        <w:tc>
          <w:tcPr>
            <w:tcW w:w="1554" w:type="dxa"/>
            <w:tcBorders>
              <w:top w:val="single" w:sz="4" w:space="0" w:color="000000"/>
              <w:left w:val="single" w:sz="4" w:space="0" w:color="000000"/>
              <w:bottom w:val="single" w:sz="4" w:space="0" w:color="000000"/>
              <w:right w:val="single" w:sz="4" w:space="0" w:color="000000"/>
            </w:tcBorders>
          </w:tcPr>
          <w:p w:rsidR="008F2FB5" w:rsidRDefault="00C536B3">
            <w:pPr>
              <w:spacing w:after="0" w:line="259" w:lineRule="auto"/>
              <w:ind w:left="6" w:right="0" w:firstLine="0"/>
              <w:jc w:val="center"/>
            </w:pPr>
            <w:r>
              <w:t xml:space="preserve">Nyaf </w:t>
            </w:r>
          </w:p>
        </w:tc>
      </w:tr>
      <w:tr w:rsidR="008F2FB5">
        <w:trPr>
          <w:trHeight w:val="551"/>
        </w:trPr>
        <w:tc>
          <w:tcPr>
            <w:tcW w:w="2945" w:type="dxa"/>
            <w:tcBorders>
              <w:top w:val="single" w:sz="4" w:space="0" w:color="000000"/>
              <w:left w:val="single" w:sz="4" w:space="0" w:color="000000"/>
              <w:bottom w:val="single" w:sz="4" w:space="0" w:color="000000"/>
              <w:right w:val="single" w:sz="4" w:space="0" w:color="000000"/>
            </w:tcBorders>
          </w:tcPr>
          <w:p w:rsidR="008F2FB5" w:rsidRDefault="00C536B3">
            <w:pPr>
              <w:spacing w:after="0" w:line="259" w:lineRule="auto"/>
              <w:ind w:left="0" w:right="0" w:firstLine="0"/>
              <w:jc w:val="left"/>
            </w:pPr>
            <w:r>
              <w:t xml:space="preserve">100A </w:t>
            </w:r>
          </w:p>
        </w:tc>
        <w:tc>
          <w:tcPr>
            <w:tcW w:w="2238" w:type="dxa"/>
            <w:tcBorders>
              <w:top w:val="single" w:sz="4" w:space="0" w:color="000000"/>
              <w:left w:val="single" w:sz="4" w:space="0" w:color="000000"/>
              <w:bottom w:val="single" w:sz="4" w:space="0" w:color="000000"/>
              <w:right w:val="single" w:sz="4" w:space="0" w:color="000000"/>
            </w:tcBorders>
          </w:tcPr>
          <w:p w:rsidR="008F2FB5" w:rsidRDefault="00C536B3">
            <w:pPr>
              <w:spacing w:after="0" w:line="259" w:lineRule="auto"/>
              <w:ind w:left="6" w:right="0" w:firstLine="0"/>
              <w:jc w:val="center"/>
            </w:pPr>
            <w:r>
              <w:t xml:space="preserve">35 </w:t>
            </w:r>
          </w:p>
        </w:tc>
        <w:tc>
          <w:tcPr>
            <w:tcW w:w="1554" w:type="dxa"/>
            <w:tcBorders>
              <w:top w:val="single" w:sz="4" w:space="0" w:color="000000"/>
              <w:left w:val="single" w:sz="4" w:space="0" w:color="000000"/>
              <w:bottom w:val="single" w:sz="4" w:space="0" w:color="000000"/>
              <w:right w:val="single" w:sz="4" w:space="0" w:color="000000"/>
            </w:tcBorders>
          </w:tcPr>
          <w:p w:rsidR="008F2FB5" w:rsidRDefault="00C536B3">
            <w:pPr>
              <w:spacing w:after="0" w:line="259" w:lineRule="auto"/>
              <w:ind w:left="6" w:right="0" w:firstLine="0"/>
              <w:jc w:val="center"/>
            </w:pPr>
            <w:r>
              <w:t xml:space="preserve">Nyaf </w:t>
            </w:r>
          </w:p>
        </w:tc>
      </w:tr>
      <w:tr w:rsidR="008F2FB5">
        <w:trPr>
          <w:trHeight w:val="551"/>
        </w:trPr>
        <w:tc>
          <w:tcPr>
            <w:tcW w:w="2945" w:type="dxa"/>
            <w:tcBorders>
              <w:top w:val="single" w:sz="4" w:space="0" w:color="000000"/>
              <w:left w:val="single" w:sz="4" w:space="0" w:color="000000"/>
              <w:bottom w:val="single" w:sz="4" w:space="0" w:color="000000"/>
              <w:right w:val="single" w:sz="4" w:space="0" w:color="000000"/>
            </w:tcBorders>
          </w:tcPr>
          <w:p w:rsidR="008F2FB5" w:rsidRDefault="00C536B3">
            <w:pPr>
              <w:spacing w:after="0" w:line="259" w:lineRule="auto"/>
              <w:ind w:left="0" w:right="0" w:firstLine="0"/>
              <w:jc w:val="left"/>
            </w:pPr>
            <w:r>
              <w:t xml:space="preserve">125A </w:t>
            </w:r>
          </w:p>
        </w:tc>
        <w:tc>
          <w:tcPr>
            <w:tcW w:w="2238" w:type="dxa"/>
            <w:tcBorders>
              <w:top w:val="single" w:sz="4" w:space="0" w:color="000000"/>
              <w:left w:val="single" w:sz="4" w:space="0" w:color="000000"/>
              <w:bottom w:val="single" w:sz="4" w:space="0" w:color="000000"/>
              <w:right w:val="single" w:sz="4" w:space="0" w:color="000000"/>
            </w:tcBorders>
          </w:tcPr>
          <w:p w:rsidR="008F2FB5" w:rsidRDefault="00C536B3">
            <w:pPr>
              <w:spacing w:after="0" w:line="259" w:lineRule="auto"/>
              <w:ind w:left="6" w:right="0" w:firstLine="0"/>
              <w:jc w:val="center"/>
            </w:pPr>
            <w:r>
              <w:t xml:space="preserve">50 </w:t>
            </w:r>
          </w:p>
        </w:tc>
        <w:tc>
          <w:tcPr>
            <w:tcW w:w="1554" w:type="dxa"/>
            <w:tcBorders>
              <w:top w:val="single" w:sz="4" w:space="0" w:color="000000"/>
              <w:left w:val="single" w:sz="4" w:space="0" w:color="000000"/>
              <w:bottom w:val="single" w:sz="4" w:space="0" w:color="000000"/>
              <w:right w:val="single" w:sz="4" w:space="0" w:color="000000"/>
            </w:tcBorders>
          </w:tcPr>
          <w:p w:rsidR="008F2FB5" w:rsidRDefault="00C536B3">
            <w:pPr>
              <w:spacing w:after="0" w:line="259" w:lineRule="auto"/>
              <w:ind w:left="6" w:right="0" w:firstLine="0"/>
              <w:jc w:val="center"/>
            </w:pPr>
            <w:r>
              <w:t xml:space="preserve">Nyaf </w:t>
            </w:r>
          </w:p>
        </w:tc>
      </w:tr>
      <w:tr w:rsidR="008F2FB5">
        <w:trPr>
          <w:trHeight w:val="551"/>
        </w:trPr>
        <w:tc>
          <w:tcPr>
            <w:tcW w:w="2945" w:type="dxa"/>
            <w:tcBorders>
              <w:top w:val="single" w:sz="4" w:space="0" w:color="000000"/>
              <w:left w:val="single" w:sz="4" w:space="0" w:color="000000"/>
              <w:bottom w:val="single" w:sz="4" w:space="0" w:color="000000"/>
              <w:right w:val="single" w:sz="4" w:space="0" w:color="000000"/>
            </w:tcBorders>
          </w:tcPr>
          <w:p w:rsidR="008F2FB5" w:rsidRDefault="00C536B3">
            <w:pPr>
              <w:spacing w:after="0" w:line="259" w:lineRule="auto"/>
              <w:ind w:left="0" w:right="0" w:firstLine="0"/>
              <w:jc w:val="left"/>
            </w:pPr>
            <w:r>
              <w:t xml:space="preserve">160A </w:t>
            </w:r>
          </w:p>
        </w:tc>
        <w:tc>
          <w:tcPr>
            <w:tcW w:w="2238" w:type="dxa"/>
            <w:tcBorders>
              <w:top w:val="single" w:sz="4" w:space="0" w:color="000000"/>
              <w:left w:val="single" w:sz="4" w:space="0" w:color="000000"/>
              <w:bottom w:val="single" w:sz="4" w:space="0" w:color="000000"/>
              <w:right w:val="single" w:sz="4" w:space="0" w:color="000000"/>
            </w:tcBorders>
          </w:tcPr>
          <w:p w:rsidR="008F2FB5" w:rsidRDefault="00C536B3">
            <w:pPr>
              <w:spacing w:after="0" w:line="259" w:lineRule="auto"/>
              <w:ind w:left="6" w:right="0" w:firstLine="0"/>
              <w:jc w:val="center"/>
            </w:pPr>
            <w:r>
              <w:t xml:space="preserve">70 </w:t>
            </w:r>
          </w:p>
        </w:tc>
        <w:tc>
          <w:tcPr>
            <w:tcW w:w="1554" w:type="dxa"/>
            <w:tcBorders>
              <w:top w:val="single" w:sz="4" w:space="0" w:color="000000"/>
              <w:left w:val="single" w:sz="4" w:space="0" w:color="000000"/>
              <w:bottom w:val="single" w:sz="4" w:space="0" w:color="000000"/>
              <w:right w:val="single" w:sz="4" w:space="0" w:color="000000"/>
            </w:tcBorders>
          </w:tcPr>
          <w:p w:rsidR="008F2FB5" w:rsidRDefault="00C536B3">
            <w:pPr>
              <w:spacing w:after="0" w:line="259" w:lineRule="auto"/>
              <w:ind w:left="6" w:right="0" w:firstLine="0"/>
              <w:jc w:val="center"/>
            </w:pPr>
            <w:r>
              <w:t xml:space="preserve">Nyaf </w:t>
            </w:r>
          </w:p>
        </w:tc>
      </w:tr>
      <w:tr w:rsidR="008F2FB5">
        <w:trPr>
          <w:trHeight w:val="551"/>
        </w:trPr>
        <w:tc>
          <w:tcPr>
            <w:tcW w:w="2945" w:type="dxa"/>
            <w:tcBorders>
              <w:top w:val="single" w:sz="4" w:space="0" w:color="000000"/>
              <w:left w:val="single" w:sz="4" w:space="0" w:color="000000"/>
              <w:bottom w:val="single" w:sz="4" w:space="0" w:color="000000"/>
              <w:right w:val="single" w:sz="4" w:space="0" w:color="000000"/>
            </w:tcBorders>
          </w:tcPr>
          <w:p w:rsidR="008F2FB5" w:rsidRDefault="00C536B3">
            <w:pPr>
              <w:spacing w:after="0" w:line="259" w:lineRule="auto"/>
              <w:ind w:left="0" w:right="0" w:firstLine="0"/>
              <w:jc w:val="left"/>
            </w:pPr>
            <w:r>
              <w:t xml:space="preserve">250A </w:t>
            </w:r>
          </w:p>
        </w:tc>
        <w:tc>
          <w:tcPr>
            <w:tcW w:w="2238" w:type="dxa"/>
            <w:tcBorders>
              <w:top w:val="single" w:sz="4" w:space="0" w:color="000000"/>
              <w:left w:val="single" w:sz="4" w:space="0" w:color="000000"/>
              <w:bottom w:val="single" w:sz="4" w:space="0" w:color="000000"/>
              <w:right w:val="single" w:sz="4" w:space="0" w:color="000000"/>
            </w:tcBorders>
          </w:tcPr>
          <w:p w:rsidR="008F2FB5" w:rsidRDefault="00C536B3">
            <w:pPr>
              <w:spacing w:after="0" w:line="259" w:lineRule="auto"/>
              <w:ind w:left="6" w:right="0" w:firstLine="0"/>
              <w:jc w:val="center"/>
            </w:pPr>
            <w:r>
              <w:t xml:space="preserve">95 </w:t>
            </w:r>
          </w:p>
        </w:tc>
        <w:tc>
          <w:tcPr>
            <w:tcW w:w="1554" w:type="dxa"/>
            <w:tcBorders>
              <w:top w:val="single" w:sz="4" w:space="0" w:color="000000"/>
              <w:left w:val="single" w:sz="4" w:space="0" w:color="000000"/>
              <w:bottom w:val="single" w:sz="4" w:space="0" w:color="000000"/>
              <w:right w:val="single" w:sz="4" w:space="0" w:color="000000"/>
            </w:tcBorders>
          </w:tcPr>
          <w:p w:rsidR="008F2FB5" w:rsidRDefault="00C536B3">
            <w:pPr>
              <w:spacing w:after="0" w:line="259" w:lineRule="auto"/>
              <w:ind w:left="6" w:right="0" w:firstLine="0"/>
              <w:jc w:val="center"/>
            </w:pPr>
            <w:r>
              <w:t xml:space="preserve">Nyaf </w:t>
            </w:r>
          </w:p>
        </w:tc>
      </w:tr>
    </w:tbl>
    <w:p w:rsidR="008F2FB5" w:rsidRDefault="00C536B3">
      <w:pPr>
        <w:spacing w:after="232" w:line="259" w:lineRule="auto"/>
        <w:ind w:left="14" w:right="0" w:firstLine="0"/>
        <w:jc w:val="left"/>
      </w:pPr>
      <w:r>
        <w:rPr>
          <w:b/>
          <w:sz w:val="22"/>
        </w:rPr>
        <w:t xml:space="preserve"> </w:t>
      </w:r>
    </w:p>
    <w:p w:rsidR="008F2FB5" w:rsidRDefault="00C536B3">
      <w:pPr>
        <w:spacing w:after="233" w:line="259" w:lineRule="auto"/>
        <w:ind w:left="14" w:right="0" w:firstLine="0"/>
        <w:jc w:val="left"/>
      </w:pPr>
      <w:r>
        <w:rPr>
          <w:b/>
          <w:sz w:val="22"/>
        </w:rPr>
        <w:t xml:space="preserve"> </w:t>
      </w:r>
    </w:p>
    <w:p w:rsidR="008F2FB5" w:rsidRDefault="00C536B3">
      <w:pPr>
        <w:pStyle w:val="Balk1"/>
        <w:spacing w:after="207"/>
        <w:ind w:left="25" w:right="458"/>
      </w:pPr>
      <w:r>
        <w:t xml:space="preserve">Dağıtım </w:t>
      </w:r>
      <w:r>
        <w:rPr>
          <w:b w:val="0"/>
          <w:sz w:val="20"/>
        </w:rPr>
        <w:t xml:space="preserve">  </w:t>
      </w:r>
    </w:p>
    <w:p w:rsidR="008F2FB5" w:rsidRDefault="00C536B3">
      <w:pPr>
        <w:spacing w:after="0" w:line="384" w:lineRule="auto"/>
        <w:ind w:left="20" w:right="475"/>
      </w:pPr>
      <w:r>
        <w:t>Montaj sistemi herhangi bir dağıtım çözümü isteğini karşılayabilecek şekilde çok fazla çözüm sunabilmelidir. Bu çözümler direkt dokunmaya karsı IPxxB korunmalı olmalıdır ve herhangi bir cihaz ekleme ve çıkarımı kolaylıkla gerçekleştirilebilir, özellikle fa</w:t>
      </w:r>
      <w:r>
        <w:t xml:space="preserve">z dengesi kolaylıkla </w:t>
      </w:r>
    </w:p>
    <w:p w:rsidR="008F2FB5" w:rsidRDefault="00C536B3">
      <w:pPr>
        <w:spacing w:after="397"/>
        <w:ind w:left="20" w:right="475"/>
      </w:pPr>
      <w:r>
        <w:t xml:space="preserve">sağlanabilir olmalıdır.   </w:t>
      </w:r>
    </w:p>
    <w:p w:rsidR="008F2FB5" w:rsidRDefault="00C536B3">
      <w:pPr>
        <w:spacing w:after="72" w:line="411" w:lineRule="auto"/>
        <w:ind w:left="20" w:right="475"/>
      </w:pPr>
      <w:r>
        <w:t>Tasarımları, elektriksel karakteristiklerin güvenilirlik garantisi, özellikle ısı derating tabloları ve kaskatlama tabloları ile kısa devre dayanım performansı pano ile uyum içerisinde olmalıdır. En kritik d</w:t>
      </w:r>
      <w:r>
        <w:t xml:space="preserve">urumlar test edilmiş olmalıdır.   </w:t>
      </w:r>
    </w:p>
    <w:p w:rsidR="008F2FB5" w:rsidRDefault="00C536B3">
      <w:pPr>
        <w:spacing w:after="88" w:line="397" w:lineRule="auto"/>
        <w:ind w:left="20" w:right="475"/>
      </w:pPr>
      <w:r>
        <w:t>Bağlantı ekipmanları kablolara kolaylıkla ulaşılabilir şekilde dizayn edilmiş olmalıdır. Klemens blokları hızlı ve güvenilir bağlantı sağlayacak şekilde yaylı terminalli olmalıdır. Dağıtım blokları dizaynı, özellikle otom</w:t>
      </w:r>
      <w:r>
        <w:t xml:space="preserve">atik sigortalar için panonun içine kolaylıkla uyum sağlayacak ve cihazın kolaylıkla değiştirilebilmesine izin verecek yapıda olmalıdır.       </w:t>
      </w:r>
    </w:p>
    <w:p w:rsidR="008F2FB5" w:rsidRDefault="00C536B3">
      <w:pPr>
        <w:spacing w:after="1" w:line="397" w:lineRule="auto"/>
        <w:ind w:left="20" w:right="475"/>
      </w:pPr>
      <w:r>
        <w:t>Kablaj uygulaması, kablaj için herhangi bir isteğe göre (rijit veya esnek kanallar, bilezikler) tasarlanmış, mont</w:t>
      </w:r>
      <w:r>
        <w:t xml:space="preserve">aj sistemine komple uyumlu özel aksesuarlar sayesinde hızlı ve kolay </w:t>
      </w:r>
    </w:p>
    <w:p w:rsidR="008F2FB5" w:rsidRDefault="00C536B3">
      <w:pPr>
        <w:ind w:left="20" w:right="475"/>
      </w:pPr>
      <w:r>
        <w:t xml:space="preserve">olmalıdır.     </w:t>
      </w:r>
    </w:p>
    <w:p w:rsidR="008F2FB5" w:rsidRDefault="00C536B3">
      <w:pPr>
        <w:spacing w:after="254"/>
        <w:ind w:left="20" w:right="475"/>
      </w:pPr>
      <w:r>
        <w:t xml:space="preserve">Giriş fonksiyonel ünitesi   </w:t>
      </w:r>
    </w:p>
    <w:p w:rsidR="008F2FB5" w:rsidRDefault="00C536B3">
      <w:pPr>
        <w:spacing w:after="143" w:line="431" w:lineRule="auto"/>
        <w:ind w:left="20" w:right="475"/>
      </w:pPr>
      <w:r>
        <w:t xml:space="preserve">Giriş fonksiyonel ünitesi sabit devre kesicisinden oluşacaktır. MCCB (FFF)  Kontrol düğmelerine önden özel bir önyüz plakası ile erişilebilir olunacaktır.  </w:t>
      </w:r>
    </w:p>
    <w:p w:rsidR="008F2FB5" w:rsidRDefault="00C536B3">
      <w:pPr>
        <w:spacing w:after="328" w:line="259" w:lineRule="auto"/>
        <w:ind w:left="19" w:right="0" w:firstLine="0"/>
        <w:jc w:val="left"/>
      </w:pPr>
      <w:r>
        <w:t xml:space="preserve">    </w:t>
      </w:r>
    </w:p>
    <w:p w:rsidR="008F2FB5" w:rsidRDefault="00C536B3">
      <w:pPr>
        <w:spacing w:after="196" w:line="259" w:lineRule="auto"/>
        <w:ind w:left="14" w:right="0" w:firstLine="0"/>
        <w:jc w:val="left"/>
      </w:pPr>
      <w:r>
        <w:rPr>
          <w:b/>
          <w:sz w:val="22"/>
        </w:rPr>
        <w:t xml:space="preserve"> </w:t>
      </w:r>
    </w:p>
    <w:p w:rsidR="008F2FB5" w:rsidRDefault="00C536B3">
      <w:pPr>
        <w:spacing w:after="196" w:line="259" w:lineRule="auto"/>
        <w:ind w:left="14" w:right="0" w:firstLine="0"/>
        <w:jc w:val="left"/>
      </w:pPr>
      <w:r>
        <w:rPr>
          <w:b/>
          <w:sz w:val="22"/>
        </w:rPr>
        <w:lastRenderedPageBreak/>
        <w:t xml:space="preserve"> </w:t>
      </w:r>
    </w:p>
    <w:p w:rsidR="008F2FB5" w:rsidRDefault="00C536B3">
      <w:pPr>
        <w:spacing w:after="0" w:line="259" w:lineRule="auto"/>
        <w:ind w:left="14" w:right="0" w:firstLine="0"/>
        <w:jc w:val="left"/>
      </w:pPr>
      <w:r>
        <w:rPr>
          <w:b/>
          <w:sz w:val="22"/>
        </w:rPr>
        <w:t xml:space="preserve"> </w:t>
      </w:r>
    </w:p>
    <w:p w:rsidR="008F2FB5" w:rsidRDefault="00C536B3">
      <w:pPr>
        <w:pStyle w:val="Balk1"/>
        <w:ind w:left="25" w:right="458"/>
      </w:pPr>
      <w:r>
        <w:t xml:space="preserve">Çıkış fonksiyonel ünitesi </w:t>
      </w:r>
      <w:r>
        <w:rPr>
          <w:b w:val="0"/>
          <w:sz w:val="20"/>
        </w:rPr>
        <w:t xml:space="preserve">  </w:t>
      </w:r>
    </w:p>
    <w:p w:rsidR="008F2FB5" w:rsidRDefault="00C536B3">
      <w:pPr>
        <w:spacing w:after="88" w:line="431" w:lineRule="auto"/>
        <w:ind w:left="20" w:right="475"/>
      </w:pPr>
      <w:r>
        <w:t xml:space="preserve">Montaj plakaları sabit tip MCCB 'lerden (FFF) oluşmalıdır. Kontrol düğmelerine önyüz plakası üzerinden önden erişilebilir olunmalıdır.   </w:t>
      </w:r>
    </w:p>
    <w:p w:rsidR="008F2FB5" w:rsidRDefault="00C536B3">
      <w:pPr>
        <w:spacing w:after="90" w:line="386" w:lineRule="auto"/>
        <w:ind w:left="20" w:right="475"/>
      </w:pPr>
      <w:r>
        <w:t>MCCB'ler tamamıyla izole dağıtım bloğuna önden kolaylıkla monte edilebilir olmalıdır. Bu dağıtım bloğu kolay modifikas</w:t>
      </w:r>
      <w:r>
        <w:t xml:space="preserve">yon ve yedek yer bırakılmasını sağlamalıdır. Fazlar kolaylıkla işaretlenebilir olmalıdır. Dağıtım bloğunun içindeki baralar havalandırma açıklıkları ile yeterli derecede havalandırılıyor olmalıdırlar.     </w:t>
      </w:r>
    </w:p>
    <w:p w:rsidR="008F2FB5" w:rsidRDefault="00C536B3">
      <w:pPr>
        <w:spacing w:after="7" w:line="259" w:lineRule="auto"/>
        <w:ind w:left="30" w:right="0" w:firstLine="0"/>
        <w:jc w:val="left"/>
      </w:pPr>
      <w:r>
        <w:t xml:space="preserve">   </w:t>
      </w:r>
    </w:p>
    <w:p w:rsidR="008F2FB5" w:rsidRDefault="00C536B3">
      <w:pPr>
        <w:spacing w:after="252" w:line="259" w:lineRule="auto"/>
        <w:ind w:left="-5" w:right="0" w:hanging="10"/>
        <w:jc w:val="left"/>
      </w:pPr>
      <w:r>
        <w:rPr>
          <w:b/>
          <w:i/>
        </w:rPr>
        <w:t xml:space="preserve">Klemensler: </w:t>
      </w:r>
      <w:r>
        <w:t xml:space="preserve">  </w:t>
      </w:r>
    </w:p>
    <w:p w:rsidR="008F2FB5" w:rsidRDefault="00C536B3">
      <w:pPr>
        <w:spacing w:after="261"/>
        <w:ind w:left="20" w:right="475"/>
      </w:pPr>
      <w:r>
        <w:t xml:space="preserve">Sıra Klemensler:   </w:t>
      </w:r>
    </w:p>
    <w:p w:rsidR="008F2FB5" w:rsidRDefault="00C536B3">
      <w:pPr>
        <w:numPr>
          <w:ilvl w:val="0"/>
          <w:numId w:val="3"/>
        </w:numPr>
        <w:spacing w:after="130" w:line="437" w:lineRule="auto"/>
        <w:ind w:right="475" w:hanging="361"/>
      </w:pPr>
      <w:r>
        <w:t xml:space="preserve">Sıra klemensler özel bir raya geçirilip yan yana sıralanan tipte olacak ve sıranın iki başında tespit plakaları bulunacaktır.   </w:t>
      </w:r>
    </w:p>
    <w:p w:rsidR="008F2FB5" w:rsidRDefault="00C536B3">
      <w:pPr>
        <w:numPr>
          <w:ilvl w:val="0"/>
          <w:numId w:val="3"/>
        </w:numPr>
        <w:spacing w:after="141" w:line="439" w:lineRule="auto"/>
        <w:ind w:right="475" w:hanging="361"/>
      </w:pPr>
      <w:r>
        <w:t xml:space="preserve">Klemense gelen iletkenler sıkılırken sıkma vidası, iletkene basmayacak ve iletken hareketli plak vasıtasıyla sıkılacaktır.   </w:t>
      </w:r>
    </w:p>
    <w:p w:rsidR="008F2FB5" w:rsidRDefault="00C536B3">
      <w:pPr>
        <w:numPr>
          <w:ilvl w:val="0"/>
          <w:numId w:val="3"/>
        </w:numPr>
        <w:spacing w:after="311"/>
        <w:ind w:right="475" w:hanging="361"/>
      </w:pPr>
      <w:r>
        <w:t>K</w:t>
      </w:r>
      <w:r>
        <w:t xml:space="preserve">lemensin gövdesi yanmaz ve erimez cins sentetik malzemeden yapılacaktır.   </w:t>
      </w:r>
    </w:p>
    <w:p w:rsidR="008F2FB5" w:rsidRDefault="00C536B3">
      <w:pPr>
        <w:numPr>
          <w:ilvl w:val="0"/>
          <w:numId w:val="3"/>
        </w:numPr>
        <w:ind w:right="475" w:hanging="361"/>
      </w:pPr>
      <w:r>
        <w:t xml:space="preserve">Klemens ait olduğu kesitte iletkeni rahatlıkla alacak boyutta olmalıdır.   </w:t>
      </w:r>
    </w:p>
    <w:p w:rsidR="008F2FB5" w:rsidRDefault="00C536B3">
      <w:pPr>
        <w:numPr>
          <w:ilvl w:val="0"/>
          <w:numId w:val="3"/>
        </w:numPr>
        <w:spacing w:after="182"/>
        <w:ind w:right="475" w:hanging="361"/>
      </w:pPr>
      <w:r>
        <w:t xml:space="preserve">Klemensin iletkene temas eden metal kısımları gümüş veya kadmiyum kaplı </w:t>
      </w:r>
    </w:p>
    <w:p w:rsidR="008F2FB5" w:rsidRDefault="00C536B3">
      <w:pPr>
        <w:spacing w:after="475"/>
        <w:ind w:left="1115" w:right="475"/>
      </w:pPr>
      <w:r>
        <w:t xml:space="preserve">olacaktır.   </w:t>
      </w:r>
    </w:p>
    <w:p w:rsidR="008F2FB5" w:rsidRDefault="00C536B3">
      <w:pPr>
        <w:numPr>
          <w:ilvl w:val="0"/>
          <w:numId w:val="3"/>
        </w:numPr>
        <w:ind w:right="475" w:hanging="361"/>
      </w:pPr>
      <w:r>
        <w:t xml:space="preserve">Klemens şöntleri </w:t>
      </w:r>
      <w:r>
        <w:t xml:space="preserve">orijinal üst köprü ile yapılacaktır.   </w:t>
      </w:r>
    </w:p>
    <w:p w:rsidR="008F2FB5" w:rsidRDefault="00C536B3">
      <w:pPr>
        <w:spacing w:after="261"/>
        <w:ind w:left="20" w:right="475"/>
      </w:pPr>
      <w:r>
        <w:t xml:space="preserve">Geçme Sıkıştırmalı Klemensler (Konnektör):   </w:t>
      </w:r>
    </w:p>
    <w:p w:rsidR="008F2FB5" w:rsidRDefault="00C536B3">
      <w:pPr>
        <w:numPr>
          <w:ilvl w:val="0"/>
          <w:numId w:val="3"/>
        </w:numPr>
        <w:spacing w:after="171" w:line="415" w:lineRule="auto"/>
        <w:ind w:right="475" w:hanging="361"/>
      </w:pPr>
      <w:r>
        <w:t xml:space="preserve">Tamamen izoleli, yaylı kontak sıkıştırmak kuvvetini iletken çapına göre otomatik ayarlanabilen tipte olacaktır.   </w:t>
      </w:r>
    </w:p>
    <w:p w:rsidR="008F2FB5" w:rsidRDefault="00C536B3">
      <w:pPr>
        <w:numPr>
          <w:ilvl w:val="0"/>
          <w:numId w:val="3"/>
        </w:numPr>
        <w:spacing w:after="180"/>
        <w:ind w:right="475" w:hanging="361"/>
      </w:pPr>
      <w:r>
        <w:t>Buat kutularında ve aydınlatma devrelerinde her devre i</w:t>
      </w:r>
      <w:r>
        <w:t xml:space="preserve">çin grup veya tek tek </w:t>
      </w:r>
    </w:p>
    <w:p w:rsidR="008F2FB5" w:rsidRDefault="00C536B3">
      <w:pPr>
        <w:spacing w:after="213"/>
        <w:ind w:left="1115" w:right="475"/>
      </w:pPr>
      <w:r>
        <w:t xml:space="preserve">kullanılacaktır.   </w:t>
      </w:r>
    </w:p>
    <w:p w:rsidR="008F2FB5" w:rsidRDefault="00C536B3">
      <w:pPr>
        <w:spacing w:after="324" w:line="259" w:lineRule="auto"/>
        <w:ind w:left="30" w:right="0" w:firstLine="0"/>
        <w:jc w:val="left"/>
      </w:pPr>
      <w:r>
        <w:t xml:space="preserve">   </w:t>
      </w:r>
    </w:p>
    <w:p w:rsidR="008F2FB5" w:rsidRDefault="00C536B3">
      <w:pPr>
        <w:spacing w:after="265" w:line="259" w:lineRule="auto"/>
        <w:ind w:left="14" w:right="0" w:firstLine="0"/>
        <w:jc w:val="left"/>
      </w:pPr>
      <w:r>
        <w:rPr>
          <w:b/>
          <w:sz w:val="22"/>
        </w:rPr>
        <w:t xml:space="preserve"> </w:t>
      </w:r>
    </w:p>
    <w:p w:rsidR="008F2FB5" w:rsidRDefault="00C536B3">
      <w:pPr>
        <w:spacing w:after="265" w:line="259" w:lineRule="auto"/>
        <w:ind w:left="14" w:right="0" w:firstLine="0"/>
        <w:jc w:val="left"/>
      </w:pPr>
      <w:r>
        <w:rPr>
          <w:b/>
          <w:sz w:val="22"/>
        </w:rPr>
        <w:lastRenderedPageBreak/>
        <w:t xml:space="preserve"> </w:t>
      </w:r>
    </w:p>
    <w:p w:rsidR="008F2FB5" w:rsidRDefault="00C536B3">
      <w:pPr>
        <w:spacing w:after="0" w:line="259" w:lineRule="auto"/>
        <w:ind w:left="14" w:right="0" w:firstLine="0"/>
        <w:jc w:val="left"/>
      </w:pPr>
      <w:r>
        <w:rPr>
          <w:b/>
          <w:sz w:val="22"/>
        </w:rPr>
        <w:t xml:space="preserve"> </w:t>
      </w:r>
    </w:p>
    <w:p w:rsidR="008F2FB5" w:rsidRDefault="00C536B3">
      <w:pPr>
        <w:pStyle w:val="Balk1"/>
        <w:spacing w:after="240"/>
        <w:ind w:left="25" w:right="458"/>
      </w:pPr>
      <w:r>
        <w:t xml:space="preserve">Diğer karakteristikler </w:t>
      </w:r>
      <w:r>
        <w:rPr>
          <w:b w:val="0"/>
          <w:sz w:val="20"/>
        </w:rPr>
        <w:t xml:space="preserve">  </w:t>
      </w:r>
    </w:p>
    <w:p w:rsidR="008F2FB5" w:rsidRDefault="00C536B3">
      <w:pPr>
        <w:spacing w:after="251"/>
        <w:ind w:left="20" w:right="475"/>
      </w:pPr>
      <w:r>
        <w:t xml:space="preserve">Rezerve yüzdesi 20 % olmalıdır.     </w:t>
      </w:r>
    </w:p>
    <w:p w:rsidR="008F2FB5" w:rsidRDefault="00C536B3">
      <w:pPr>
        <w:spacing w:after="177"/>
        <w:ind w:left="20" w:right="475"/>
      </w:pPr>
      <w:r>
        <w:t xml:space="preserve">Rezerveler, panonun modüler yapısı kolay ilaveye imkan verdiğinden montajlı olmayacaktır.   </w:t>
      </w:r>
    </w:p>
    <w:p w:rsidR="008F2FB5" w:rsidRDefault="00C536B3">
      <w:pPr>
        <w:pStyle w:val="Balk1"/>
        <w:ind w:left="25" w:right="458"/>
      </w:pPr>
      <w:r>
        <w:t xml:space="preserve">Sabitleme </w:t>
      </w:r>
      <w:r>
        <w:rPr>
          <w:b w:val="0"/>
          <w:sz w:val="20"/>
        </w:rPr>
        <w:t xml:space="preserve">  </w:t>
      </w:r>
    </w:p>
    <w:p w:rsidR="008F2FB5" w:rsidRDefault="00C536B3">
      <w:pPr>
        <w:spacing w:after="115" w:line="435" w:lineRule="auto"/>
        <w:ind w:left="20" w:right="475"/>
      </w:pPr>
      <w:r>
        <w:t xml:space="preserve">Duvara montajlı panolarda, standart olarak verilen özel duvara sabitleme aparatları sayesinde özellikle sabitleme, hizalama ve seviyelendirme kolaylıkla yapılabilecektir.      </w:t>
      </w:r>
    </w:p>
    <w:p w:rsidR="008F2FB5" w:rsidRDefault="00C536B3">
      <w:pPr>
        <w:spacing w:after="324"/>
        <w:ind w:left="13" w:right="0" w:hanging="10"/>
        <w:jc w:val="left"/>
      </w:pPr>
      <w:r>
        <w:rPr>
          <w:b/>
        </w:rPr>
        <w:t xml:space="preserve">TÜM PANOLAR İÇİN ORTAK BİLEŞENLER   </w:t>
      </w:r>
    </w:p>
    <w:p w:rsidR="008F2FB5" w:rsidRDefault="00C536B3">
      <w:pPr>
        <w:pStyle w:val="Balk1"/>
        <w:ind w:left="25" w:right="458"/>
      </w:pPr>
      <w:r>
        <w:t xml:space="preserve">Genel Şartlar </w:t>
      </w:r>
      <w:r>
        <w:rPr>
          <w:b w:val="0"/>
          <w:sz w:val="20"/>
        </w:rPr>
        <w:t xml:space="preserve">  </w:t>
      </w:r>
    </w:p>
    <w:p w:rsidR="008F2FB5" w:rsidRDefault="00C536B3">
      <w:pPr>
        <w:spacing w:after="164"/>
        <w:ind w:left="20" w:right="475"/>
      </w:pPr>
      <w:r>
        <w:t xml:space="preserve">A.G. panoları ilgili yönetmeliklere uygun ve IEC 529’da tanımlanan koruma derecesine sahip </w:t>
      </w:r>
    </w:p>
    <w:p w:rsidR="008F2FB5" w:rsidRDefault="00C536B3">
      <w:pPr>
        <w:spacing w:after="208"/>
        <w:ind w:left="20" w:right="475"/>
      </w:pPr>
      <w:r>
        <w:t xml:space="preserve">olacaktır.   </w:t>
      </w:r>
    </w:p>
    <w:p w:rsidR="008F2FB5" w:rsidRDefault="00C536B3">
      <w:pPr>
        <w:spacing w:after="115"/>
        <w:ind w:left="20" w:right="475"/>
      </w:pPr>
      <w:r>
        <w:t xml:space="preserve">AG panolarındaki tüm şalterlerin konum bilgileri NO kontak olarak, tüm arıza bilgileri NC kontak  </w:t>
      </w:r>
    </w:p>
    <w:p w:rsidR="008F2FB5" w:rsidRDefault="00C536B3">
      <w:pPr>
        <w:spacing w:after="112"/>
        <w:ind w:left="20" w:right="475"/>
      </w:pPr>
      <w:r>
        <w:t>olarak, tüm motorlu şalterlerinde açma kapama uçlar</w:t>
      </w:r>
      <w:r>
        <w:t xml:space="preserve">ı örnek kumanda şemasına göre  </w:t>
      </w:r>
    </w:p>
    <w:p w:rsidR="008F2FB5" w:rsidRDefault="00C536B3">
      <w:pPr>
        <w:ind w:left="20" w:right="475"/>
      </w:pPr>
      <w:r>
        <w:t xml:space="preserve">klemenslere inilmelidir.   </w:t>
      </w:r>
    </w:p>
    <w:p w:rsidR="008F2FB5" w:rsidRDefault="00C536B3">
      <w:pPr>
        <w:ind w:left="20" w:right="475"/>
      </w:pPr>
      <w:r>
        <w:t xml:space="preserve">Haberleşmeli analizörlerinin haberleşme uçları klemenslere inilmelidir.   </w:t>
      </w:r>
    </w:p>
    <w:p w:rsidR="008F2FB5" w:rsidRDefault="00C536B3">
      <w:pPr>
        <w:spacing w:after="53" w:line="434" w:lineRule="auto"/>
        <w:ind w:left="20" w:right="475"/>
      </w:pPr>
      <w:r>
        <w:t xml:space="preserve">Olası şebeke-jeneratör transfer geçiş senaryoları ve Scada tekhat animasyonları için AG panolarında belirlenen noktalara GKR’ler (gerilim kontrol röleleri) konulmalıdır.   </w:t>
      </w:r>
    </w:p>
    <w:p w:rsidR="008F2FB5" w:rsidRDefault="00C536B3">
      <w:pPr>
        <w:spacing w:after="153" w:line="397" w:lineRule="auto"/>
        <w:ind w:left="14" w:right="471" w:hanging="10"/>
      </w:pPr>
      <w:r>
        <w:rPr>
          <w:u w:val="single" w:color="000000"/>
        </w:rPr>
        <w:t>Pano imalatı öncesinde, projesinde verilen tek hat şeması/yükleme cetveline ve pren</w:t>
      </w:r>
      <w:r>
        <w:rPr>
          <w:u w:val="single" w:color="000000"/>
        </w:rPr>
        <w:t>sip</w:t>
      </w:r>
      <w:r>
        <w:t xml:space="preserve"> </w:t>
      </w:r>
      <w:r>
        <w:rPr>
          <w:u w:val="single" w:color="000000"/>
        </w:rPr>
        <w:t>resimlere uygun olarak hazırlanmış imalat resimleri hazırlanacaktır. Kontrollüğün imalat</w:t>
      </w:r>
      <w:r>
        <w:t xml:space="preserve"> </w:t>
      </w:r>
      <w:r>
        <w:rPr>
          <w:u w:val="single" w:color="000000"/>
        </w:rPr>
        <w:t>resimlerini onaylamasını müteakip imalata geçilecektir.</w:t>
      </w:r>
      <w:r>
        <w:t xml:space="preserve">   </w:t>
      </w:r>
    </w:p>
    <w:p w:rsidR="008F2FB5" w:rsidRDefault="00C536B3">
      <w:pPr>
        <w:spacing w:after="77" w:line="386" w:lineRule="auto"/>
        <w:ind w:left="20" w:right="475"/>
      </w:pPr>
      <w:r>
        <w:t>Pano içi yardımcı devre kabloları uygun kesitte (asgari 1.5mm2) siyah yalıtkanlı H07Z1-K tipte olacaktır</w:t>
      </w:r>
      <w:r>
        <w:t>. Bu kablolar güç kablolarından ayrı olarak gruplanacak ve plastik kanal, kablo spirali vb. aksesuarlar yardımıyla döşenecektir. Ayrıca kapak üzerinde tesis edilecek tüm ekipman bağlantısı da H07Z1-K tipi kablolar ile yapılacaktır. Kablolara muntazam forma</w:t>
      </w:r>
      <w:r>
        <w:t xml:space="preserve"> verilecek ve plastik kablo kanalları kullanılacaktır. Kablo uçlarına pabuç ve numara takılacaktır.   </w:t>
      </w:r>
    </w:p>
    <w:p w:rsidR="008F2FB5" w:rsidRDefault="00C536B3">
      <w:pPr>
        <w:spacing w:after="115" w:line="431" w:lineRule="auto"/>
        <w:ind w:left="20" w:right="475"/>
      </w:pPr>
      <w:r>
        <w:t xml:space="preserve">Panolar; baralar, şalterler, sigortalar, ölçü aletleri ve her türlü bağlantı ve kontrol elemanını içerecektir.   </w:t>
      </w:r>
    </w:p>
    <w:p w:rsidR="008F2FB5" w:rsidRDefault="00C536B3">
      <w:pPr>
        <w:spacing w:after="224"/>
        <w:ind w:left="20" w:right="475"/>
      </w:pPr>
      <w:r>
        <w:t>Panoların önü kilitlenebilir kapakla ka</w:t>
      </w:r>
      <w:r>
        <w:t xml:space="preserve">patılacak ve bütün kilitler tek tip anahtarla açılabilecektir.   </w:t>
      </w:r>
    </w:p>
    <w:p w:rsidR="008F2FB5" w:rsidRDefault="00C536B3">
      <w:pPr>
        <w:spacing w:line="432" w:lineRule="auto"/>
        <w:ind w:left="20" w:right="475"/>
      </w:pPr>
      <w:r>
        <w:lastRenderedPageBreak/>
        <w:t xml:space="preserve">Panoların gövdeleri topraklama direnci 1Ohm‘dan küçük olacak şekilde sistem topraklamasına bağlanacaktır.   </w:t>
      </w:r>
    </w:p>
    <w:p w:rsidR="008F2FB5" w:rsidRDefault="00C536B3">
      <w:pPr>
        <w:ind w:left="20" w:right="475"/>
      </w:pPr>
      <w:r>
        <w:t xml:space="preserve">Üzerinde elektrikli cihaz bulunan kapaklar ince flexible kablo ile gövdeye bağlanacaktır.   </w:t>
      </w:r>
    </w:p>
    <w:p w:rsidR="008F2FB5" w:rsidRDefault="00C536B3">
      <w:pPr>
        <w:spacing w:after="219"/>
        <w:ind w:left="20" w:right="475"/>
      </w:pPr>
      <w:r>
        <w:t xml:space="preserve">Tablo üzerinde teçhizat ve kendisi bir sistem dâhilinde etiketlenecektir.   </w:t>
      </w:r>
    </w:p>
    <w:p w:rsidR="008F2FB5" w:rsidRDefault="00C536B3">
      <w:pPr>
        <w:spacing w:after="49" w:line="432" w:lineRule="auto"/>
        <w:ind w:left="20" w:right="475"/>
      </w:pPr>
      <w:r>
        <w:t>Bina içi kevvetli ve zayıf akım panolarına ait tek hat şemaları şeffaf sticker üzerine</w:t>
      </w:r>
      <w:r>
        <w:t xml:space="preserve"> yapılıp ait olduğu pano kapakları üzerine yapıştırılacaktır.   </w:t>
      </w:r>
    </w:p>
    <w:p w:rsidR="008F2FB5" w:rsidRDefault="00C536B3">
      <w:pPr>
        <w:spacing w:after="125" w:line="431" w:lineRule="auto"/>
        <w:ind w:left="20" w:right="475"/>
      </w:pPr>
      <w:r>
        <w:t xml:space="preserve">Tabloda kullanılan klemensler devre akımını taşıyacak boyutta sağlam ve ısıya dayanıklı malzemeden olmalıdır.   </w:t>
      </w:r>
    </w:p>
    <w:p w:rsidR="008F2FB5" w:rsidRDefault="00C536B3">
      <w:pPr>
        <w:ind w:left="20" w:right="475"/>
      </w:pPr>
      <w:r>
        <w:t xml:space="preserve">Rutubetli yerlere monte edilecek tablolar lastik contalı olmalıdır.   </w:t>
      </w:r>
    </w:p>
    <w:p w:rsidR="008F2FB5" w:rsidRDefault="00C536B3">
      <w:pPr>
        <w:ind w:left="20" w:right="475"/>
      </w:pPr>
      <w:r>
        <w:t>Her böl</w:t>
      </w:r>
      <w:r>
        <w:t xml:space="preserve">üm yeterli kaldırma tertibatı ile birlikte temin edilecektir.   </w:t>
      </w:r>
    </w:p>
    <w:p w:rsidR="008F2FB5" w:rsidRDefault="00C536B3">
      <w:pPr>
        <w:spacing w:after="215"/>
        <w:ind w:left="20" w:right="475"/>
      </w:pPr>
      <w:r>
        <w:t xml:space="preserve">Bütün kablo bağlantıları, gerekli yedek pay bırakılarak yapılacaktır.   </w:t>
      </w:r>
    </w:p>
    <w:p w:rsidR="008F2FB5" w:rsidRDefault="00C536B3">
      <w:pPr>
        <w:spacing w:after="114" w:line="436" w:lineRule="auto"/>
        <w:ind w:left="20" w:right="475"/>
      </w:pPr>
      <w:r>
        <w:t>Pano iç bağlantısında bina otomasyonuna, vb. Pano veya sistemlere taşınacak bilgi ve gelecek kumanda sinyalleri için t</w:t>
      </w:r>
      <w:r>
        <w:t xml:space="preserve">edbir alınacaktır.   </w:t>
      </w:r>
    </w:p>
    <w:p w:rsidR="008F2FB5" w:rsidRDefault="00C536B3">
      <w:pPr>
        <w:ind w:left="20" w:right="475"/>
      </w:pPr>
      <w:r>
        <w:t xml:space="preserve">Panolar yatay/düşey taşıma kolaylığı açısından bölünebilir olmalı.   </w:t>
      </w:r>
    </w:p>
    <w:p w:rsidR="008F2FB5" w:rsidRDefault="00C536B3">
      <w:pPr>
        <w:spacing w:after="288" w:line="264" w:lineRule="auto"/>
        <w:ind w:left="14" w:right="471" w:hanging="10"/>
      </w:pPr>
      <w:r>
        <w:rPr>
          <w:u w:val="single" w:color="000000"/>
        </w:rPr>
        <w:t>Tüm kablo giriş çıkışları plastik rakorlarla yapılmalıdır.</w:t>
      </w:r>
      <w:r>
        <w:t xml:space="preserve">   </w:t>
      </w:r>
    </w:p>
    <w:p w:rsidR="008F2FB5" w:rsidRDefault="00C536B3">
      <w:pPr>
        <w:ind w:left="20" w:right="475"/>
      </w:pPr>
      <w:r>
        <w:t xml:space="preserve">Kabloların alttan ve/veya üstten giriş çıkışına uygun olmalıdır.   </w:t>
      </w:r>
    </w:p>
    <w:p w:rsidR="008F2FB5" w:rsidRDefault="00C536B3">
      <w:pPr>
        <w:ind w:left="20" w:right="475"/>
      </w:pPr>
      <w:r>
        <w:t>Tüm panolar imalat esnasında denet</w:t>
      </w:r>
      <w:r>
        <w:t xml:space="preserve">lenecektir.   </w:t>
      </w:r>
    </w:p>
    <w:p w:rsidR="008F2FB5" w:rsidRDefault="00C536B3">
      <w:pPr>
        <w:ind w:left="20" w:right="475"/>
      </w:pPr>
      <w:r>
        <w:t xml:space="preserve">Pano iç kapaklarında şeffaf proje gözleri bulunacaktır.   </w:t>
      </w:r>
    </w:p>
    <w:p w:rsidR="008F2FB5" w:rsidRDefault="00C536B3">
      <w:pPr>
        <w:spacing w:after="218"/>
        <w:ind w:left="20" w:right="475"/>
      </w:pPr>
      <w:r>
        <w:t xml:space="preserve">Panolarda, projelerde belirtilen yedek çıkışlara ilave olarak %20 yedek hacim de bırakılacaktır.   </w:t>
      </w:r>
    </w:p>
    <w:p w:rsidR="008F2FB5" w:rsidRDefault="00C536B3">
      <w:pPr>
        <w:spacing w:after="158" w:line="394" w:lineRule="auto"/>
        <w:ind w:left="20" w:right="475"/>
      </w:pPr>
      <w:r>
        <w:t xml:space="preserve">Panoların havalandırılması için her türlü doğal (menfez vb.) ve cebri önlem (fan, </w:t>
      </w:r>
      <w:r>
        <w:t xml:space="preserve">termostat, menfez, vb.) alınacaktır. Bu madde için yeni bir fiyat tespit edilmeyecek ve pano fiyatları değiştirilmeyecektir.   </w:t>
      </w:r>
    </w:p>
    <w:p w:rsidR="008F2FB5" w:rsidRDefault="00C536B3">
      <w:pPr>
        <w:ind w:left="20" w:right="475"/>
      </w:pPr>
      <w:r>
        <w:t xml:space="preserve">Panolarda kullanılacak menfezler toz filtreli olacaktır.   </w:t>
      </w:r>
    </w:p>
    <w:p w:rsidR="008F2FB5" w:rsidRDefault="00C536B3">
      <w:pPr>
        <w:spacing w:after="84" w:line="432" w:lineRule="auto"/>
        <w:ind w:left="20" w:right="475"/>
      </w:pPr>
      <w:r>
        <w:t xml:space="preserve">Pano kablo giriş ve çıkışlarında, kullanılacak ve rezerv kablo ölçülerine uygun plastik rakorlar kullanılacaktır.   </w:t>
      </w:r>
    </w:p>
    <w:p w:rsidR="008F2FB5" w:rsidRDefault="00C536B3">
      <w:pPr>
        <w:spacing w:after="125" w:line="431" w:lineRule="auto"/>
        <w:ind w:left="20" w:right="475"/>
      </w:pPr>
      <w:r>
        <w:t xml:space="preserve">Genel tabloda deprem algılama cihazı beslemesi için 12V/10W DC adaptör konulacak ve deprem algılama cihazı beslenecektir.   </w:t>
      </w:r>
    </w:p>
    <w:p w:rsidR="008F2FB5" w:rsidRDefault="00C536B3">
      <w:pPr>
        <w:ind w:left="20" w:right="475"/>
      </w:pPr>
      <w:r>
        <w:lastRenderedPageBreak/>
        <w:t>Pano içinde ku</w:t>
      </w:r>
      <w:r>
        <w:t xml:space="preserve">llanılacak şalt malzemeler firmaların orijinal serileri olmalıdır. </w:t>
      </w:r>
    </w:p>
    <w:p w:rsidR="008F2FB5" w:rsidRDefault="00C536B3">
      <w:pPr>
        <w:spacing w:after="105" w:line="432" w:lineRule="auto"/>
        <w:ind w:left="20" w:right="475"/>
      </w:pPr>
      <w:r>
        <w:t xml:space="preserve">Pano için kullanılacak kompak şalterler termik manyetik ayar sahalı ve en az 36kA kesme kapasiteli olmalıdır. </w:t>
      </w:r>
    </w:p>
    <w:p w:rsidR="008F2FB5" w:rsidRDefault="00C536B3">
      <w:pPr>
        <w:pStyle w:val="Balk1"/>
        <w:ind w:left="25" w:right="458"/>
      </w:pPr>
      <w:r>
        <w:t xml:space="preserve">İşletim Testleri </w:t>
      </w:r>
      <w:r>
        <w:rPr>
          <w:b w:val="0"/>
          <w:sz w:val="20"/>
        </w:rPr>
        <w:t xml:space="preserve">  </w:t>
      </w:r>
    </w:p>
    <w:p w:rsidR="008F2FB5" w:rsidRDefault="00C536B3">
      <w:pPr>
        <w:spacing w:after="118" w:line="362" w:lineRule="auto"/>
        <w:ind w:left="20" w:right="475"/>
      </w:pPr>
      <w:r>
        <w:t>Tüm panolar, BS 5486: Bölüm 1 ve bağlı yönetmeliklerin il</w:t>
      </w:r>
      <w:r>
        <w:t xml:space="preserve">gili kısımlarına uygun olarak test edilmelidir.   </w:t>
      </w:r>
    </w:p>
    <w:p w:rsidR="008F2FB5" w:rsidRDefault="00C536B3">
      <w:pPr>
        <w:spacing w:after="48" w:line="435" w:lineRule="auto"/>
        <w:ind w:left="20" w:right="475"/>
      </w:pPr>
      <w:r>
        <w:t xml:space="preserve">Çalışma testleri, tüm kablolamanın incelenmesini ve tüm elektriksel fonksiyonların doğruluğunu kapsamalıdır.    </w:t>
      </w:r>
    </w:p>
    <w:p w:rsidR="008F2FB5" w:rsidRDefault="00C536B3">
      <w:pPr>
        <w:spacing w:after="24" w:line="446" w:lineRule="auto"/>
        <w:ind w:left="20" w:right="475"/>
      </w:pPr>
      <w:r>
        <w:t>Koruma röleleri, aşırı gerilim, kısa devre gerilimi ve toprak hatası durumlarına göre, simül</w:t>
      </w:r>
      <w:r>
        <w:t xml:space="preserve">e edecek primer geriliminin, dışarıdan uygulanmasıyla gerçekleştirilmelidir.  </w:t>
      </w:r>
    </w:p>
    <w:p w:rsidR="008F2FB5" w:rsidRDefault="00C536B3">
      <w:pPr>
        <w:pStyle w:val="Balk1"/>
        <w:ind w:left="25" w:right="458"/>
      </w:pPr>
      <w:r>
        <w:t xml:space="preserve">Saha Testleri </w:t>
      </w:r>
      <w:r>
        <w:rPr>
          <w:b w:val="0"/>
          <w:sz w:val="20"/>
        </w:rPr>
        <w:t xml:space="preserve">  </w:t>
      </w:r>
    </w:p>
    <w:p w:rsidR="008F2FB5" w:rsidRDefault="00C536B3">
      <w:pPr>
        <w:spacing w:after="118" w:line="436" w:lineRule="auto"/>
        <w:ind w:left="20" w:right="475"/>
      </w:pPr>
      <w:r>
        <w:t xml:space="preserve">Tüm pano karkasları yerinde tesis edildikten sonra, rutin testlere tabii tutulmalı ve test sertifikaları işverene sunulmalıdır.    </w:t>
      </w:r>
    </w:p>
    <w:p w:rsidR="008F2FB5" w:rsidRDefault="00C536B3">
      <w:pPr>
        <w:spacing w:after="215"/>
        <w:ind w:left="20" w:right="475"/>
      </w:pPr>
      <w:r>
        <w:t>Tüm fonksiyonel bölümler doğ</w:t>
      </w:r>
      <w:r>
        <w:t xml:space="preserve">ru mekanik işletme için kontrol edilecektir.    </w:t>
      </w:r>
    </w:p>
    <w:p w:rsidR="008F2FB5" w:rsidRDefault="00C536B3">
      <w:pPr>
        <w:spacing w:after="111"/>
        <w:ind w:left="20" w:right="475"/>
      </w:pPr>
      <w:r>
        <w:t xml:space="preserve">Tüm röleli koruma devreleri harici test akımları sürülerek doğru çalıştığı test edilmelidir. Bu akim  </w:t>
      </w:r>
    </w:p>
    <w:p w:rsidR="008F2FB5" w:rsidRDefault="00C536B3">
      <w:pPr>
        <w:spacing w:after="65" w:line="416" w:lineRule="auto"/>
        <w:ind w:left="20" w:right="475"/>
      </w:pPr>
      <w:r>
        <w:t xml:space="preserve">değerleri aşırı akim, kısa devre ve toprak hatası durumlarını simüle edecek şekilde uygulanmalıdır.   </w:t>
      </w:r>
    </w:p>
    <w:p w:rsidR="008F2FB5" w:rsidRDefault="00C536B3">
      <w:pPr>
        <w:spacing w:after="48" w:line="435" w:lineRule="auto"/>
        <w:ind w:left="20" w:right="475"/>
      </w:pPr>
      <w:r>
        <w:t xml:space="preserve">Akim transformatörleri işletimli röleler kullanan koruma devrelerinde transformatörler, haricen uygulanacak akımlarla, çevirme oranlarının doğruluğu yönünden, test edilmelidir.   </w:t>
      </w:r>
    </w:p>
    <w:p w:rsidR="008F2FB5" w:rsidRDefault="00C536B3">
      <w:pPr>
        <w:spacing w:after="143" w:line="408" w:lineRule="auto"/>
        <w:ind w:left="20" w:right="475"/>
      </w:pPr>
      <w:r>
        <w:t>Tüm panolar ve cihazlar başarı ile tamamlanan tesisatın ve testlerin ardında</w:t>
      </w:r>
      <w:r>
        <w:t xml:space="preserve">n, çalışır vaziyette devreye alınmalıdır. Devreye alma işlemleri aşağıda belirtilen fonksiyonları içerecektir:  Daha önceden başarıyla incelenmiş, test edilmiş ve yeterli görülmüş fonksiyonel cihaz devrelerinin güvenli bir şekilde enerjilendirilmesi.    </w:t>
      </w:r>
    </w:p>
    <w:p w:rsidR="008F2FB5" w:rsidRDefault="00C536B3">
      <w:pPr>
        <w:spacing w:after="215"/>
        <w:ind w:left="20" w:right="475"/>
      </w:pPr>
      <w:r>
        <w:t>D</w:t>
      </w:r>
      <w:r>
        <w:t xml:space="preserve">iğer kontrat altında temin edilip, tesis edilen cihazlar ve ekipmanların  enerjilendirilmesi.   </w:t>
      </w:r>
    </w:p>
    <w:p w:rsidR="008F2FB5" w:rsidRDefault="00C536B3">
      <w:pPr>
        <w:spacing w:after="112" w:line="432" w:lineRule="auto"/>
        <w:ind w:left="20" w:right="475"/>
      </w:pPr>
      <w:r>
        <w:t xml:space="preserve">En uygun performansın elde edilebilmesi için tüm panolarda ve ekipmanlarda gerekli ayarlamaların yapılması.   </w:t>
      </w:r>
    </w:p>
    <w:p w:rsidR="008F2FB5" w:rsidRDefault="00C536B3">
      <w:pPr>
        <w:spacing w:after="1" w:line="395" w:lineRule="auto"/>
        <w:ind w:left="20" w:right="475"/>
      </w:pPr>
      <w:r>
        <w:t>Elektriksel veya mekanik kilitlemeli cihazların,</w:t>
      </w:r>
      <w:r>
        <w:t xml:space="preserve"> kontrol ve ölçme sistemlerinin, olası tüm şartlar altında ve olası kombinasyonlarda doğru çalıştığının, şartnamede belirtilen şartları  </w:t>
      </w:r>
    </w:p>
    <w:p w:rsidR="008F2FB5" w:rsidRDefault="00C536B3">
      <w:pPr>
        <w:spacing w:after="147"/>
        <w:ind w:left="20" w:right="475"/>
      </w:pPr>
      <w:r>
        <w:t xml:space="preserve">Sağladığının teyid edilmesi ilgili firma kapsamındadır. </w:t>
      </w:r>
    </w:p>
    <w:p w:rsidR="008F2FB5" w:rsidRDefault="00C536B3">
      <w:pPr>
        <w:spacing w:after="244" w:line="259" w:lineRule="auto"/>
        <w:ind w:left="14" w:right="0" w:firstLine="0"/>
        <w:jc w:val="left"/>
      </w:pPr>
      <w:r>
        <w:rPr>
          <w:b/>
          <w:sz w:val="22"/>
        </w:rPr>
        <w:t xml:space="preserve"> </w:t>
      </w:r>
    </w:p>
    <w:p w:rsidR="008F2FB5" w:rsidRDefault="00C536B3">
      <w:pPr>
        <w:spacing w:after="0" w:line="259" w:lineRule="auto"/>
        <w:ind w:left="14" w:right="0" w:firstLine="0"/>
        <w:jc w:val="left"/>
      </w:pPr>
      <w:r>
        <w:rPr>
          <w:b/>
          <w:sz w:val="22"/>
        </w:rPr>
        <w:lastRenderedPageBreak/>
        <w:t xml:space="preserve"> </w:t>
      </w:r>
    </w:p>
    <w:p w:rsidR="008F2FB5" w:rsidRDefault="00C536B3">
      <w:pPr>
        <w:pStyle w:val="Balk1"/>
        <w:spacing w:after="239"/>
        <w:ind w:left="25" w:right="458"/>
      </w:pPr>
      <w:r>
        <w:t xml:space="preserve">Onay Alınacak Belgeler </w:t>
      </w:r>
      <w:r>
        <w:rPr>
          <w:b w:val="0"/>
          <w:sz w:val="20"/>
        </w:rPr>
        <w:t xml:space="preserve"> </w:t>
      </w:r>
    </w:p>
    <w:p w:rsidR="008F2FB5" w:rsidRDefault="00C536B3">
      <w:pPr>
        <w:spacing w:after="111" w:line="420" w:lineRule="auto"/>
        <w:ind w:left="25" w:right="458" w:hanging="10"/>
        <w:jc w:val="left"/>
      </w:pPr>
      <w:r>
        <w:rPr>
          <w:b/>
          <w:sz w:val="22"/>
        </w:rPr>
        <w:t xml:space="preserve">İmalatçı, panolar ile birlikte aşağıdaki belgeleri (cihaz broşürleri hariç, aynı zamanda CD ile sayısal ortamda da olmak üzere) verecektir. </w:t>
      </w:r>
      <w:r>
        <w:t xml:space="preserve">  </w:t>
      </w:r>
    </w:p>
    <w:p w:rsidR="008F2FB5" w:rsidRDefault="00C536B3">
      <w:pPr>
        <w:numPr>
          <w:ilvl w:val="0"/>
          <w:numId w:val="4"/>
        </w:numPr>
        <w:spacing w:after="292"/>
        <w:ind w:right="458" w:hanging="132"/>
        <w:jc w:val="left"/>
      </w:pPr>
      <w:r>
        <w:rPr>
          <w:b/>
          <w:sz w:val="22"/>
        </w:rPr>
        <w:t xml:space="preserve">Test Raporları  </w:t>
      </w:r>
      <w:r>
        <w:t xml:space="preserve">  </w:t>
      </w:r>
    </w:p>
    <w:p w:rsidR="008F2FB5" w:rsidRDefault="00C536B3">
      <w:pPr>
        <w:numPr>
          <w:ilvl w:val="0"/>
          <w:numId w:val="4"/>
        </w:numPr>
        <w:spacing w:after="292"/>
        <w:ind w:right="458" w:hanging="132"/>
        <w:jc w:val="left"/>
      </w:pPr>
      <w:r>
        <w:rPr>
          <w:b/>
          <w:sz w:val="22"/>
        </w:rPr>
        <w:t xml:space="preserve">Bağlantı Planları </w:t>
      </w:r>
      <w:r>
        <w:t xml:space="preserve">  </w:t>
      </w:r>
    </w:p>
    <w:p w:rsidR="008F2FB5" w:rsidRDefault="00C536B3">
      <w:pPr>
        <w:numPr>
          <w:ilvl w:val="0"/>
          <w:numId w:val="4"/>
        </w:numPr>
        <w:spacing w:after="291"/>
        <w:ind w:right="458" w:hanging="132"/>
        <w:jc w:val="left"/>
      </w:pPr>
      <w:r>
        <w:rPr>
          <w:b/>
          <w:sz w:val="22"/>
        </w:rPr>
        <w:t xml:space="preserve">Klemens Haritası </w:t>
      </w:r>
      <w:r>
        <w:t xml:space="preserve">  </w:t>
      </w:r>
    </w:p>
    <w:p w:rsidR="008F2FB5" w:rsidRDefault="00C536B3">
      <w:pPr>
        <w:numPr>
          <w:ilvl w:val="0"/>
          <w:numId w:val="4"/>
        </w:numPr>
        <w:spacing w:after="293"/>
        <w:ind w:right="458" w:hanging="132"/>
        <w:jc w:val="left"/>
      </w:pPr>
      <w:r>
        <w:rPr>
          <w:b/>
          <w:sz w:val="22"/>
        </w:rPr>
        <w:t xml:space="preserve">Kablo Bağlantı Planı </w:t>
      </w:r>
      <w:r>
        <w:t xml:space="preserve">  </w:t>
      </w:r>
    </w:p>
    <w:p w:rsidR="008F2FB5" w:rsidRDefault="00C536B3">
      <w:pPr>
        <w:numPr>
          <w:ilvl w:val="0"/>
          <w:numId w:val="4"/>
        </w:numPr>
        <w:spacing w:after="299"/>
        <w:ind w:right="458" w:hanging="132"/>
        <w:jc w:val="left"/>
      </w:pPr>
      <w:r>
        <w:rPr>
          <w:b/>
          <w:sz w:val="22"/>
        </w:rPr>
        <w:t xml:space="preserve">Pano Yerleşim Resimleri </w:t>
      </w:r>
      <w:r>
        <w:t xml:space="preserve">  </w:t>
      </w:r>
    </w:p>
    <w:p w:rsidR="008F2FB5" w:rsidRDefault="00C536B3">
      <w:pPr>
        <w:numPr>
          <w:ilvl w:val="0"/>
          <w:numId w:val="4"/>
        </w:numPr>
        <w:spacing w:after="297"/>
        <w:ind w:right="458" w:hanging="132"/>
        <w:jc w:val="left"/>
      </w:pPr>
      <w:r>
        <w:rPr>
          <w:b/>
          <w:sz w:val="22"/>
        </w:rPr>
        <w:t>Dı</w:t>
      </w:r>
      <w:r>
        <w:rPr>
          <w:b/>
          <w:sz w:val="22"/>
        </w:rPr>
        <w:t xml:space="preserve">ş Görünüş Resimleri </w:t>
      </w:r>
      <w:r>
        <w:t xml:space="preserve">  </w:t>
      </w:r>
    </w:p>
    <w:p w:rsidR="008F2FB5" w:rsidRDefault="00C536B3">
      <w:pPr>
        <w:numPr>
          <w:ilvl w:val="0"/>
          <w:numId w:val="4"/>
        </w:numPr>
        <w:spacing w:after="295"/>
        <w:ind w:right="458" w:hanging="132"/>
        <w:jc w:val="left"/>
      </w:pPr>
      <w:r>
        <w:rPr>
          <w:b/>
          <w:sz w:val="22"/>
        </w:rPr>
        <w:t xml:space="preserve">Pano İçinde Kullanılan Cihazlara İlişkin Broşürler </w:t>
      </w:r>
      <w:r>
        <w:t xml:space="preserve">  </w:t>
      </w:r>
    </w:p>
    <w:p w:rsidR="008F2FB5" w:rsidRDefault="00C536B3">
      <w:pPr>
        <w:pStyle w:val="Balk1"/>
        <w:ind w:left="25" w:right="458"/>
      </w:pPr>
      <w:r>
        <w:t xml:space="preserve">- Panoların zemine montajı için delme şablonu </w:t>
      </w:r>
      <w:r>
        <w:rPr>
          <w:b w:val="0"/>
          <w:sz w:val="20"/>
        </w:rPr>
        <w:t xml:space="preserve">  </w:t>
      </w:r>
    </w:p>
    <w:p w:rsidR="008F2FB5" w:rsidRDefault="00C536B3">
      <w:pPr>
        <w:pStyle w:val="Balk2"/>
        <w:spacing w:after="286"/>
        <w:ind w:left="13"/>
      </w:pPr>
      <w:r>
        <w:t xml:space="preserve">DUVAR TİPİ PANOLAR </w:t>
      </w:r>
    </w:p>
    <w:p w:rsidR="008F2FB5" w:rsidRDefault="00C536B3">
      <w:pPr>
        <w:spacing w:after="291" w:line="259" w:lineRule="auto"/>
        <w:ind w:left="18" w:right="0" w:firstLine="0"/>
        <w:jc w:val="left"/>
      </w:pPr>
      <w:r>
        <w:rPr>
          <w:b/>
          <w:u w:val="single" w:color="000000"/>
        </w:rPr>
        <w:t>Yapısal Özellikleri</w:t>
      </w:r>
      <w:r>
        <w:rPr>
          <w:b/>
        </w:rPr>
        <w:t xml:space="preserve"> </w:t>
      </w:r>
    </w:p>
    <w:p w:rsidR="008F2FB5" w:rsidRDefault="00C536B3">
      <w:pPr>
        <w:spacing w:after="0"/>
        <w:ind w:left="20" w:right="475"/>
      </w:pPr>
      <w:r>
        <w:t xml:space="preserve">Karkası oluşturan işlevsel parçalar en az 1.5 mm A1 kalite DKP sacdan imal edilmelidir. </w:t>
      </w:r>
    </w:p>
    <w:p w:rsidR="008F2FB5" w:rsidRDefault="00C536B3">
      <w:pPr>
        <w:spacing w:after="0" w:line="259" w:lineRule="auto"/>
        <w:ind w:left="18" w:right="0" w:firstLine="0"/>
        <w:jc w:val="left"/>
      </w:pPr>
      <w:r>
        <w:t xml:space="preserve"> </w:t>
      </w:r>
    </w:p>
    <w:p w:rsidR="008F2FB5" w:rsidRDefault="00C536B3">
      <w:pPr>
        <w:spacing w:after="0"/>
        <w:ind w:left="20" w:right="475"/>
      </w:pPr>
      <w:r>
        <w:t xml:space="preserve">Pano içerisinde kullanılan şalt cihazlarına ait montaj kaideleri, cihazların ağırlığına ve dizaynına göre 1-1,5 mm sacdan imal edilmelidir. </w:t>
      </w:r>
    </w:p>
    <w:p w:rsidR="008F2FB5" w:rsidRDefault="00C536B3">
      <w:pPr>
        <w:spacing w:after="0" w:line="259" w:lineRule="auto"/>
        <w:ind w:left="16" w:right="0" w:firstLine="0"/>
        <w:jc w:val="left"/>
      </w:pPr>
      <w:r>
        <w:t xml:space="preserve"> </w:t>
      </w:r>
    </w:p>
    <w:p w:rsidR="008F2FB5" w:rsidRDefault="00C536B3">
      <w:pPr>
        <w:spacing w:after="0"/>
        <w:ind w:left="20" w:right="475"/>
      </w:pPr>
      <w:r>
        <w:t xml:space="preserve">Panonun duvara montajı kolay yapılabilir olmalıdır. </w:t>
      </w:r>
    </w:p>
    <w:p w:rsidR="008F2FB5" w:rsidRDefault="00C536B3">
      <w:pPr>
        <w:spacing w:after="0" w:line="259" w:lineRule="auto"/>
        <w:ind w:left="16" w:right="0" w:firstLine="0"/>
        <w:jc w:val="left"/>
      </w:pPr>
      <w:r>
        <w:t xml:space="preserve"> </w:t>
      </w:r>
    </w:p>
    <w:p w:rsidR="008F2FB5" w:rsidRDefault="00C536B3">
      <w:pPr>
        <w:spacing w:after="0"/>
        <w:ind w:left="20" w:right="475"/>
      </w:pPr>
      <w:r>
        <w:t>Kapı ile gövde arasında topraklama kablosu ve A4 proje c</w:t>
      </w:r>
      <w:r>
        <w:t xml:space="preserve">ebi standart olmalıdır </w:t>
      </w:r>
    </w:p>
    <w:p w:rsidR="008F2FB5" w:rsidRDefault="00C536B3">
      <w:pPr>
        <w:spacing w:after="0" w:line="259" w:lineRule="auto"/>
        <w:ind w:left="16" w:right="0" w:firstLine="0"/>
        <w:jc w:val="left"/>
      </w:pPr>
      <w:r>
        <w:t xml:space="preserve"> </w:t>
      </w:r>
    </w:p>
    <w:p w:rsidR="008F2FB5" w:rsidRDefault="00C536B3">
      <w:pPr>
        <w:spacing w:after="0"/>
        <w:ind w:left="20" w:right="475"/>
      </w:pPr>
      <w:r>
        <w:t xml:space="preserve">Pano iç aksesuarlar standart ve hareket kabiliyeti yüksek olmalıdır. </w:t>
      </w:r>
    </w:p>
    <w:p w:rsidR="008F2FB5" w:rsidRDefault="00C536B3">
      <w:pPr>
        <w:spacing w:after="0" w:line="259" w:lineRule="auto"/>
        <w:ind w:left="16" w:right="0" w:firstLine="0"/>
        <w:jc w:val="left"/>
      </w:pPr>
      <w:r>
        <w:t xml:space="preserve"> </w:t>
      </w:r>
    </w:p>
    <w:p w:rsidR="008F2FB5" w:rsidRDefault="00C536B3">
      <w:pPr>
        <w:spacing w:after="0"/>
        <w:ind w:left="20" w:right="475"/>
      </w:pPr>
      <w:r>
        <w:t xml:space="preserve">Panolar uluslar arası renk kodlarına uygun RAL7035 Elektro Statik toz boya ile boyanmalıdır. </w:t>
      </w:r>
    </w:p>
    <w:p w:rsidR="008F2FB5" w:rsidRDefault="00C536B3">
      <w:pPr>
        <w:spacing w:after="0" w:line="259" w:lineRule="auto"/>
        <w:ind w:left="18" w:right="0" w:firstLine="0"/>
        <w:jc w:val="left"/>
      </w:pPr>
      <w:r>
        <w:t xml:space="preserve"> </w:t>
      </w:r>
    </w:p>
    <w:p w:rsidR="008F2FB5" w:rsidRDefault="00C536B3">
      <w:pPr>
        <w:spacing w:after="0"/>
        <w:ind w:left="20" w:right="475"/>
      </w:pPr>
      <w:r>
        <w:t>Pano boya öncesi yağ alma ve korozyona sebep olabilecek kimyas</w:t>
      </w:r>
      <w:r>
        <w:t xml:space="preserve">al maddelerle temizlenerek boyaya hazır hale gelmelidir. </w:t>
      </w:r>
    </w:p>
    <w:p w:rsidR="008F2FB5" w:rsidRDefault="00C536B3">
      <w:pPr>
        <w:spacing w:after="0" w:line="259" w:lineRule="auto"/>
        <w:ind w:left="18" w:right="0" w:firstLine="0"/>
        <w:jc w:val="left"/>
      </w:pPr>
      <w:r>
        <w:t xml:space="preserve"> </w:t>
      </w:r>
    </w:p>
    <w:p w:rsidR="008F2FB5" w:rsidRDefault="00C536B3">
      <w:pPr>
        <w:spacing w:after="0"/>
        <w:ind w:left="20" w:right="475"/>
      </w:pPr>
      <w:r>
        <w:t xml:space="preserve">Şalt cihazlarına direk teması engelleyen örtü sacları kullanılmalı, bu örtü sacları menteşeli ve kulplu olmalıdır. </w:t>
      </w:r>
    </w:p>
    <w:p w:rsidR="008F2FB5" w:rsidRDefault="00C536B3">
      <w:pPr>
        <w:spacing w:after="0" w:line="259" w:lineRule="auto"/>
        <w:ind w:left="18" w:right="0" w:firstLine="0"/>
        <w:jc w:val="left"/>
      </w:pPr>
      <w:r>
        <w:t xml:space="preserve"> </w:t>
      </w:r>
    </w:p>
    <w:p w:rsidR="008F2FB5" w:rsidRDefault="00C536B3">
      <w:pPr>
        <w:spacing w:after="0"/>
        <w:ind w:left="20" w:right="475"/>
      </w:pPr>
      <w:r>
        <w:t>Ön kapaklar ısıya, toza ve neme dayanıklı istenilen IP41 koruma sınıfını sağla</w:t>
      </w:r>
      <w:r>
        <w:t xml:space="preserve">yabilen poliüretan dökme contadan yapılmalıdır. </w:t>
      </w:r>
    </w:p>
    <w:p w:rsidR="008F2FB5" w:rsidRDefault="00C536B3">
      <w:pPr>
        <w:spacing w:after="0"/>
        <w:ind w:left="20" w:right="475"/>
      </w:pPr>
      <w:r>
        <w:t xml:space="preserve">Panolar gizli menteşeli ve anahtarsız kilitli olmalıdır. </w:t>
      </w:r>
    </w:p>
    <w:p w:rsidR="008F2FB5" w:rsidRDefault="00C536B3">
      <w:pPr>
        <w:spacing w:after="0" w:line="259" w:lineRule="auto"/>
        <w:ind w:left="18" w:right="0" w:firstLine="0"/>
        <w:jc w:val="left"/>
      </w:pPr>
      <w:r>
        <w:t xml:space="preserve"> </w:t>
      </w:r>
    </w:p>
    <w:p w:rsidR="008F2FB5" w:rsidRDefault="00C536B3">
      <w:pPr>
        <w:spacing w:after="0"/>
        <w:ind w:left="20" w:right="475"/>
      </w:pPr>
      <w:r>
        <w:lastRenderedPageBreak/>
        <w:t xml:space="preserve">Kablo giriş çıkışları isteğe göre, contalı, rakorlu ve fırçalı tipte olmalıdır.  </w:t>
      </w:r>
    </w:p>
    <w:p w:rsidR="008F2FB5" w:rsidRDefault="00C536B3">
      <w:pPr>
        <w:spacing w:after="0" w:line="259" w:lineRule="auto"/>
        <w:ind w:left="16" w:right="0" w:firstLine="0"/>
        <w:jc w:val="left"/>
      </w:pPr>
      <w:r>
        <w:rPr>
          <w:b/>
          <w:sz w:val="22"/>
        </w:rPr>
        <w:t xml:space="preserve"> </w:t>
      </w:r>
    </w:p>
    <w:p w:rsidR="008F2FB5" w:rsidRDefault="00C536B3">
      <w:pPr>
        <w:pStyle w:val="Balk1"/>
        <w:ind w:left="25" w:right="458"/>
      </w:pPr>
      <w:r>
        <w:t xml:space="preserve">Kabul Kriterleri </w:t>
      </w:r>
      <w:r>
        <w:rPr>
          <w:b w:val="0"/>
          <w:sz w:val="20"/>
        </w:rPr>
        <w:t xml:space="preserve">  </w:t>
      </w:r>
    </w:p>
    <w:p w:rsidR="008F2FB5" w:rsidRDefault="00C536B3">
      <w:pPr>
        <w:spacing w:after="179"/>
        <w:ind w:left="20" w:right="665"/>
      </w:pPr>
      <w:r>
        <w:t>Projeye ilişkin Özel Şartnamede aksi belirtilmedikçe yapılacak testler YÜKLENİCİ tarafından yapılacak ve test sonuçları İŞVEREN’E verilecektir. İstenmesi halinde İŞVEREN’NİN imalatçının atölyesinde elektriksel testlerin yapımına gözlemci olarak katılma hak</w:t>
      </w:r>
      <w:r>
        <w:t xml:space="preserve">kı saklıdır.  </w:t>
      </w:r>
    </w:p>
    <w:p w:rsidR="008F2FB5" w:rsidRDefault="00C536B3">
      <w:pPr>
        <w:spacing w:after="209" w:line="259" w:lineRule="auto"/>
        <w:ind w:left="19" w:right="0" w:firstLine="0"/>
        <w:jc w:val="left"/>
      </w:pPr>
      <w:r>
        <w:t xml:space="preserve"> </w:t>
      </w:r>
    </w:p>
    <w:p w:rsidR="008F2FB5" w:rsidRDefault="00C536B3">
      <w:pPr>
        <w:pStyle w:val="Balk1"/>
        <w:ind w:left="25" w:right="458"/>
      </w:pPr>
      <w:r>
        <w:t xml:space="preserve">Teklif ile Birlikte Verilecek Belgeler </w:t>
      </w:r>
      <w:r>
        <w:rPr>
          <w:b w:val="0"/>
          <w:sz w:val="20"/>
        </w:rPr>
        <w:t xml:space="preserve"> </w:t>
      </w:r>
    </w:p>
    <w:p w:rsidR="008F2FB5" w:rsidRDefault="00C536B3">
      <w:pPr>
        <w:numPr>
          <w:ilvl w:val="0"/>
          <w:numId w:val="5"/>
        </w:numPr>
        <w:spacing w:after="209"/>
        <w:ind w:right="475" w:hanging="132"/>
      </w:pPr>
      <w:r>
        <w:t xml:space="preserve">ISO9001 Kalite Güvence Belgesi   </w:t>
      </w:r>
    </w:p>
    <w:p w:rsidR="008F2FB5" w:rsidRDefault="00C536B3">
      <w:pPr>
        <w:numPr>
          <w:ilvl w:val="0"/>
          <w:numId w:val="5"/>
        </w:numPr>
        <w:ind w:right="475" w:hanging="132"/>
      </w:pPr>
      <w:r>
        <w:t xml:space="preserve">TSE 3367 / IEC 439-1 Belgesi   </w:t>
      </w:r>
    </w:p>
    <w:p w:rsidR="008F2FB5" w:rsidRDefault="00C536B3">
      <w:pPr>
        <w:numPr>
          <w:ilvl w:val="0"/>
          <w:numId w:val="5"/>
        </w:numPr>
        <w:ind w:right="475" w:hanging="132"/>
      </w:pPr>
      <w:r>
        <w:t xml:space="preserve">Tüm panoların dış boyutlarının gösterildiği görünüş resimleri   </w:t>
      </w:r>
    </w:p>
    <w:p w:rsidR="008F2FB5" w:rsidRDefault="00C536B3">
      <w:pPr>
        <w:numPr>
          <w:ilvl w:val="0"/>
          <w:numId w:val="5"/>
        </w:numPr>
        <w:ind w:right="475" w:hanging="132"/>
      </w:pPr>
      <w:r>
        <w:t xml:space="preserve">Tüm panoların bara ve malzeme yerleşmiş resimleri   </w:t>
      </w:r>
    </w:p>
    <w:p w:rsidR="008F2FB5" w:rsidRDefault="00C536B3">
      <w:pPr>
        <w:numPr>
          <w:ilvl w:val="0"/>
          <w:numId w:val="5"/>
        </w:numPr>
        <w:ind w:right="475" w:hanging="132"/>
      </w:pPr>
      <w:r>
        <w:t>Ayrıntılı malz</w:t>
      </w:r>
      <w:r>
        <w:t xml:space="preserve">eme listesi   </w:t>
      </w:r>
    </w:p>
    <w:p w:rsidR="008F2FB5" w:rsidRDefault="00C536B3">
      <w:pPr>
        <w:pStyle w:val="Balk1"/>
        <w:spacing w:after="201"/>
        <w:ind w:left="25" w:right="458"/>
      </w:pPr>
      <w:r>
        <w:t xml:space="preserve">Diğer Hususlar </w:t>
      </w:r>
      <w:r>
        <w:rPr>
          <w:b w:val="0"/>
          <w:sz w:val="20"/>
        </w:rPr>
        <w:t xml:space="preserve">  </w:t>
      </w:r>
    </w:p>
    <w:p w:rsidR="008F2FB5" w:rsidRDefault="00C536B3">
      <w:pPr>
        <w:spacing w:line="371" w:lineRule="auto"/>
        <w:ind w:left="20" w:right="475"/>
      </w:pPr>
      <w:r>
        <w:t xml:space="preserve">Panolar, nakliyeyi kolaylaştırmak amacı ile, aksi belirtilmedikçe 4 modülden fazla, 2400mm’den uzun ve 1000 kg’dan ağır olmayacak parçalara bölünmelidirler.  </w:t>
      </w:r>
    </w:p>
    <w:p w:rsidR="008F2FB5" w:rsidRDefault="00C536B3">
      <w:pPr>
        <w:spacing w:after="47" w:line="405" w:lineRule="auto"/>
        <w:ind w:left="20" w:right="475"/>
      </w:pPr>
      <w:r>
        <w:t xml:space="preserve">Üretici, bölünmüş panoları yerinde birleştirecek ve bölünme nedeni ile sökülen bara ve kabloları bağlayacaktır.   </w:t>
      </w:r>
    </w:p>
    <w:p w:rsidR="008F2FB5" w:rsidRDefault="00C536B3">
      <w:pPr>
        <w:spacing w:after="176"/>
        <w:ind w:left="20" w:right="475"/>
      </w:pPr>
      <w:r>
        <w:t xml:space="preserve">Pano içerisinde elektrik bağlantı amaçlı kullanılan bütün kabloların izolasyonları halogenden arındırılmış malzeme olmalıdır.   </w:t>
      </w:r>
    </w:p>
    <w:p w:rsidR="008F2FB5" w:rsidRDefault="00C536B3">
      <w:pPr>
        <w:spacing w:after="175"/>
        <w:ind w:left="20" w:right="475"/>
      </w:pPr>
      <w:r>
        <w:t>Tesis içeris</w:t>
      </w:r>
      <w:r>
        <w:t xml:space="preserve">inde Enerji Faturalama Sistemi tesis edildiğinde pano içerisinde kullanılacak ekipmanlar dikkate alınacaktır.   </w:t>
      </w:r>
    </w:p>
    <w:p w:rsidR="008F2FB5" w:rsidRDefault="00C536B3">
      <w:pPr>
        <w:spacing w:after="180" w:line="264" w:lineRule="auto"/>
        <w:ind w:left="14" w:right="471" w:hanging="10"/>
      </w:pPr>
      <w:r>
        <w:rPr>
          <w:u w:val="single" w:color="000000"/>
        </w:rPr>
        <w:t>Panoların bina içinde yerlerine taşınması dikili tip panoların altlarına panoya uygun baza</w:t>
      </w:r>
      <w:r>
        <w:t xml:space="preserve"> </w:t>
      </w:r>
      <w:r>
        <w:rPr>
          <w:u w:val="single" w:color="000000"/>
        </w:rPr>
        <w:t xml:space="preserve">yapılması, ve baza üstlerine sabitlenmesi yüklenici </w:t>
      </w:r>
      <w:r>
        <w:rPr>
          <w:u w:val="single" w:color="000000"/>
        </w:rPr>
        <w:t>firma kapsamındadır</w:t>
      </w:r>
      <w:r>
        <w:t xml:space="preserve">. </w:t>
      </w:r>
    </w:p>
    <w:p w:rsidR="008F2FB5" w:rsidRDefault="00C536B3">
      <w:pPr>
        <w:spacing w:after="292" w:line="259" w:lineRule="auto"/>
        <w:ind w:left="18" w:right="0" w:firstLine="0"/>
        <w:jc w:val="left"/>
      </w:pPr>
      <w:r>
        <w:rPr>
          <w:b/>
        </w:rPr>
        <w:t xml:space="preserve"> </w:t>
      </w:r>
    </w:p>
    <w:p w:rsidR="008F2FB5" w:rsidRDefault="00C536B3">
      <w:pPr>
        <w:pStyle w:val="Balk2"/>
        <w:spacing w:after="286"/>
        <w:ind w:left="13"/>
      </w:pPr>
      <w:r>
        <w:t xml:space="preserve">Standartlar ve Yönetmelikler </w:t>
      </w:r>
    </w:p>
    <w:p w:rsidR="008F2FB5" w:rsidRDefault="00C536B3">
      <w:pPr>
        <w:spacing w:line="371" w:lineRule="auto"/>
        <w:ind w:left="20" w:right="475"/>
      </w:pPr>
      <w:r>
        <w:t>Bu şartname kapsamındaki alçak gerilim elektrik panoları kısmi tip testli montajlı pano olarak yapılacak olup, TSE 3367 - IEC 60439-1’ e göre rutin testleri yapılmış ilgili standartlara ve elektrik pano</w:t>
      </w:r>
      <w:r>
        <w:t xml:space="preserve"> projesine uygun olarak yapılmalıdır. </w:t>
      </w:r>
    </w:p>
    <w:p w:rsidR="008F2FB5" w:rsidRDefault="00C536B3">
      <w:pPr>
        <w:spacing w:line="371" w:lineRule="auto"/>
        <w:ind w:left="20" w:right="475"/>
      </w:pPr>
      <w:r>
        <w:t xml:space="preserve"> Tip testi belgesi IEC ( Uluslararası Elektroteknik Komisyonu ) tarafından belirtilen akredite edilmiş test laboratuarlarından alınmalıdır. Icmet, Kema, IPH vs…  </w:t>
      </w:r>
    </w:p>
    <w:p w:rsidR="008F2FB5" w:rsidRDefault="00C536B3">
      <w:pPr>
        <w:spacing w:after="0" w:line="259" w:lineRule="auto"/>
        <w:ind w:left="16" w:right="0" w:firstLine="0"/>
        <w:jc w:val="left"/>
      </w:pPr>
      <w:r>
        <w:lastRenderedPageBreak/>
        <w:t xml:space="preserve"> </w:t>
      </w:r>
    </w:p>
    <w:p w:rsidR="008F2FB5" w:rsidRDefault="00C536B3">
      <w:pPr>
        <w:spacing w:after="0"/>
        <w:ind w:left="20" w:right="475"/>
      </w:pPr>
      <w:r>
        <w:t xml:space="preserve">Tip Testi Deneyleri </w:t>
      </w:r>
    </w:p>
    <w:tbl>
      <w:tblPr>
        <w:tblStyle w:val="TableGrid"/>
        <w:tblW w:w="8008" w:type="dxa"/>
        <w:tblInd w:w="18" w:type="dxa"/>
        <w:tblCellMar>
          <w:top w:w="0" w:type="dxa"/>
          <w:left w:w="0" w:type="dxa"/>
          <w:bottom w:w="0" w:type="dxa"/>
          <w:right w:w="0" w:type="dxa"/>
        </w:tblCellMar>
        <w:tblLook w:val="04A0" w:firstRow="1" w:lastRow="0" w:firstColumn="1" w:lastColumn="0" w:noHBand="0" w:noVBand="1"/>
      </w:tblPr>
      <w:tblGrid>
        <w:gridCol w:w="5661"/>
        <w:gridCol w:w="2347"/>
      </w:tblGrid>
      <w:tr w:rsidR="008F2FB5">
        <w:trPr>
          <w:trHeight w:val="311"/>
        </w:trPr>
        <w:tc>
          <w:tcPr>
            <w:tcW w:w="5661" w:type="dxa"/>
            <w:tcBorders>
              <w:top w:val="nil"/>
              <w:left w:val="nil"/>
              <w:bottom w:val="nil"/>
              <w:right w:val="nil"/>
            </w:tcBorders>
          </w:tcPr>
          <w:p w:rsidR="008F2FB5" w:rsidRDefault="00C536B3">
            <w:pPr>
              <w:tabs>
                <w:tab w:val="center" w:pos="4246"/>
                <w:tab w:val="center" w:pos="4954"/>
              </w:tabs>
              <w:spacing w:after="0" w:line="259" w:lineRule="auto"/>
              <w:ind w:left="0" w:right="0" w:firstLine="0"/>
              <w:jc w:val="left"/>
            </w:pPr>
            <w:r>
              <w:t xml:space="preserve">Sıcaklık artışı sınırlarının denetlenmesi  </w:t>
            </w:r>
            <w:r>
              <w:tab/>
              <w:t xml:space="preserve"> </w:t>
            </w:r>
            <w:r>
              <w:tab/>
              <w:t xml:space="preserve"> </w:t>
            </w:r>
          </w:p>
        </w:tc>
        <w:tc>
          <w:tcPr>
            <w:tcW w:w="2347" w:type="dxa"/>
            <w:tcBorders>
              <w:top w:val="nil"/>
              <w:left w:val="nil"/>
              <w:bottom w:val="nil"/>
              <w:right w:val="nil"/>
            </w:tcBorders>
          </w:tcPr>
          <w:p w:rsidR="008F2FB5" w:rsidRDefault="00C536B3">
            <w:pPr>
              <w:spacing w:after="0" w:line="259" w:lineRule="auto"/>
              <w:ind w:left="0" w:right="0" w:firstLine="0"/>
            </w:pPr>
            <w:r>
              <w:t xml:space="preserve">IEC 61439-1 madde 8.2.1 </w:t>
            </w:r>
          </w:p>
        </w:tc>
      </w:tr>
      <w:tr w:rsidR="008F2FB5">
        <w:trPr>
          <w:trHeight w:val="434"/>
        </w:trPr>
        <w:tc>
          <w:tcPr>
            <w:tcW w:w="5661" w:type="dxa"/>
            <w:tcBorders>
              <w:top w:val="nil"/>
              <w:left w:val="nil"/>
              <w:bottom w:val="nil"/>
              <w:right w:val="nil"/>
            </w:tcBorders>
            <w:vAlign w:val="center"/>
          </w:tcPr>
          <w:p w:rsidR="008F2FB5" w:rsidRDefault="00C536B3">
            <w:pPr>
              <w:tabs>
                <w:tab w:val="center" w:pos="3538"/>
                <w:tab w:val="center" w:pos="4246"/>
                <w:tab w:val="center" w:pos="4954"/>
              </w:tabs>
              <w:spacing w:after="0" w:line="259" w:lineRule="auto"/>
              <w:ind w:left="0" w:right="0" w:firstLine="0"/>
              <w:jc w:val="left"/>
            </w:pPr>
            <w:r>
              <w:t xml:space="preserve">Yalıtım özelliklerinin denetlenmesi </w:t>
            </w:r>
            <w:r>
              <w:tab/>
              <w:t xml:space="preserve"> </w:t>
            </w:r>
            <w:r>
              <w:tab/>
              <w:t xml:space="preserve"> </w:t>
            </w:r>
            <w:r>
              <w:tab/>
              <w:t xml:space="preserve"> </w:t>
            </w:r>
          </w:p>
        </w:tc>
        <w:tc>
          <w:tcPr>
            <w:tcW w:w="2347" w:type="dxa"/>
            <w:tcBorders>
              <w:top w:val="nil"/>
              <w:left w:val="nil"/>
              <w:bottom w:val="nil"/>
              <w:right w:val="nil"/>
            </w:tcBorders>
            <w:vAlign w:val="center"/>
          </w:tcPr>
          <w:p w:rsidR="008F2FB5" w:rsidRDefault="00C536B3">
            <w:pPr>
              <w:spacing w:after="0" w:line="259" w:lineRule="auto"/>
              <w:ind w:left="0" w:right="0" w:firstLine="0"/>
            </w:pPr>
            <w:r>
              <w:t xml:space="preserve">IEC 61439-1 madde 8.2.2 </w:t>
            </w:r>
          </w:p>
        </w:tc>
      </w:tr>
      <w:tr w:rsidR="008F2FB5">
        <w:trPr>
          <w:trHeight w:val="434"/>
        </w:trPr>
        <w:tc>
          <w:tcPr>
            <w:tcW w:w="5661" w:type="dxa"/>
            <w:tcBorders>
              <w:top w:val="nil"/>
              <w:left w:val="nil"/>
              <w:bottom w:val="nil"/>
              <w:right w:val="nil"/>
            </w:tcBorders>
            <w:vAlign w:val="center"/>
          </w:tcPr>
          <w:p w:rsidR="008F2FB5" w:rsidRDefault="00C536B3">
            <w:pPr>
              <w:tabs>
                <w:tab w:val="center" w:pos="4246"/>
                <w:tab w:val="center" w:pos="4954"/>
              </w:tabs>
              <w:spacing w:after="0" w:line="259" w:lineRule="auto"/>
              <w:ind w:left="0" w:right="0" w:firstLine="0"/>
              <w:jc w:val="left"/>
            </w:pPr>
            <w:r>
              <w:t xml:space="preserve">Kısa devre dayanıklılığın denetlenmesi  </w:t>
            </w:r>
            <w:r>
              <w:tab/>
              <w:t xml:space="preserve"> </w:t>
            </w:r>
            <w:r>
              <w:tab/>
              <w:t xml:space="preserve"> </w:t>
            </w:r>
          </w:p>
        </w:tc>
        <w:tc>
          <w:tcPr>
            <w:tcW w:w="2347" w:type="dxa"/>
            <w:tcBorders>
              <w:top w:val="nil"/>
              <w:left w:val="nil"/>
              <w:bottom w:val="nil"/>
              <w:right w:val="nil"/>
            </w:tcBorders>
            <w:vAlign w:val="center"/>
          </w:tcPr>
          <w:p w:rsidR="008F2FB5" w:rsidRDefault="00C536B3">
            <w:pPr>
              <w:spacing w:after="0" w:line="259" w:lineRule="auto"/>
              <w:ind w:left="0" w:right="0" w:firstLine="0"/>
            </w:pPr>
            <w:r>
              <w:t xml:space="preserve">IEC 61439-1 madde 8.2.3 </w:t>
            </w:r>
          </w:p>
        </w:tc>
      </w:tr>
      <w:tr w:rsidR="008F2FB5">
        <w:trPr>
          <w:trHeight w:val="434"/>
        </w:trPr>
        <w:tc>
          <w:tcPr>
            <w:tcW w:w="5661" w:type="dxa"/>
            <w:tcBorders>
              <w:top w:val="nil"/>
              <w:left w:val="nil"/>
              <w:bottom w:val="nil"/>
              <w:right w:val="nil"/>
            </w:tcBorders>
            <w:vAlign w:val="center"/>
          </w:tcPr>
          <w:p w:rsidR="008F2FB5" w:rsidRDefault="00C536B3">
            <w:pPr>
              <w:tabs>
                <w:tab w:val="center" w:pos="4245"/>
                <w:tab w:val="center" w:pos="4953"/>
              </w:tabs>
              <w:spacing w:after="0" w:line="259" w:lineRule="auto"/>
              <w:ind w:left="0" w:right="0" w:firstLine="0"/>
              <w:jc w:val="left"/>
            </w:pPr>
            <w:r>
              <w:t xml:space="preserve">Koruyucu devrenin etkinliğinin denetlenmesi </w:t>
            </w:r>
            <w:r>
              <w:tab/>
              <w:t xml:space="preserve"> </w:t>
            </w:r>
            <w:r>
              <w:tab/>
              <w:t xml:space="preserve"> </w:t>
            </w:r>
          </w:p>
        </w:tc>
        <w:tc>
          <w:tcPr>
            <w:tcW w:w="2347" w:type="dxa"/>
            <w:tcBorders>
              <w:top w:val="nil"/>
              <w:left w:val="nil"/>
              <w:bottom w:val="nil"/>
              <w:right w:val="nil"/>
            </w:tcBorders>
            <w:vAlign w:val="center"/>
          </w:tcPr>
          <w:p w:rsidR="008F2FB5" w:rsidRDefault="00C536B3">
            <w:pPr>
              <w:spacing w:after="0" w:line="259" w:lineRule="auto"/>
              <w:ind w:left="0" w:right="0" w:firstLine="0"/>
            </w:pPr>
            <w:r>
              <w:t xml:space="preserve">IEC 61439-1 madde 8.2.4 </w:t>
            </w:r>
          </w:p>
        </w:tc>
      </w:tr>
      <w:tr w:rsidR="008F2FB5">
        <w:trPr>
          <w:trHeight w:val="434"/>
        </w:trPr>
        <w:tc>
          <w:tcPr>
            <w:tcW w:w="5661" w:type="dxa"/>
            <w:tcBorders>
              <w:top w:val="nil"/>
              <w:left w:val="nil"/>
              <w:bottom w:val="nil"/>
              <w:right w:val="nil"/>
            </w:tcBorders>
            <w:vAlign w:val="center"/>
          </w:tcPr>
          <w:p w:rsidR="008F2FB5" w:rsidRDefault="00C536B3">
            <w:pPr>
              <w:spacing w:after="0" w:line="259" w:lineRule="auto"/>
              <w:ind w:left="0" w:right="0" w:firstLine="0"/>
              <w:jc w:val="left"/>
            </w:pPr>
            <w:r>
              <w:t xml:space="preserve">Yalıtım uzaklıkları ve yüzeysel yal. uzak. denetlenmesi  </w:t>
            </w:r>
          </w:p>
        </w:tc>
        <w:tc>
          <w:tcPr>
            <w:tcW w:w="2347" w:type="dxa"/>
            <w:tcBorders>
              <w:top w:val="nil"/>
              <w:left w:val="nil"/>
              <w:bottom w:val="nil"/>
              <w:right w:val="nil"/>
            </w:tcBorders>
            <w:vAlign w:val="center"/>
          </w:tcPr>
          <w:p w:rsidR="008F2FB5" w:rsidRDefault="00C536B3">
            <w:pPr>
              <w:spacing w:after="0" w:line="259" w:lineRule="auto"/>
              <w:ind w:left="0" w:right="0" w:firstLine="0"/>
            </w:pPr>
            <w:r>
              <w:t xml:space="preserve">IEC 61439-1 madde 8.2.5 </w:t>
            </w:r>
          </w:p>
        </w:tc>
      </w:tr>
      <w:tr w:rsidR="008F2FB5">
        <w:trPr>
          <w:trHeight w:val="434"/>
        </w:trPr>
        <w:tc>
          <w:tcPr>
            <w:tcW w:w="5661" w:type="dxa"/>
            <w:tcBorders>
              <w:top w:val="nil"/>
              <w:left w:val="nil"/>
              <w:bottom w:val="nil"/>
              <w:right w:val="nil"/>
            </w:tcBorders>
            <w:vAlign w:val="center"/>
          </w:tcPr>
          <w:p w:rsidR="008F2FB5" w:rsidRDefault="00C536B3">
            <w:pPr>
              <w:tabs>
                <w:tab w:val="center" w:pos="3538"/>
                <w:tab w:val="center" w:pos="4246"/>
                <w:tab w:val="center" w:pos="4954"/>
              </w:tabs>
              <w:spacing w:after="0" w:line="259" w:lineRule="auto"/>
              <w:ind w:left="0" w:right="0" w:firstLine="0"/>
              <w:jc w:val="left"/>
            </w:pPr>
            <w:r>
              <w:t xml:space="preserve">Mekanik işlevselliğinin denetlenmesi </w:t>
            </w:r>
            <w:r>
              <w:tab/>
              <w:t xml:space="preserve"> </w:t>
            </w:r>
            <w:r>
              <w:tab/>
              <w:t xml:space="preserve"> </w:t>
            </w:r>
            <w:r>
              <w:tab/>
              <w:t xml:space="preserve"> </w:t>
            </w:r>
          </w:p>
        </w:tc>
        <w:tc>
          <w:tcPr>
            <w:tcW w:w="2347" w:type="dxa"/>
            <w:tcBorders>
              <w:top w:val="nil"/>
              <w:left w:val="nil"/>
              <w:bottom w:val="nil"/>
              <w:right w:val="nil"/>
            </w:tcBorders>
            <w:vAlign w:val="center"/>
          </w:tcPr>
          <w:p w:rsidR="008F2FB5" w:rsidRDefault="00C536B3">
            <w:pPr>
              <w:spacing w:after="0" w:line="259" w:lineRule="auto"/>
              <w:ind w:left="0" w:right="0" w:firstLine="0"/>
            </w:pPr>
            <w:r>
              <w:t xml:space="preserve">IEC 61439-1 madde 8.2.6 </w:t>
            </w:r>
          </w:p>
        </w:tc>
      </w:tr>
      <w:tr w:rsidR="008F2FB5">
        <w:trPr>
          <w:trHeight w:val="1302"/>
        </w:trPr>
        <w:tc>
          <w:tcPr>
            <w:tcW w:w="5661" w:type="dxa"/>
            <w:tcBorders>
              <w:top w:val="nil"/>
              <w:left w:val="nil"/>
              <w:bottom w:val="nil"/>
              <w:right w:val="nil"/>
            </w:tcBorders>
            <w:vAlign w:val="center"/>
          </w:tcPr>
          <w:p w:rsidR="008F2FB5" w:rsidRDefault="00C536B3">
            <w:pPr>
              <w:tabs>
                <w:tab w:val="center" w:pos="3538"/>
                <w:tab w:val="center" w:pos="4246"/>
                <w:tab w:val="center" w:pos="4954"/>
              </w:tabs>
              <w:spacing w:after="192" w:line="259" w:lineRule="auto"/>
              <w:ind w:left="0" w:right="0" w:firstLine="0"/>
              <w:jc w:val="left"/>
            </w:pPr>
            <w:r>
              <w:t xml:space="preserve">Koruma derecesinin denetlenmesi </w:t>
            </w:r>
            <w:r>
              <w:tab/>
              <w:t xml:space="preserve"> </w:t>
            </w:r>
            <w:r>
              <w:tab/>
              <w:t xml:space="preserve"> </w:t>
            </w:r>
            <w:r>
              <w:tab/>
              <w:t xml:space="preserve"> </w:t>
            </w:r>
          </w:p>
          <w:p w:rsidR="008F2FB5" w:rsidRDefault="00C536B3">
            <w:pPr>
              <w:spacing w:after="184" w:line="259" w:lineRule="auto"/>
              <w:ind w:left="0" w:right="0" w:firstLine="0"/>
              <w:jc w:val="left"/>
            </w:pPr>
            <w:r>
              <w:t xml:space="preserve"> </w:t>
            </w:r>
          </w:p>
          <w:p w:rsidR="008F2FB5" w:rsidRDefault="00C536B3">
            <w:pPr>
              <w:spacing w:after="0" w:line="259" w:lineRule="auto"/>
              <w:ind w:left="0" w:right="0" w:firstLine="0"/>
              <w:jc w:val="left"/>
            </w:pPr>
            <w:r>
              <w:t xml:space="preserve">Rutin Testler </w:t>
            </w:r>
          </w:p>
        </w:tc>
        <w:tc>
          <w:tcPr>
            <w:tcW w:w="2347" w:type="dxa"/>
            <w:tcBorders>
              <w:top w:val="nil"/>
              <w:left w:val="nil"/>
              <w:bottom w:val="nil"/>
              <w:right w:val="nil"/>
            </w:tcBorders>
          </w:tcPr>
          <w:p w:rsidR="008F2FB5" w:rsidRDefault="00C536B3">
            <w:pPr>
              <w:spacing w:after="0" w:line="259" w:lineRule="auto"/>
              <w:ind w:left="0" w:right="0" w:firstLine="0"/>
            </w:pPr>
            <w:r>
              <w:t xml:space="preserve">IEC 61439-1 madde 8.2.7 </w:t>
            </w:r>
          </w:p>
        </w:tc>
      </w:tr>
      <w:tr w:rsidR="008F2FB5">
        <w:trPr>
          <w:trHeight w:val="434"/>
        </w:trPr>
        <w:tc>
          <w:tcPr>
            <w:tcW w:w="5661" w:type="dxa"/>
            <w:tcBorders>
              <w:top w:val="nil"/>
              <w:left w:val="nil"/>
              <w:bottom w:val="nil"/>
              <w:right w:val="nil"/>
            </w:tcBorders>
            <w:vAlign w:val="center"/>
          </w:tcPr>
          <w:p w:rsidR="008F2FB5" w:rsidRDefault="00C536B3">
            <w:pPr>
              <w:tabs>
                <w:tab w:val="center" w:pos="4953"/>
              </w:tabs>
              <w:spacing w:after="0" w:line="259" w:lineRule="auto"/>
              <w:ind w:left="0" w:right="0" w:firstLine="0"/>
              <w:jc w:val="left"/>
            </w:pPr>
            <w:r>
              <w:t xml:space="preserve">Kablolama muayenesi ve elektriksel işlevsellik testi </w:t>
            </w:r>
            <w:r>
              <w:tab/>
              <w:t xml:space="preserve"> </w:t>
            </w:r>
          </w:p>
        </w:tc>
        <w:tc>
          <w:tcPr>
            <w:tcW w:w="2347" w:type="dxa"/>
            <w:tcBorders>
              <w:top w:val="nil"/>
              <w:left w:val="nil"/>
              <w:bottom w:val="nil"/>
              <w:right w:val="nil"/>
            </w:tcBorders>
            <w:vAlign w:val="center"/>
          </w:tcPr>
          <w:p w:rsidR="008F2FB5" w:rsidRDefault="00C536B3">
            <w:pPr>
              <w:spacing w:after="0" w:line="259" w:lineRule="auto"/>
              <w:ind w:left="0" w:right="0" w:firstLine="0"/>
            </w:pPr>
            <w:r>
              <w:t xml:space="preserve">IEC 61439-1 madde 8.3.1 </w:t>
            </w:r>
          </w:p>
        </w:tc>
      </w:tr>
      <w:tr w:rsidR="008F2FB5">
        <w:trPr>
          <w:trHeight w:val="434"/>
        </w:trPr>
        <w:tc>
          <w:tcPr>
            <w:tcW w:w="5661" w:type="dxa"/>
            <w:tcBorders>
              <w:top w:val="nil"/>
              <w:left w:val="nil"/>
              <w:bottom w:val="nil"/>
              <w:right w:val="nil"/>
            </w:tcBorders>
            <w:vAlign w:val="center"/>
          </w:tcPr>
          <w:p w:rsidR="008F2FB5" w:rsidRDefault="00C536B3">
            <w:pPr>
              <w:tabs>
                <w:tab w:val="center" w:pos="1414"/>
                <w:tab w:val="center" w:pos="2122"/>
                <w:tab w:val="center" w:pos="2830"/>
                <w:tab w:val="center" w:pos="3538"/>
                <w:tab w:val="center" w:pos="4246"/>
                <w:tab w:val="center" w:pos="4954"/>
              </w:tabs>
              <w:spacing w:after="0" w:line="259" w:lineRule="auto"/>
              <w:ind w:left="0" w:right="0" w:firstLine="0"/>
              <w:jc w:val="left"/>
            </w:pPr>
            <w:r>
              <w:t xml:space="preserve">Yalıtım testi </w:t>
            </w:r>
            <w:r>
              <w:tab/>
              <w:t xml:space="preserve"> </w:t>
            </w:r>
            <w:r>
              <w:tab/>
              <w:t xml:space="preserve"> </w:t>
            </w:r>
            <w:r>
              <w:tab/>
              <w:t xml:space="preserve"> </w:t>
            </w:r>
            <w:r>
              <w:tab/>
              <w:t xml:space="preserve"> </w:t>
            </w:r>
            <w:r>
              <w:tab/>
              <w:t xml:space="preserve"> </w:t>
            </w:r>
            <w:r>
              <w:tab/>
              <w:t xml:space="preserve"> </w:t>
            </w:r>
          </w:p>
        </w:tc>
        <w:tc>
          <w:tcPr>
            <w:tcW w:w="2347" w:type="dxa"/>
            <w:tcBorders>
              <w:top w:val="nil"/>
              <w:left w:val="nil"/>
              <w:bottom w:val="nil"/>
              <w:right w:val="nil"/>
            </w:tcBorders>
            <w:vAlign w:val="center"/>
          </w:tcPr>
          <w:p w:rsidR="008F2FB5" w:rsidRDefault="00C536B3">
            <w:pPr>
              <w:spacing w:after="0" w:line="259" w:lineRule="auto"/>
              <w:ind w:left="1" w:right="0" w:firstLine="0"/>
            </w:pPr>
            <w:r>
              <w:t xml:space="preserve">IEC 61439-1 madde 8.3.2 </w:t>
            </w:r>
          </w:p>
        </w:tc>
      </w:tr>
      <w:tr w:rsidR="008F2FB5">
        <w:trPr>
          <w:trHeight w:val="311"/>
        </w:trPr>
        <w:tc>
          <w:tcPr>
            <w:tcW w:w="5661" w:type="dxa"/>
            <w:tcBorders>
              <w:top w:val="nil"/>
              <w:left w:val="nil"/>
              <w:bottom w:val="nil"/>
              <w:right w:val="nil"/>
            </w:tcBorders>
            <w:vAlign w:val="bottom"/>
          </w:tcPr>
          <w:p w:rsidR="008F2FB5" w:rsidRDefault="00C536B3">
            <w:pPr>
              <w:spacing w:after="0" w:line="259" w:lineRule="auto"/>
              <w:ind w:left="0" w:right="0" w:firstLine="0"/>
              <w:jc w:val="left"/>
            </w:pPr>
            <w:r>
              <w:t xml:space="preserve">Koruma tedbirleri ve kor. devrelerinin elektriksel sürekliliği </w:t>
            </w:r>
          </w:p>
        </w:tc>
        <w:tc>
          <w:tcPr>
            <w:tcW w:w="2347" w:type="dxa"/>
            <w:tcBorders>
              <w:top w:val="nil"/>
              <w:left w:val="nil"/>
              <w:bottom w:val="nil"/>
              <w:right w:val="nil"/>
            </w:tcBorders>
            <w:vAlign w:val="bottom"/>
          </w:tcPr>
          <w:p w:rsidR="008F2FB5" w:rsidRDefault="00C536B3">
            <w:pPr>
              <w:spacing w:after="0" w:line="259" w:lineRule="auto"/>
              <w:ind w:left="0" w:right="0" w:firstLine="0"/>
            </w:pPr>
            <w:r>
              <w:t xml:space="preserve">IEC 61439-1 madde 8.3.3 </w:t>
            </w:r>
          </w:p>
        </w:tc>
      </w:tr>
    </w:tbl>
    <w:p w:rsidR="008F2FB5" w:rsidRDefault="00C536B3">
      <w:pPr>
        <w:spacing w:after="396" w:line="259" w:lineRule="auto"/>
        <w:ind w:left="16" w:right="0" w:firstLine="0"/>
        <w:jc w:val="left"/>
      </w:pPr>
      <w:r>
        <w:t xml:space="preserve">  </w:t>
      </w:r>
    </w:p>
    <w:p w:rsidR="008F2FB5" w:rsidRDefault="00C536B3">
      <w:pPr>
        <w:spacing w:after="262"/>
        <w:ind w:left="13" w:right="0" w:hanging="10"/>
        <w:jc w:val="left"/>
      </w:pPr>
      <w:r>
        <w:rPr>
          <w:b/>
        </w:rPr>
        <w:t xml:space="preserve">SİGORTALAR-ŞALTERLER-KONTAKTÖRLER   </w:t>
      </w:r>
    </w:p>
    <w:p w:rsidR="008F2FB5" w:rsidRDefault="00C536B3">
      <w:pPr>
        <w:pStyle w:val="Balk1"/>
        <w:spacing w:after="206"/>
        <w:ind w:left="25" w:right="458"/>
      </w:pPr>
      <w:r>
        <w:t xml:space="preserve">Konu ve Kapsam </w:t>
      </w:r>
      <w:r>
        <w:rPr>
          <w:b w:val="0"/>
          <w:sz w:val="20"/>
        </w:rPr>
        <w:t xml:space="preserve">  </w:t>
      </w:r>
    </w:p>
    <w:p w:rsidR="008F2FB5" w:rsidRDefault="00C536B3">
      <w:pPr>
        <w:spacing w:after="0" w:line="397" w:lineRule="auto"/>
        <w:ind w:left="20" w:right="475"/>
      </w:pPr>
      <w:r>
        <w:t xml:space="preserve">Bu bölüm, yapıda elektrik enerjisinin üretimi, iletimi, dağıtımı ve elektrikle çalışan ekipmanın beslenmesinde ve kontrolünde kullanılacak alçak gerilim koruma ve kumanda ekipmanlarının </w:t>
      </w:r>
    </w:p>
    <w:p w:rsidR="008F2FB5" w:rsidRDefault="00C536B3">
      <w:pPr>
        <w:spacing w:after="215"/>
        <w:ind w:left="20" w:right="475"/>
      </w:pPr>
      <w:r>
        <w:t xml:space="preserve">özellikleri ve montajı ile ilgili bölümleri kapsar.   </w:t>
      </w:r>
    </w:p>
    <w:p w:rsidR="008F2FB5" w:rsidRDefault="00C536B3">
      <w:pPr>
        <w:spacing w:after="58" w:line="422" w:lineRule="auto"/>
        <w:ind w:left="20" w:right="475"/>
      </w:pPr>
      <w:r>
        <w:t>Bu bölümde yap</w:t>
      </w:r>
      <w:r>
        <w:t xml:space="preserve">ılan tanımlamalar 50 Hz frekansta trifaze veya monofaze alternatif akımda nominal gerilimi 1000 V’a kadar olan projesinde belirtilen nominal akım değerlerinde çalışacak şalter ve sigorta ekipmanını kapsar.  </w:t>
      </w:r>
    </w:p>
    <w:p w:rsidR="008F2FB5" w:rsidRDefault="00C536B3">
      <w:pPr>
        <w:spacing w:after="118" w:line="432" w:lineRule="auto"/>
        <w:ind w:left="20" w:right="475"/>
      </w:pPr>
      <w:r>
        <w:t>Tüm şalter ve sigortalar TSE, IEC 60947-2, EN 60</w:t>
      </w:r>
      <w:r>
        <w:t xml:space="preserve">947-2, EN 60898, EN 60269, VDE 636 ve DIN 43620 standartlarına uygun olacaktır.   </w:t>
      </w:r>
    </w:p>
    <w:p w:rsidR="008F2FB5" w:rsidRDefault="00C536B3">
      <w:pPr>
        <w:tabs>
          <w:tab w:val="center" w:pos="2190"/>
          <w:tab w:val="center" w:pos="2911"/>
          <w:tab w:val="center" w:pos="3632"/>
        </w:tabs>
        <w:spacing w:after="308"/>
        <w:ind w:left="0" w:right="0" w:firstLine="0"/>
        <w:jc w:val="left"/>
      </w:pPr>
      <w:r>
        <w:rPr>
          <w:b/>
        </w:rPr>
        <w:t xml:space="preserve">Otomatik Şalterler:   </w:t>
      </w:r>
      <w:r>
        <w:rPr>
          <w:b/>
        </w:rPr>
        <w:tab/>
        <w:t xml:space="preserve">   </w:t>
      </w:r>
      <w:r>
        <w:rPr>
          <w:b/>
        </w:rPr>
        <w:tab/>
        <w:t xml:space="preserve">   </w:t>
      </w:r>
      <w:r>
        <w:rPr>
          <w:b/>
        </w:rPr>
        <w:tab/>
        <w:t xml:space="preserve"> </w:t>
      </w:r>
      <w:r>
        <w:t xml:space="preserve">  </w:t>
      </w:r>
    </w:p>
    <w:p w:rsidR="008F2FB5" w:rsidRDefault="00C536B3">
      <w:pPr>
        <w:ind w:left="20" w:right="475"/>
      </w:pPr>
      <w:r>
        <w:t xml:space="preserve">IEC 60947’ye uygun olacaktır.   </w:t>
      </w:r>
    </w:p>
    <w:p w:rsidR="008F2FB5" w:rsidRDefault="00C536B3">
      <w:pPr>
        <w:spacing w:after="250"/>
        <w:ind w:left="20" w:right="475"/>
      </w:pPr>
      <w:r>
        <w:t xml:space="preserve">Her fazında ani tesirli manyetik kısa devre rölesi ile termik aşırı akım rölesi bulunacaktır.   </w:t>
      </w:r>
    </w:p>
    <w:p w:rsidR="008F2FB5" w:rsidRDefault="00C536B3">
      <w:pPr>
        <w:ind w:left="20" w:right="475"/>
      </w:pPr>
      <w:r>
        <w:t xml:space="preserve">Şalterlerin elektrik kesildiğinde devreden çıkması istenirse ilave düşük gerilim rölesi takılacaktır.   </w:t>
      </w:r>
    </w:p>
    <w:p w:rsidR="008F2FB5" w:rsidRDefault="00C536B3">
      <w:pPr>
        <w:ind w:left="20" w:right="475"/>
      </w:pPr>
      <w:r>
        <w:t xml:space="preserve">Şalterlerin kesme güçleri en az; devre kısa devre akımını kesebilecek güçte olmalıdır.   </w:t>
      </w:r>
    </w:p>
    <w:p w:rsidR="008F2FB5" w:rsidRDefault="00C536B3">
      <w:pPr>
        <w:ind w:left="20" w:right="475"/>
      </w:pPr>
      <w:r>
        <w:lastRenderedPageBreak/>
        <w:t xml:space="preserve">Şalterler sağlam bir karkas üzerine monte edilmelidir.   </w:t>
      </w:r>
    </w:p>
    <w:p w:rsidR="008F2FB5" w:rsidRDefault="00C536B3">
      <w:pPr>
        <w:ind w:left="20" w:right="475"/>
      </w:pPr>
      <w:r>
        <w:t>Şal</w:t>
      </w:r>
      <w:r>
        <w:t xml:space="preserve">terlerin akım taşıyan kısımları ile bilhassa kontakları gümüş kaplamalı olacaktır.   </w:t>
      </w:r>
    </w:p>
    <w:p w:rsidR="008F2FB5" w:rsidRDefault="00C536B3">
      <w:pPr>
        <w:ind w:left="20" w:right="475"/>
      </w:pPr>
      <w:r>
        <w:t xml:space="preserve">Ayrıca yeteri kadar yardımcı kontak ile söndürme hücreleri bulunacaktır.   </w:t>
      </w:r>
    </w:p>
    <w:p w:rsidR="008F2FB5" w:rsidRDefault="00C536B3">
      <w:pPr>
        <w:ind w:left="20" w:right="475"/>
      </w:pPr>
      <w:r>
        <w:t xml:space="preserve">Şalterlerin mekanik ömürleri anma akımlarına göre en üst değerlerde olacaktır.   </w:t>
      </w:r>
    </w:p>
    <w:p w:rsidR="008F2FB5" w:rsidRDefault="00C536B3">
      <w:pPr>
        <w:spacing w:after="215"/>
        <w:ind w:left="20" w:right="475"/>
      </w:pPr>
      <w:r>
        <w:t>Mekanik ömrü</w:t>
      </w:r>
      <w:r>
        <w:t xml:space="preserve"> en az 10000 açma kapamaya dayanıklı olmalıdır.   </w:t>
      </w:r>
    </w:p>
    <w:p w:rsidR="008F2FB5" w:rsidRDefault="00C536B3">
      <w:pPr>
        <w:spacing w:after="321" w:line="434" w:lineRule="auto"/>
        <w:ind w:left="20" w:right="475"/>
      </w:pPr>
      <w:r>
        <w:t xml:space="preserve">Keşif özetinde belirtilen değer, termik ayar sahası üst sınırıdır. Termik ve magnetik koruma röleleri ayrı ayrı ayarlanabilmelidir.   </w:t>
      </w:r>
    </w:p>
    <w:p w:rsidR="008F2FB5" w:rsidRDefault="00C536B3">
      <w:pPr>
        <w:tabs>
          <w:tab w:val="center" w:pos="2913"/>
          <w:tab w:val="center" w:pos="3634"/>
          <w:tab w:val="center" w:pos="4354"/>
          <w:tab w:val="center" w:pos="5075"/>
          <w:tab w:val="center" w:pos="5795"/>
        </w:tabs>
        <w:spacing w:after="262"/>
        <w:ind w:left="0" w:right="0" w:firstLine="0"/>
        <w:jc w:val="left"/>
      </w:pPr>
      <w:r>
        <w:rPr>
          <w:b/>
          <w:sz w:val="22"/>
        </w:rPr>
        <w:t xml:space="preserve">Motorlu Şalterler:      </w:t>
      </w:r>
      <w:r>
        <w:rPr>
          <w:b/>
          <w:sz w:val="22"/>
        </w:rPr>
        <w:tab/>
        <w:t xml:space="preserve">   </w:t>
      </w:r>
      <w:r>
        <w:rPr>
          <w:b/>
          <w:sz w:val="22"/>
        </w:rPr>
        <w:tab/>
        <w:t xml:space="preserve">   </w:t>
      </w:r>
      <w:r>
        <w:rPr>
          <w:b/>
          <w:sz w:val="22"/>
        </w:rPr>
        <w:tab/>
        <w:t xml:space="preserve">   </w:t>
      </w:r>
      <w:r>
        <w:rPr>
          <w:b/>
          <w:sz w:val="22"/>
        </w:rPr>
        <w:tab/>
        <w:t xml:space="preserve">   </w:t>
      </w:r>
      <w:r>
        <w:rPr>
          <w:b/>
          <w:sz w:val="22"/>
        </w:rPr>
        <w:tab/>
        <w:t xml:space="preserve"> </w:t>
      </w:r>
      <w:r>
        <w:t xml:space="preserve">  </w:t>
      </w:r>
    </w:p>
    <w:p w:rsidR="008F2FB5" w:rsidRDefault="00C536B3">
      <w:pPr>
        <w:spacing w:after="213"/>
        <w:ind w:left="20" w:right="475"/>
      </w:pPr>
      <w:r>
        <w:t>Otomatik şalter nitelikle</w:t>
      </w:r>
      <w:r>
        <w:t xml:space="preserve">rinde olacaktır.   </w:t>
      </w:r>
    </w:p>
    <w:p w:rsidR="008F2FB5" w:rsidRDefault="00C536B3">
      <w:pPr>
        <w:spacing w:after="186" w:line="361" w:lineRule="auto"/>
        <w:ind w:left="20" w:right="475"/>
      </w:pPr>
      <w:r>
        <w:t xml:space="preserve">Şalterlerin açılıp kapanması küçük bir motor veya magnetik bobin vasıtasıyla olacaktır. Şalter elektrik kesilmelerinde devreden çıkmalı, elektrik tekrar geldiğinde otomatik olarak eski durumuna gelmelidir.   </w:t>
      </w:r>
    </w:p>
    <w:p w:rsidR="008F2FB5" w:rsidRDefault="00C536B3">
      <w:pPr>
        <w:ind w:left="20" w:right="475"/>
      </w:pPr>
      <w:r>
        <w:t xml:space="preserve">Şalterlere uzaktan kumanda mümkün olacaktır.   </w:t>
      </w:r>
    </w:p>
    <w:p w:rsidR="008F2FB5" w:rsidRDefault="00C536B3">
      <w:pPr>
        <w:spacing w:after="306"/>
        <w:ind w:left="20" w:right="475"/>
      </w:pPr>
      <w:r>
        <w:t xml:space="preserve">Otomatik transfer şalter Jeneratör –Şebeke  Ana Dağıtım Panosu üzerinde  kullanılacak ve amperaj değerleri buna göre seçilecektir. </w:t>
      </w:r>
    </w:p>
    <w:p w:rsidR="008F2FB5" w:rsidRDefault="00C536B3">
      <w:pPr>
        <w:spacing w:after="240"/>
        <w:ind w:left="25" w:right="458" w:hanging="10"/>
        <w:jc w:val="left"/>
      </w:pPr>
      <w:r>
        <w:rPr>
          <w:b/>
          <w:sz w:val="22"/>
        </w:rPr>
        <w:t xml:space="preserve">Pako Şalterler: </w:t>
      </w:r>
      <w:r>
        <w:t xml:space="preserve">  </w:t>
      </w:r>
    </w:p>
    <w:p w:rsidR="008F2FB5" w:rsidRDefault="00C536B3">
      <w:pPr>
        <w:ind w:left="20" w:right="475"/>
      </w:pPr>
      <w:r>
        <w:t>Bu şalterler elle açılıp kapanan ve çabuk açan cinsten ol</w:t>
      </w:r>
      <w:r>
        <w:t xml:space="preserve">acaktır.   </w:t>
      </w:r>
    </w:p>
    <w:p w:rsidR="008F2FB5" w:rsidRDefault="00C536B3">
      <w:pPr>
        <w:ind w:left="20" w:right="475"/>
      </w:pPr>
      <w:r>
        <w:t xml:space="preserve">Şalterler genel olarak tali dağıtım tablolarına monte edilmektedir.   </w:t>
      </w:r>
    </w:p>
    <w:p w:rsidR="008F2FB5" w:rsidRDefault="00C536B3">
      <w:pPr>
        <w:ind w:left="20" w:right="475"/>
      </w:pPr>
      <w:r>
        <w:t xml:space="preserve">Pako şalterler tablo üstüne veya tablo arkasına monte edilecek tipte olmalıdır.   </w:t>
      </w:r>
    </w:p>
    <w:p w:rsidR="008F2FB5" w:rsidRDefault="00C536B3">
      <w:pPr>
        <w:ind w:left="20" w:right="475"/>
      </w:pPr>
      <w:r>
        <w:t xml:space="preserve">Şalterler VDE normuna göre imal edilmiş olacaktır.   </w:t>
      </w:r>
    </w:p>
    <w:p w:rsidR="008F2FB5" w:rsidRDefault="00C536B3">
      <w:pPr>
        <w:spacing w:after="306"/>
        <w:ind w:left="20" w:right="475"/>
      </w:pPr>
      <w:r>
        <w:t>Şalterlerin ön plakası üzerinde etik</w:t>
      </w:r>
      <w:r>
        <w:t xml:space="preserve">et yeri bulunacaktır.   </w:t>
      </w:r>
    </w:p>
    <w:p w:rsidR="008F2FB5" w:rsidRDefault="00C536B3">
      <w:pPr>
        <w:spacing w:after="242"/>
        <w:ind w:left="25" w:right="458" w:hanging="10"/>
        <w:jc w:val="left"/>
      </w:pPr>
      <w:r>
        <w:rPr>
          <w:b/>
          <w:sz w:val="22"/>
        </w:rPr>
        <w:t xml:space="preserve">Kontaktörler: </w:t>
      </w:r>
      <w:r>
        <w:t xml:space="preserve">  </w:t>
      </w:r>
    </w:p>
    <w:p w:rsidR="008F2FB5" w:rsidRDefault="00C536B3">
      <w:pPr>
        <w:ind w:left="20" w:right="475"/>
      </w:pPr>
      <w:r>
        <w:t xml:space="preserve">Kontaktörler, monofaze ve trifaze devrelerin kontrolünü sağlayacaktır.   </w:t>
      </w:r>
    </w:p>
    <w:p w:rsidR="008F2FB5" w:rsidRDefault="00C536B3">
      <w:pPr>
        <w:ind w:left="20" w:right="475"/>
      </w:pPr>
      <w:r>
        <w:t xml:space="preserve">EN 61.095 ve IEC 1095’e uygun imal edilmiş olacaklardır.   </w:t>
      </w:r>
    </w:p>
    <w:p w:rsidR="008F2FB5" w:rsidRDefault="00C536B3">
      <w:pPr>
        <w:ind w:left="20" w:right="475"/>
      </w:pPr>
      <w:r>
        <w:t>Devamlı olarak nominal akımlarına dayanabilmeli ve bu akımı rahatça açıp kapayab</w:t>
      </w:r>
      <w:r>
        <w:t xml:space="preserve">ilmelidir.   </w:t>
      </w:r>
    </w:p>
    <w:p w:rsidR="008F2FB5" w:rsidRDefault="00C536B3">
      <w:pPr>
        <w:ind w:left="20" w:right="475"/>
      </w:pPr>
      <w:r>
        <w:t xml:space="preserve">Kontaktörler sessiz çalışmalı – titreşim yapmamalıdır.   </w:t>
      </w:r>
    </w:p>
    <w:p w:rsidR="008F2FB5" w:rsidRDefault="00C536B3">
      <w:pPr>
        <w:ind w:left="20" w:right="475"/>
      </w:pPr>
      <w:r>
        <w:lastRenderedPageBreak/>
        <w:t xml:space="preserve">Termik ve zaman rölesi gibi yardımcı donanımlar eklendiğinde aynı nitelikte çalışmalıdırlar.   </w:t>
      </w:r>
    </w:p>
    <w:p w:rsidR="008F2FB5" w:rsidRDefault="00C536B3">
      <w:pPr>
        <w:ind w:left="20" w:right="475"/>
      </w:pPr>
      <w:r>
        <w:t xml:space="preserve">Tüm kontaktörlerde ihtiyacı karşılayacak NO ve NC yardımcı kontaklar bulunacaktır.   </w:t>
      </w:r>
    </w:p>
    <w:p w:rsidR="008F2FB5" w:rsidRDefault="00C536B3">
      <w:pPr>
        <w:spacing w:after="308"/>
        <w:ind w:left="20" w:right="475"/>
      </w:pPr>
      <w:r>
        <w:t>Ko</w:t>
      </w:r>
      <w:r>
        <w:t xml:space="preserve">ntaktör seçiminde AC 3 sınıfı akım değerleri esas alınacaktır.   </w:t>
      </w:r>
    </w:p>
    <w:p w:rsidR="008F2FB5" w:rsidRDefault="00C536B3">
      <w:pPr>
        <w:spacing w:after="197" w:line="259" w:lineRule="auto"/>
        <w:ind w:left="14" w:right="0" w:firstLine="0"/>
        <w:jc w:val="left"/>
      </w:pPr>
      <w:r>
        <w:rPr>
          <w:b/>
          <w:sz w:val="22"/>
        </w:rPr>
        <w:t xml:space="preserve"> </w:t>
      </w:r>
    </w:p>
    <w:p w:rsidR="008F2FB5" w:rsidRDefault="00C536B3">
      <w:pPr>
        <w:spacing w:after="173"/>
        <w:ind w:left="25" w:right="458" w:hanging="10"/>
        <w:jc w:val="left"/>
      </w:pPr>
      <w:r>
        <w:rPr>
          <w:b/>
          <w:sz w:val="22"/>
        </w:rPr>
        <w:t xml:space="preserve">Kaçak Akım Koruma Şalteri: </w:t>
      </w:r>
      <w:r>
        <w:t xml:space="preserve">  </w:t>
      </w:r>
    </w:p>
    <w:p w:rsidR="008F2FB5" w:rsidRDefault="00C536B3">
      <w:pPr>
        <w:spacing w:after="154"/>
        <w:ind w:left="20" w:right="475"/>
      </w:pPr>
      <w:r>
        <w:t xml:space="preserve">EN 61009 standardında imal edilmiş, dış etkenlere karşı korunmuş, kısa devre dayanımı 10kA </w:t>
      </w:r>
    </w:p>
    <w:p w:rsidR="008F2FB5" w:rsidRDefault="00C536B3">
      <w:pPr>
        <w:ind w:left="20" w:right="475"/>
      </w:pPr>
      <w:r>
        <w:t xml:space="preserve">olmalıdır.   </w:t>
      </w:r>
    </w:p>
    <w:p w:rsidR="008F2FB5" w:rsidRDefault="00C536B3">
      <w:pPr>
        <w:ind w:left="20" w:right="475"/>
      </w:pPr>
      <w:r>
        <w:t xml:space="preserve">Dolaylı temasa karşı duyarlılık 300mA – direk temasa karşı duyarlılık 30mA olmalıdır.   </w:t>
      </w:r>
    </w:p>
    <w:p w:rsidR="008F2FB5" w:rsidRDefault="00C536B3">
      <w:pPr>
        <w:ind w:left="20" w:right="475"/>
      </w:pPr>
      <w:r>
        <w:t xml:space="preserve">Ani açma yapabilmelidir.   </w:t>
      </w:r>
    </w:p>
    <w:p w:rsidR="008F2FB5" w:rsidRDefault="00C536B3">
      <w:pPr>
        <w:ind w:left="20" w:right="475"/>
      </w:pPr>
      <w:r>
        <w:t xml:space="preserve">2–3–4 kutuplu 10–125A arası anma akımlı olacaktır.   </w:t>
      </w:r>
    </w:p>
    <w:p w:rsidR="008F2FB5" w:rsidRDefault="00C536B3">
      <w:pPr>
        <w:ind w:left="20" w:right="475"/>
      </w:pPr>
      <w:r>
        <w:t xml:space="preserve">Devre kesicilerle aynı raya monte edilebilmelidir.   </w:t>
      </w:r>
    </w:p>
    <w:p w:rsidR="008F2FB5" w:rsidRDefault="00C536B3">
      <w:pPr>
        <w:spacing w:after="307"/>
        <w:ind w:left="20" w:right="475"/>
      </w:pPr>
      <w:r>
        <w:t>Akım kapasitesi koruyacağı devr</w:t>
      </w:r>
      <w:r>
        <w:t xml:space="preserve">eye uygun olmalıdır.   </w:t>
      </w:r>
    </w:p>
    <w:p w:rsidR="008F2FB5" w:rsidRDefault="00C536B3">
      <w:pPr>
        <w:spacing w:after="173"/>
        <w:ind w:left="25" w:right="458" w:hanging="10"/>
        <w:jc w:val="left"/>
      </w:pPr>
      <w:r>
        <w:rPr>
          <w:b/>
          <w:sz w:val="22"/>
        </w:rPr>
        <w:t xml:space="preserve">Aşırı Akım Koruma Rölesi: </w:t>
      </w:r>
      <w:r>
        <w:t xml:space="preserve">  </w:t>
      </w:r>
    </w:p>
    <w:p w:rsidR="008F2FB5" w:rsidRDefault="00C536B3">
      <w:pPr>
        <w:spacing w:after="119" w:line="432" w:lineRule="auto"/>
        <w:ind w:left="20" w:right="475"/>
      </w:pPr>
      <w:r>
        <w:t xml:space="preserve">Röle, şebekeden veya yıldırım düşmesinden ileri gelecek ani gerilim yükselmelerini kendi üzerinden toprağa akıtarak kendinden sonraki devreyi koruyacaktır.   </w:t>
      </w:r>
    </w:p>
    <w:p w:rsidR="008F2FB5" w:rsidRDefault="00C536B3">
      <w:pPr>
        <w:ind w:left="20" w:right="475"/>
      </w:pPr>
      <w:r>
        <w:t xml:space="preserve">Röle üç fazlı olacaktır.   </w:t>
      </w:r>
    </w:p>
    <w:p w:rsidR="008F2FB5" w:rsidRDefault="00C536B3">
      <w:pPr>
        <w:spacing w:after="309"/>
        <w:ind w:left="20" w:right="475"/>
      </w:pPr>
      <w:r>
        <w:t>Röle ana pano üz</w:t>
      </w:r>
      <w:r>
        <w:t xml:space="preserve">erine yerleştirilecek ve bağlantılar 50mm2 NYA iletkenle yapılacaktır.   </w:t>
      </w:r>
    </w:p>
    <w:p w:rsidR="008F2FB5" w:rsidRDefault="00C536B3">
      <w:pPr>
        <w:spacing w:after="238"/>
        <w:ind w:left="25" w:right="458" w:hanging="10"/>
        <w:jc w:val="left"/>
      </w:pPr>
      <w:r>
        <w:rPr>
          <w:b/>
          <w:sz w:val="22"/>
        </w:rPr>
        <w:t xml:space="preserve">Fotosel Şalterler: </w:t>
      </w:r>
      <w:r>
        <w:t xml:space="preserve">  </w:t>
      </w:r>
    </w:p>
    <w:p w:rsidR="008F2FB5" w:rsidRDefault="00C536B3">
      <w:pPr>
        <w:ind w:left="20" w:right="475"/>
      </w:pPr>
      <w:r>
        <w:t xml:space="preserve">Fotosel şalterler, 230 V 50Hz’de–% 20 gerilim toleransı içinde çalışabilecektir.   </w:t>
      </w:r>
    </w:p>
    <w:p w:rsidR="008F2FB5" w:rsidRDefault="00C536B3">
      <w:pPr>
        <w:spacing w:after="248"/>
        <w:ind w:left="20" w:right="475"/>
      </w:pPr>
      <w:r>
        <w:t>Fotosel göz, direkt ışıktan, toz, yağmur ve kardan etkilenmeyecek yapıda ola</w:t>
      </w:r>
      <w:r>
        <w:t xml:space="preserve">caktır.   </w:t>
      </w:r>
    </w:p>
    <w:p w:rsidR="008F2FB5" w:rsidRDefault="00C536B3">
      <w:pPr>
        <w:spacing w:after="46" w:line="435" w:lineRule="auto"/>
        <w:ind w:left="20" w:right="475"/>
      </w:pPr>
      <w:r>
        <w:t xml:space="preserve">Fotosel şalter, gündüz geçici kararmaları, gece geçici aydınlanmaları fark edecek gecikme ayarına sahip olacaktır. Gecikme ayar sınırı 15–180 sn olmalıdır.   </w:t>
      </w:r>
    </w:p>
    <w:p w:rsidR="008F2FB5" w:rsidRDefault="00C536B3">
      <w:pPr>
        <w:spacing w:after="7" w:line="441" w:lineRule="auto"/>
        <w:ind w:left="20" w:right="475"/>
      </w:pPr>
      <w:r>
        <w:t xml:space="preserve">Fotosel şalter, açma ve kapama ayarı 0,5–20lx arasında ayarlanabilir olmalıdır. Bu ayar şalterin dışından yapılabilmelidir. </w:t>
      </w:r>
    </w:p>
    <w:p w:rsidR="008F2FB5" w:rsidRDefault="00C536B3">
      <w:pPr>
        <w:spacing w:after="182" w:line="259" w:lineRule="auto"/>
        <w:ind w:left="19" w:right="0" w:firstLine="0"/>
        <w:jc w:val="left"/>
      </w:pPr>
      <w:r>
        <w:t xml:space="preserve"> </w:t>
      </w:r>
    </w:p>
    <w:p w:rsidR="008F2FB5" w:rsidRDefault="00C536B3">
      <w:pPr>
        <w:spacing w:after="0" w:line="259" w:lineRule="auto"/>
        <w:ind w:left="19" w:right="0" w:firstLine="0"/>
        <w:jc w:val="left"/>
      </w:pPr>
      <w:r>
        <w:t xml:space="preserve"> </w:t>
      </w:r>
    </w:p>
    <w:p w:rsidR="008F2FB5" w:rsidRDefault="00C536B3">
      <w:pPr>
        <w:spacing w:after="173"/>
        <w:ind w:left="25" w:right="458" w:hanging="10"/>
        <w:jc w:val="left"/>
      </w:pPr>
      <w:r>
        <w:t xml:space="preserve"> </w:t>
      </w:r>
      <w:r>
        <w:rPr>
          <w:b/>
          <w:sz w:val="22"/>
        </w:rPr>
        <w:t xml:space="preserve">Motor Koruma Şalterleri: </w:t>
      </w:r>
      <w:r>
        <w:t xml:space="preserve">  </w:t>
      </w:r>
    </w:p>
    <w:p w:rsidR="008F2FB5" w:rsidRDefault="00C536B3">
      <w:pPr>
        <w:spacing w:after="118" w:line="432" w:lineRule="auto"/>
        <w:ind w:left="20" w:right="475"/>
      </w:pPr>
      <w:r>
        <w:lastRenderedPageBreak/>
        <w:t>Motorları aşırı yük ve kısa devreye karşı korumak için termik ve manyetik röle ile kombine edilmiş</w:t>
      </w:r>
      <w:r>
        <w:t xml:space="preserve"> şalterle kullanılacaktır.   </w:t>
      </w:r>
    </w:p>
    <w:p w:rsidR="008F2FB5" w:rsidRDefault="00C536B3">
      <w:pPr>
        <w:ind w:left="20" w:right="475"/>
      </w:pPr>
      <w:r>
        <w:t xml:space="preserve">Termik röle ayar mekanizması bulunacak ve motor nominal akımına ayarlanabilecektir.   </w:t>
      </w:r>
    </w:p>
    <w:p w:rsidR="008F2FB5" w:rsidRDefault="00C536B3">
      <w:pPr>
        <w:spacing w:after="212"/>
        <w:ind w:left="20" w:right="475"/>
      </w:pPr>
      <w:r>
        <w:t xml:space="preserve">Tablo içinde terminalleri açık tip, tablo dışında bakalit gövdeli kutusu olacaktır.   </w:t>
      </w:r>
    </w:p>
    <w:p w:rsidR="008F2FB5" w:rsidRDefault="00C536B3">
      <w:pPr>
        <w:spacing w:after="220"/>
        <w:ind w:left="13" w:right="0" w:hanging="10"/>
        <w:jc w:val="left"/>
      </w:pPr>
      <w:r>
        <w:rPr>
          <w:b/>
        </w:rPr>
        <w:t xml:space="preserve">Sigortalar: </w:t>
      </w:r>
      <w:r>
        <w:t xml:space="preserve">    </w:t>
      </w:r>
    </w:p>
    <w:p w:rsidR="008F2FB5" w:rsidRDefault="00C536B3">
      <w:pPr>
        <w:pStyle w:val="Balk1"/>
        <w:spacing w:after="239"/>
        <w:ind w:left="25" w:right="458"/>
      </w:pPr>
      <w:r>
        <w:t xml:space="preserve">Anahtarlı Otomatik Sigortalar </w:t>
      </w:r>
      <w:r>
        <w:rPr>
          <w:b w:val="0"/>
          <w:sz w:val="20"/>
        </w:rPr>
        <w:t xml:space="preserve">  </w:t>
      </w:r>
    </w:p>
    <w:p w:rsidR="008F2FB5" w:rsidRDefault="00C536B3">
      <w:pPr>
        <w:spacing w:after="255"/>
        <w:ind w:left="20" w:right="475"/>
      </w:pPr>
      <w:r>
        <w:t xml:space="preserve">VDE standartlarına göre imal edilmiş olmalıdır.   </w:t>
      </w:r>
    </w:p>
    <w:p w:rsidR="008F2FB5" w:rsidRDefault="00C536B3">
      <w:pPr>
        <w:spacing w:after="177"/>
        <w:ind w:left="20" w:right="475"/>
      </w:pPr>
      <w:r>
        <w:t xml:space="preserve">Kısa devre kesme kapasitesi 6kA olacaktır.   </w:t>
      </w:r>
    </w:p>
    <w:p w:rsidR="008F2FB5" w:rsidRDefault="00C536B3">
      <w:pPr>
        <w:spacing w:after="0" w:line="514" w:lineRule="auto"/>
        <w:ind w:left="20" w:right="475"/>
      </w:pPr>
      <w:r>
        <w:t>Açma eğrileri B veya C tipi olarak seçilecektir (B tipi nominal akımın 3.5–5 katında; C tipi  nominal akımın 5–10 katı arasında magnetik röleyi çalıştırarak de</w:t>
      </w:r>
      <w:r>
        <w:t xml:space="preserve">vreyi açar).   </w:t>
      </w:r>
    </w:p>
    <w:p w:rsidR="008F2FB5" w:rsidRDefault="00C536B3">
      <w:pPr>
        <w:spacing w:after="315"/>
        <w:ind w:left="20" w:right="475"/>
      </w:pPr>
      <w:r>
        <w:t xml:space="preserve">Ray montajlı özellikte ve terminal ve aktif kısımları el temasını önleyecek yapıda olacaktır.   </w:t>
      </w:r>
    </w:p>
    <w:p w:rsidR="008F2FB5" w:rsidRDefault="00C536B3">
      <w:pPr>
        <w:spacing w:after="150"/>
        <w:ind w:left="20" w:right="475"/>
      </w:pPr>
      <w:r>
        <w:t xml:space="preserve">Gerektiğinde açtırma bobini, düşük gerilim röle modülü ile birlikte çalışabilecektir. </w:t>
      </w:r>
      <w:r>
        <w:rPr>
          <w:sz w:val="24"/>
        </w:rPr>
        <w:t xml:space="preserve"> </w:t>
      </w:r>
      <w:r>
        <w:t xml:space="preserve">  </w:t>
      </w:r>
    </w:p>
    <w:p w:rsidR="008F2FB5" w:rsidRDefault="00C536B3">
      <w:pPr>
        <w:spacing w:after="173"/>
        <w:ind w:left="25" w:right="458" w:hanging="10"/>
        <w:jc w:val="left"/>
      </w:pPr>
      <w:r>
        <w:rPr>
          <w:b/>
          <w:sz w:val="22"/>
        </w:rPr>
        <w:t xml:space="preserve">Flaşör Röleler: </w:t>
      </w:r>
      <w:r>
        <w:t xml:space="preserve">  </w:t>
      </w:r>
    </w:p>
    <w:p w:rsidR="008F2FB5" w:rsidRDefault="00C536B3">
      <w:pPr>
        <w:ind w:left="20" w:right="475"/>
      </w:pPr>
      <w:r>
        <w:t>Kuvvet tablolarındaki arıza sinyal</w:t>
      </w:r>
      <w:r>
        <w:t xml:space="preserve"> lambalarını yakıp söndürecek, raya geçmeli veya şaseye vidalanabilen tipte flâşör röle olacaktır.   </w:t>
      </w:r>
    </w:p>
    <w:p w:rsidR="008F2FB5" w:rsidRDefault="00C536B3">
      <w:pPr>
        <w:spacing w:after="222"/>
        <w:ind w:left="20" w:right="475"/>
      </w:pPr>
      <w:r>
        <w:t xml:space="preserve">Kontaklar 10 A, bobin gerilimi 230 V olacaktır.   </w:t>
      </w:r>
    </w:p>
    <w:p w:rsidR="008F2FB5" w:rsidRDefault="00C536B3">
      <w:pPr>
        <w:spacing w:after="240"/>
        <w:ind w:left="25" w:right="458" w:hanging="10"/>
        <w:jc w:val="left"/>
      </w:pPr>
      <w:r>
        <w:rPr>
          <w:b/>
          <w:sz w:val="22"/>
        </w:rPr>
        <w:t xml:space="preserve">Kondansatör (KOMPANZASYON) panosu: </w:t>
      </w:r>
      <w:r>
        <w:t xml:space="preserve">  </w:t>
      </w:r>
    </w:p>
    <w:p w:rsidR="008F2FB5" w:rsidRDefault="00C536B3">
      <w:pPr>
        <w:spacing w:after="120" w:line="396" w:lineRule="auto"/>
        <w:ind w:left="23" w:right="300" w:hanging="10"/>
        <w:jc w:val="left"/>
      </w:pPr>
      <w:r>
        <w:t>Kondansatör panosu IEC/EN 60439-1/2 standartlarına uygun olarak i</w:t>
      </w:r>
      <w:r>
        <w:t xml:space="preserve">mal edilmiş olacaktır. Kondansatör dolabı önden kontrollu ana tablo niteliklerinde olacaktır. Dolabın genişlik, derinlik ve raf aralığı kondansatör boyutlarına göre belirlenecektir.   </w:t>
      </w:r>
    </w:p>
    <w:p w:rsidR="008F2FB5" w:rsidRDefault="00C536B3">
      <w:pPr>
        <w:spacing w:after="179"/>
        <w:ind w:left="20" w:right="475"/>
      </w:pPr>
      <w:r>
        <w:t xml:space="preserve">Yalnız ön kapak açılarak bağlantılara müdahale edebilmelidir.   </w:t>
      </w:r>
    </w:p>
    <w:p w:rsidR="008F2FB5" w:rsidRDefault="00C536B3">
      <w:pPr>
        <w:spacing w:after="416"/>
        <w:ind w:left="20" w:right="475"/>
      </w:pPr>
      <w:r>
        <w:t xml:space="preserve">Pano üzerinde yeteri kadar havalandırma panjuru bulunacak ve 5 W/kVAr soğutmaya uygun fanlar ile donatılacaktır.   </w:t>
      </w:r>
    </w:p>
    <w:p w:rsidR="008F2FB5" w:rsidRDefault="00C536B3">
      <w:pPr>
        <w:spacing w:after="145"/>
        <w:ind w:left="20" w:right="475"/>
      </w:pPr>
      <w:r>
        <w:t>Kompanzasyon bataryaları reaktörlü tip olacak</w:t>
      </w:r>
      <w:r>
        <w:rPr>
          <w:sz w:val="24"/>
        </w:rPr>
        <w:t xml:space="preserve">. </w:t>
      </w:r>
      <w:r>
        <w:t xml:space="preserve">  </w:t>
      </w:r>
    </w:p>
    <w:p w:rsidR="008F2FB5" w:rsidRDefault="00C536B3">
      <w:pPr>
        <w:spacing w:after="190"/>
        <w:ind w:left="20" w:right="475"/>
      </w:pPr>
      <w:r>
        <w:t xml:space="preserve">Kompanzasyon panosu şönt reaktörlü ve harmonik filitre içeren şekilde imal edilecektir. </w:t>
      </w:r>
    </w:p>
    <w:p w:rsidR="008F2FB5" w:rsidRDefault="00C536B3">
      <w:pPr>
        <w:spacing w:after="112" w:line="259" w:lineRule="auto"/>
        <w:ind w:left="30" w:right="0" w:firstLine="0"/>
        <w:jc w:val="left"/>
      </w:pPr>
      <w:r>
        <w:rPr>
          <w:sz w:val="24"/>
        </w:rPr>
        <w:t xml:space="preserve"> </w:t>
      </w:r>
      <w:r>
        <w:t xml:space="preserve">  </w:t>
      </w:r>
    </w:p>
    <w:p w:rsidR="008F2FB5" w:rsidRDefault="00C536B3">
      <w:pPr>
        <w:spacing w:after="0" w:line="259" w:lineRule="auto"/>
        <w:ind w:left="14" w:right="0" w:firstLine="0"/>
        <w:jc w:val="left"/>
      </w:pPr>
      <w:r>
        <w:rPr>
          <w:b/>
        </w:rPr>
        <w:t xml:space="preserve"> </w:t>
      </w:r>
    </w:p>
    <w:p w:rsidR="008F2FB5" w:rsidRDefault="00C536B3">
      <w:pPr>
        <w:spacing w:after="283"/>
        <w:ind w:left="13" w:right="0" w:hanging="10"/>
        <w:jc w:val="left"/>
      </w:pPr>
      <w:r>
        <w:rPr>
          <w:b/>
        </w:rPr>
        <w:t xml:space="preserve">Kondansatörler: </w:t>
      </w:r>
      <w:r>
        <w:t xml:space="preserve">  </w:t>
      </w:r>
    </w:p>
    <w:p w:rsidR="008F2FB5" w:rsidRDefault="00C536B3">
      <w:pPr>
        <w:spacing w:after="56" w:line="396" w:lineRule="auto"/>
        <w:ind w:left="23" w:right="300" w:hanging="10"/>
        <w:jc w:val="left"/>
      </w:pPr>
      <w:r>
        <w:lastRenderedPageBreak/>
        <w:t xml:space="preserve">Kondansatörler TSE /IEC – EN 60439–1/2 standartlarına uygun olarak imal edilmiş olacaktır. Kondansatörler kuru tip olarak imal edilmiş olacak ve patlamaya karşı aşırı basınç valfi içerecektir.   </w:t>
      </w:r>
    </w:p>
    <w:p w:rsidR="008F2FB5" w:rsidRDefault="00C536B3">
      <w:pPr>
        <w:spacing w:after="176"/>
        <w:ind w:left="20" w:right="475"/>
      </w:pPr>
      <w:r>
        <w:t>Kondansatör devreden çıkarıldıktan s</w:t>
      </w:r>
      <w:r>
        <w:t xml:space="preserve">onra 1 dakika içinde üzerindeki gerilimi 50 V' un altına indiren deşarj dirençleri bulunacaktır.   </w:t>
      </w:r>
    </w:p>
    <w:p w:rsidR="008F2FB5" w:rsidRDefault="00C536B3">
      <w:pPr>
        <w:spacing w:after="183"/>
        <w:ind w:left="20" w:right="475"/>
      </w:pPr>
      <w:r>
        <w:t xml:space="preserve">Kondansatörler kompanzasyon kontaktörlerine uygun güçlerden oluşan gruplar olarak teşkil edilecektir.   </w:t>
      </w:r>
    </w:p>
    <w:p w:rsidR="008F2FB5" w:rsidRDefault="00C536B3">
      <w:pPr>
        <w:spacing w:after="244" w:line="259" w:lineRule="auto"/>
        <w:ind w:left="30" w:right="0" w:firstLine="0"/>
        <w:jc w:val="left"/>
      </w:pPr>
      <w:r>
        <w:t xml:space="preserve">   </w:t>
      </w:r>
    </w:p>
    <w:p w:rsidR="008F2FB5" w:rsidRDefault="00C536B3">
      <w:pPr>
        <w:spacing w:after="287"/>
        <w:ind w:left="13" w:right="0" w:hanging="10"/>
        <w:jc w:val="left"/>
      </w:pPr>
      <w:r>
        <w:rPr>
          <w:b/>
        </w:rPr>
        <w:t xml:space="preserve">Kontaktörler: </w:t>
      </w:r>
      <w:r>
        <w:t xml:space="preserve">  </w:t>
      </w:r>
    </w:p>
    <w:p w:rsidR="008F2FB5" w:rsidRDefault="00C536B3">
      <w:pPr>
        <w:spacing w:after="253"/>
        <w:ind w:left="20" w:right="475"/>
      </w:pPr>
      <w:r>
        <w:t xml:space="preserve">Kontaktörler ve röleleri VDE 0660 ve TS 3629'a uygun imal edilmiş olacaklardır.   </w:t>
      </w:r>
    </w:p>
    <w:p w:rsidR="008F2FB5" w:rsidRDefault="00C536B3">
      <w:pPr>
        <w:spacing w:after="210"/>
        <w:ind w:left="20" w:right="475"/>
      </w:pPr>
      <w:r>
        <w:t xml:space="preserve">Geçici rejim akımlarını önleyecek nitelikte kompanzasyon kontaktörleri kullanılacaktır.   </w:t>
      </w:r>
    </w:p>
    <w:p w:rsidR="008F2FB5" w:rsidRDefault="00C536B3">
      <w:pPr>
        <w:spacing w:after="223" w:line="259" w:lineRule="auto"/>
        <w:ind w:left="30" w:right="0" w:firstLine="0"/>
        <w:jc w:val="left"/>
      </w:pPr>
      <w:r>
        <w:rPr>
          <w:b/>
          <w:sz w:val="22"/>
        </w:rPr>
        <w:t xml:space="preserve"> </w:t>
      </w:r>
      <w:r>
        <w:t xml:space="preserve">  </w:t>
      </w:r>
    </w:p>
    <w:p w:rsidR="008F2FB5" w:rsidRDefault="00C536B3">
      <w:pPr>
        <w:spacing w:after="220"/>
        <w:ind w:left="13" w:right="0" w:hanging="10"/>
        <w:jc w:val="left"/>
      </w:pPr>
      <w:r>
        <w:rPr>
          <w:b/>
        </w:rPr>
        <w:t xml:space="preserve">Reaktif güç rölesi: </w:t>
      </w:r>
      <w:r>
        <w:t xml:space="preserve">  </w:t>
      </w:r>
    </w:p>
    <w:p w:rsidR="008F2FB5" w:rsidRDefault="00C536B3">
      <w:pPr>
        <w:spacing w:after="248"/>
        <w:ind w:left="20" w:right="475"/>
      </w:pPr>
      <w:r>
        <w:t>Röle devreden çekilen reaktif akımın belirli değerlerin</w:t>
      </w:r>
      <w:r>
        <w:t xml:space="preserve">de kondansatör gruplarını otomatik olarak devreye alacak veya devreden çıkaracaktır.   </w:t>
      </w:r>
    </w:p>
    <w:p w:rsidR="008F2FB5" w:rsidRDefault="00C536B3">
      <w:pPr>
        <w:spacing w:after="178"/>
        <w:ind w:left="20" w:right="475"/>
      </w:pPr>
      <w:r>
        <w:t xml:space="preserve">Röle üzerinden kondansatörleri manüel olarak çalıştırabilme imkânı olacaktır.   </w:t>
      </w:r>
    </w:p>
    <w:p w:rsidR="008F2FB5" w:rsidRDefault="00C536B3">
      <w:pPr>
        <w:spacing w:after="121" w:line="306" w:lineRule="auto"/>
        <w:ind w:left="23" w:right="300" w:hanging="10"/>
        <w:jc w:val="left"/>
      </w:pPr>
      <w:r>
        <w:t>Röle her kompanzasyon grubunu 1 röle çıkışından sürebilecek kademede olacak ve kondansa</w:t>
      </w:r>
      <w:r>
        <w:t xml:space="preserve">törleri dinlendirecek şekilde değiştirerek 1–60 sn. arasında gecikmeli olarak devreye alacaktır.   </w:t>
      </w:r>
    </w:p>
    <w:p w:rsidR="008F2FB5" w:rsidRDefault="00C536B3">
      <w:pPr>
        <w:ind w:left="20" w:right="475"/>
      </w:pPr>
      <w:r>
        <w:rPr>
          <w:noProof/>
        </w:rPr>
        <w:drawing>
          <wp:anchor distT="0" distB="0" distL="114300" distR="114300" simplePos="0" relativeHeight="251659264" behindDoc="1" locked="0" layoutInCell="1" allowOverlap="0">
            <wp:simplePos x="0" y="0"/>
            <wp:positionH relativeFrom="column">
              <wp:posOffset>1549157</wp:posOffset>
            </wp:positionH>
            <wp:positionV relativeFrom="paragraph">
              <wp:posOffset>-70438</wp:posOffset>
            </wp:positionV>
            <wp:extent cx="170688" cy="173736"/>
            <wp:effectExtent l="0" t="0" r="0" b="0"/>
            <wp:wrapNone/>
            <wp:docPr id="1610" name="Picture 1610"/>
            <wp:cNvGraphicFramePr/>
            <a:graphic xmlns:a="http://schemas.openxmlformats.org/drawingml/2006/main">
              <a:graphicData uri="http://schemas.openxmlformats.org/drawingml/2006/picture">
                <pic:pic xmlns:pic="http://schemas.openxmlformats.org/drawingml/2006/picture">
                  <pic:nvPicPr>
                    <pic:cNvPr id="1610" name="Picture 1610"/>
                    <pic:cNvPicPr/>
                  </pic:nvPicPr>
                  <pic:blipFill>
                    <a:blip r:embed="rId13"/>
                    <a:stretch>
                      <a:fillRect/>
                    </a:stretch>
                  </pic:blipFill>
                  <pic:spPr>
                    <a:xfrm>
                      <a:off x="0" y="0"/>
                      <a:ext cx="170688" cy="173736"/>
                    </a:xfrm>
                    <a:prstGeom prst="rect">
                      <a:avLst/>
                    </a:prstGeom>
                  </pic:spPr>
                </pic:pic>
              </a:graphicData>
            </a:graphic>
          </wp:anchor>
        </w:drawing>
      </w:r>
      <w:r>
        <w:t xml:space="preserve">Röle ekranından V, A, Cos , kVAr değerlerini gösterecek ve arıza anında alarm verecektir.   </w:t>
      </w:r>
    </w:p>
    <w:p w:rsidR="008F2FB5" w:rsidRDefault="00C536B3">
      <w:pPr>
        <w:spacing w:after="127"/>
        <w:ind w:left="20" w:right="475"/>
      </w:pPr>
      <w:r>
        <w:rPr>
          <w:noProof/>
        </w:rPr>
        <w:drawing>
          <wp:anchor distT="0" distB="0" distL="114300" distR="114300" simplePos="0" relativeHeight="251660288" behindDoc="1" locked="0" layoutInCell="1" allowOverlap="0">
            <wp:simplePos x="0" y="0"/>
            <wp:positionH relativeFrom="column">
              <wp:posOffset>3405389</wp:posOffset>
            </wp:positionH>
            <wp:positionV relativeFrom="paragraph">
              <wp:posOffset>-71961</wp:posOffset>
            </wp:positionV>
            <wp:extent cx="170688" cy="173736"/>
            <wp:effectExtent l="0" t="0" r="0" b="0"/>
            <wp:wrapNone/>
            <wp:docPr id="1612" name="Picture 1612"/>
            <wp:cNvGraphicFramePr/>
            <a:graphic xmlns:a="http://schemas.openxmlformats.org/drawingml/2006/main">
              <a:graphicData uri="http://schemas.openxmlformats.org/drawingml/2006/picture">
                <pic:pic xmlns:pic="http://schemas.openxmlformats.org/drawingml/2006/picture">
                  <pic:nvPicPr>
                    <pic:cNvPr id="1612" name="Picture 1612"/>
                    <pic:cNvPicPr/>
                  </pic:nvPicPr>
                  <pic:blipFill>
                    <a:blip r:embed="rId14"/>
                    <a:stretch>
                      <a:fillRect/>
                    </a:stretch>
                  </pic:blipFill>
                  <pic:spPr>
                    <a:xfrm>
                      <a:off x="0" y="0"/>
                      <a:ext cx="170688" cy="173736"/>
                    </a:xfrm>
                    <a:prstGeom prst="rect">
                      <a:avLst/>
                    </a:prstGeom>
                  </pic:spPr>
                </pic:pic>
              </a:graphicData>
            </a:graphic>
          </wp:anchor>
        </w:drawing>
      </w:r>
      <w:r>
        <w:t xml:space="preserve">Röle sistem jeneratörden beslendiğinde ikinci bir hedef Cos  </w:t>
      </w:r>
      <w:r>
        <w:t xml:space="preserve">döngüsüne sahip olacaktır.  </w:t>
      </w:r>
    </w:p>
    <w:p w:rsidR="008F2FB5" w:rsidRDefault="00C536B3">
      <w:pPr>
        <w:spacing w:after="105"/>
        <w:ind w:left="20" w:right="475"/>
      </w:pPr>
      <w:r>
        <w:t xml:space="preserve">Reaktif güç kontrol rölesi RS485 modbus haberleşmeli seçilmelidir ve haberleşme uçları klemenslere inilmelidir.  </w:t>
      </w:r>
      <w:r>
        <w:rPr>
          <w:sz w:val="24"/>
        </w:rPr>
        <w:t xml:space="preserve">  </w:t>
      </w:r>
    </w:p>
    <w:p w:rsidR="008F2FB5" w:rsidRDefault="00C536B3">
      <w:pPr>
        <w:spacing w:after="180" w:line="264" w:lineRule="auto"/>
        <w:ind w:left="14" w:right="471" w:hanging="10"/>
      </w:pPr>
      <w:r>
        <w:rPr>
          <w:u w:val="single" w:color="000000"/>
        </w:rPr>
        <w:t>Reaktif güç kontrol rölesine şönt reaktör ilave edilebilen tip ve cinste ürün olacaktır.</w:t>
      </w:r>
      <w:r>
        <w:t xml:space="preserve">  </w:t>
      </w:r>
    </w:p>
    <w:p w:rsidR="008F2FB5" w:rsidRDefault="00C536B3">
      <w:pPr>
        <w:spacing w:after="184" w:line="259" w:lineRule="auto"/>
        <w:ind w:left="19" w:right="0" w:firstLine="0"/>
        <w:jc w:val="left"/>
      </w:pPr>
      <w:r>
        <w:t xml:space="preserve"> </w:t>
      </w:r>
    </w:p>
    <w:p w:rsidR="008F2FB5" w:rsidRDefault="00C536B3">
      <w:pPr>
        <w:spacing w:after="220"/>
        <w:ind w:left="13" w:right="0" w:hanging="10"/>
        <w:jc w:val="left"/>
      </w:pPr>
      <w:r>
        <w:rPr>
          <w:b/>
        </w:rPr>
        <w:t xml:space="preserve">ÖLÇÜ ALETLERİ   </w:t>
      </w:r>
    </w:p>
    <w:p w:rsidR="008F2FB5" w:rsidRDefault="00C536B3">
      <w:pPr>
        <w:pStyle w:val="Balk1"/>
        <w:ind w:left="25" w:right="458"/>
      </w:pPr>
      <w:r>
        <w:t xml:space="preserve">Konu ve Kapsam </w:t>
      </w:r>
      <w:r>
        <w:rPr>
          <w:b w:val="0"/>
          <w:sz w:val="20"/>
        </w:rPr>
        <w:t xml:space="preserve">  </w:t>
      </w:r>
    </w:p>
    <w:p w:rsidR="008F2FB5" w:rsidRDefault="00C536B3">
      <w:pPr>
        <w:spacing w:after="141" w:line="403" w:lineRule="auto"/>
        <w:ind w:left="20" w:right="475"/>
      </w:pPr>
      <w:r>
        <w:t>Bu bölüm, yapıda elektrik enerjisinin dağıtımı ve elektrikle çalışan ekipmanın kontrolünde kullanılacak ölçü ve gösterge ekipmanının özellikleri ve montajı ile ilgili bölümleri kapsar. Bu bölümde yapılan tanımlamalar 50 Hz frekansta trifa</w:t>
      </w:r>
      <w:r>
        <w:t xml:space="preserve">ze veya monofaze alternatif akımda nominal gerilimi 1000 V’a kadar olan projesinde belirtilen nominal akım ve gerilim değerlerinde çalışacak ölçü ve gösterge ekipmanını kapsar.   </w:t>
      </w:r>
    </w:p>
    <w:p w:rsidR="008F2FB5" w:rsidRDefault="00C536B3">
      <w:pPr>
        <w:pStyle w:val="Balk1"/>
        <w:spacing w:after="238"/>
        <w:ind w:left="25" w:right="458"/>
      </w:pPr>
      <w:r>
        <w:lastRenderedPageBreak/>
        <w:t xml:space="preserve">Genel </w:t>
      </w:r>
      <w:r>
        <w:rPr>
          <w:b w:val="0"/>
          <w:sz w:val="20"/>
        </w:rPr>
        <w:t xml:space="preserve">  </w:t>
      </w:r>
    </w:p>
    <w:p w:rsidR="008F2FB5" w:rsidRDefault="00C536B3">
      <w:pPr>
        <w:spacing w:after="161"/>
        <w:ind w:left="20" w:right="475"/>
      </w:pPr>
      <w:r>
        <w:t>Tüm ölçü ve gösterge ekipmanları TSE ve IEC 61107, IEC 255, IEC 100</w:t>
      </w:r>
      <w:r>
        <w:t xml:space="preserve">0, EN 60051-2 </w:t>
      </w:r>
    </w:p>
    <w:p w:rsidR="008F2FB5" w:rsidRDefault="00C536B3">
      <w:pPr>
        <w:spacing w:after="212"/>
        <w:ind w:left="20" w:right="475"/>
      </w:pPr>
      <w:r>
        <w:t xml:space="preserve">standartlarına uygun olacaktır.   </w:t>
      </w:r>
    </w:p>
    <w:p w:rsidR="008F2FB5" w:rsidRDefault="00C536B3">
      <w:pPr>
        <w:spacing w:after="106" w:line="439" w:lineRule="auto"/>
        <w:ind w:left="20" w:right="475"/>
      </w:pPr>
      <w:r>
        <w:t xml:space="preserve">Bu şartnamede belirtilmeyen hususlar için “Uyulacak Standartlar” bölümünde belirtilen maddeler yazım sırasına göre geçerli olacaktır.   </w:t>
      </w:r>
    </w:p>
    <w:p w:rsidR="008F2FB5" w:rsidRDefault="00C536B3">
      <w:pPr>
        <w:spacing w:after="77" w:line="411" w:lineRule="auto"/>
        <w:ind w:left="20" w:right="475"/>
      </w:pPr>
      <w:r>
        <w:t xml:space="preserve">Ölçü ekipmanları mutlaka uygun bir şekilde kalibre edilmiş olacak, nakliye- montaj vb. nedenlerle oluşabilecek kalibrasyon hataları yüklenici tarafından bedelsiz olarak düzeltilecektir.   </w:t>
      </w:r>
    </w:p>
    <w:p w:rsidR="008F2FB5" w:rsidRDefault="00C536B3">
      <w:pPr>
        <w:spacing w:after="148" w:line="396" w:lineRule="auto"/>
        <w:ind w:left="20" w:right="475"/>
      </w:pPr>
      <w:r>
        <w:t>Ölçü ekipmanları üzerinde nominal değerleri, çevrim oranları ve diğ</w:t>
      </w:r>
      <w:r>
        <w:t xml:space="preserve">er gerekli bilgiler silinmez bir şekilde yazılmış olacaktır. Tüm bağlantı uçları yanlış anlaşılmaya mahal vermeyecek şekilde işaretlenmiş olacaktır.   </w:t>
      </w:r>
    </w:p>
    <w:p w:rsidR="008F2FB5" w:rsidRDefault="00C536B3">
      <w:pPr>
        <w:pStyle w:val="Balk2"/>
        <w:ind w:left="13"/>
      </w:pPr>
      <w:r>
        <w:t xml:space="preserve">Akım Transformatörleri   </w:t>
      </w:r>
    </w:p>
    <w:p w:rsidR="008F2FB5" w:rsidRDefault="00C536B3">
      <w:pPr>
        <w:spacing w:after="53" w:line="431" w:lineRule="auto"/>
        <w:ind w:left="20" w:right="475"/>
      </w:pPr>
      <w:r>
        <w:t>Akım transformatörleri primer anma akımı projesinde gösterilen değerde, sekond</w:t>
      </w:r>
      <w:r>
        <w:t xml:space="preserve">er anma akımı 5A olacaktır.   </w:t>
      </w:r>
    </w:p>
    <w:p w:rsidR="008F2FB5" w:rsidRDefault="00C536B3">
      <w:pPr>
        <w:spacing w:after="91" w:line="431" w:lineRule="auto"/>
        <w:ind w:left="20" w:right="475"/>
      </w:pPr>
      <w:r>
        <w:t xml:space="preserve">Koruma amacıyla kullanılacak transformatörlerin hata sınıfı en az 3, ölçü amacıyla kullanılacak olanların hata sınıfı 0.5 olacaktır.   </w:t>
      </w:r>
    </w:p>
    <w:p w:rsidR="008F2FB5" w:rsidRDefault="00C536B3">
      <w:pPr>
        <w:spacing w:after="158" w:line="396" w:lineRule="auto"/>
        <w:ind w:left="20" w:right="475"/>
      </w:pPr>
      <w:r>
        <w:t>Akım transformatörlerinin sekonder devresi kesinlikle açık bırakılmayacak, servis vb. işletme koşullarında çalıştırılması durumunda sekonder uçlar kısa devre edilecektir. Aynı nedenden dolayı sekonder devrede kesinlikle sigorta, şalter vb. ekipman tesis ed</w:t>
      </w:r>
      <w:r>
        <w:t xml:space="preserve">ilmeyecektir.   </w:t>
      </w:r>
    </w:p>
    <w:p w:rsidR="008F2FB5" w:rsidRDefault="00C536B3">
      <w:pPr>
        <w:ind w:left="20" w:right="475"/>
      </w:pPr>
      <w:r>
        <w:t xml:space="preserve">Tüm akım transformatörleri tablo içinde kullanıma uygun özellikte olacaktır.   </w:t>
      </w:r>
    </w:p>
    <w:p w:rsidR="008F2FB5" w:rsidRDefault="00C536B3">
      <w:pPr>
        <w:ind w:left="20" w:right="475"/>
      </w:pPr>
      <w:r>
        <w:t xml:space="preserve">Akım transformatörlerinin nominal gerilimi 1000V, nominal gücü 5-15VA olacaktır.   </w:t>
      </w:r>
    </w:p>
    <w:p w:rsidR="008F2FB5" w:rsidRDefault="00C536B3">
      <w:pPr>
        <w:pStyle w:val="Balk2"/>
        <w:spacing w:after="287"/>
        <w:ind w:left="13"/>
      </w:pPr>
      <w:r>
        <w:t xml:space="preserve">Elektronik Aktif – Reaktif Enerji Sayacı   </w:t>
      </w:r>
    </w:p>
    <w:p w:rsidR="008F2FB5" w:rsidRDefault="00C536B3">
      <w:pPr>
        <w:spacing w:after="219"/>
        <w:ind w:left="20" w:right="475"/>
      </w:pPr>
      <w:r>
        <w:t>Elektronik sayaç üç fazlı 4 tel</w:t>
      </w:r>
      <w:r>
        <w:t xml:space="preserve">li elektronik tipte olacaktır.   </w:t>
      </w:r>
    </w:p>
    <w:p w:rsidR="008F2FB5" w:rsidRDefault="00C536B3">
      <w:pPr>
        <w:spacing w:after="157" w:line="396" w:lineRule="auto"/>
        <w:ind w:left="23" w:right="300" w:hanging="10"/>
        <w:jc w:val="left"/>
      </w:pPr>
      <w:r>
        <w:t xml:space="preserve">Cihaz alçak gerilim çıkışlarında aktif, reaktif enerjiyi birlikte ölçecek yetenekte olacaktır. Ayrıca cihaz zamana ve verilecek kontağa bağlı olarak farklı tarife gruplarına göre enerji tüketimini de ölçebilmelidir.   </w:t>
      </w:r>
    </w:p>
    <w:p w:rsidR="008F2FB5" w:rsidRDefault="00C536B3">
      <w:pPr>
        <w:ind w:left="20" w:right="475"/>
      </w:pPr>
      <w:r>
        <w:t>Say</w:t>
      </w:r>
      <w:r>
        <w:t xml:space="preserve">aç aydınlatmalı likit kristal ekranlı olacak ve ölçülen parametreler kolayca okunabilecektir.   </w:t>
      </w:r>
    </w:p>
    <w:p w:rsidR="008F2FB5" w:rsidRDefault="00C536B3">
      <w:pPr>
        <w:spacing w:after="214"/>
        <w:ind w:left="20" w:right="475"/>
      </w:pPr>
      <w:r>
        <w:t xml:space="preserve">Ölçü için kullanılacak olan akım trafolarının CI:0.5 olacaktır.Koruma için olanlar CI:1 olacaktır.   </w:t>
      </w:r>
    </w:p>
    <w:p w:rsidR="008F2FB5" w:rsidRDefault="00C536B3">
      <w:pPr>
        <w:spacing w:after="143" w:line="419" w:lineRule="auto"/>
        <w:ind w:left="20" w:right="475"/>
      </w:pPr>
      <w:r>
        <w:t xml:space="preserve">Cihaz kalibre edilebilmeli ve üzerindeki optik port vasıtasıyla bilgiler bilgisayar ortamına aktarılabilmelidir. Ayrıca elektrik kesintilerinde bilgileri saklayabilmelidir.   </w:t>
      </w:r>
    </w:p>
    <w:p w:rsidR="008F2FB5" w:rsidRDefault="00C536B3">
      <w:pPr>
        <w:spacing w:after="115" w:line="431" w:lineRule="auto"/>
        <w:ind w:left="20" w:right="475"/>
      </w:pPr>
      <w:r>
        <w:lastRenderedPageBreak/>
        <w:t>Cihazın ölçme sınıfı 0,5 ve çalışma sıcaklığı -20°C ile +55°C arasında olmalıdır</w:t>
      </w:r>
      <w:r>
        <w:t xml:space="preserve">. Cihaz uzaktan okunabilme ve faturalandırmaya uyumlu olacaktır.   </w:t>
      </w:r>
    </w:p>
    <w:p w:rsidR="008F2FB5" w:rsidRDefault="00C536B3">
      <w:pPr>
        <w:pStyle w:val="Balk2"/>
        <w:spacing w:after="320"/>
        <w:ind w:left="13"/>
      </w:pPr>
      <w:r>
        <w:t xml:space="preserve">Enerji Analizörü   </w:t>
      </w:r>
    </w:p>
    <w:p w:rsidR="008F2FB5" w:rsidRDefault="00C536B3">
      <w:pPr>
        <w:spacing w:after="130"/>
        <w:ind w:left="20" w:right="475"/>
      </w:pPr>
      <w:r>
        <w:rPr>
          <w:noProof/>
        </w:rPr>
        <w:drawing>
          <wp:anchor distT="0" distB="0" distL="114300" distR="114300" simplePos="0" relativeHeight="251661312" behindDoc="1" locked="0" layoutInCell="1" allowOverlap="0">
            <wp:simplePos x="0" y="0"/>
            <wp:positionH relativeFrom="column">
              <wp:posOffset>4426469</wp:posOffset>
            </wp:positionH>
            <wp:positionV relativeFrom="paragraph">
              <wp:posOffset>-67378</wp:posOffset>
            </wp:positionV>
            <wp:extent cx="170688" cy="173736"/>
            <wp:effectExtent l="0" t="0" r="0" b="0"/>
            <wp:wrapNone/>
            <wp:docPr id="1719" name="Picture 1719"/>
            <wp:cNvGraphicFramePr/>
            <a:graphic xmlns:a="http://schemas.openxmlformats.org/drawingml/2006/main">
              <a:graphicData uri="http://schemas.openxmlformats.org/drawingml/2006/picture">
                <pic:pic xmlns:pic="http://schemas.openxmlformats.org/drawingml/2006/picture">
                  <pic:nvPicPr>
                    <pic:cNvPr id="1719" name="Picture 1719"/>
                    <pic:cNvPicPr/>
                  </pic:nvPicPr>
                  <pic:blipFill>
                    <a:blip r:embed="rId15"/>
                    <a:stretch>
                      <a:fillRect/>
                    </a:stretch>
                  </pic:blipFill>
                  <pic:spPr>
                    <a:xfrm>
                      <a:off x="0" y="0"/>
                      <a:ext cx="170688" cy="173736"/>
                    </a:xfrm>
                    <a:prstGeom prst="rect">
                      <a:avLst/>
                    </a:prstGeom>
                  </pic:spPr>
                </pic:pic>
              </a:graphicData>
            </a:graphic>
          </wp:anchor>
        </w:drawing>
      </w:r>
      <w:r>
        <w:t xml:space="preserve">Enerji analizörü alçak gerilim çıkışlarında akım, aktif - reaktif görünen güç, cos , frekans,   </w:t>
      </w:r>
    </w:p>
    <w:p w:rsidR="008F2FB5" w:rsidRDefault="00C536B3">
      <w:pPr>
        <w:ind w:left="20" w:right="475"/>
      </w:pPr>
      <w:r>
        <w:t xml:space="preserve">11.harmonik, aktif-reaktif enerji ve demand'ı ölçebilmelidir.   </w:t>
      </w:r>
    </w:p>
    <w:p w:rsidR="008F2FB5" w:rsidRDefault="00C536B3">
      <w:pPr>
        <w:ind w:left="20" w:right="475"/>
      </w:pPr>
      <w:r>
        <w:t>Cihaz</w:t>
      </w:r>
      <w:r>
        <w:t xml:space="preserve"> 0–5A; 0–500V ve 50Hz girişli olacak, daha büyük akımlar için akım trafosu kullanılacaktır.   </w:t>
      </w:r>
    </w:p>
    <w:p w:rsidR="008F2FB5" w:rsidRDefault="00C536B3">
      <w:pPr>
        <w:ind w:left="20" w:right="475"/>
      </w:pPr>
      <w:r>
        <w:t xml:space="preserve">Analizör pano önü montaja uygun olmalıdır.   </w:t>
      </w:r>
    </w:p>
    <w:p w:rsidR="008F2FB5" w:rsidRDefault="00C536B3">
      <w:pPr>
        <w:spacing w:after="219"/>
        <w:ind w:left="20" w:right="475"/>
      </w:pPr>
      <w:r>
        <w:t xml:space="preserve">Parametrelerin kolay okunabilmesi için aydınlatmalı likit kristal ekranlı olacaktır.   </w:t>
      </w:r>
    </w:p>
    <w:p w:rsidR="008F2FB5" w:rsidRDefault="00C536B3">
      <w:pPr>
        <w:spacing w:after="149" w:line="397" w:lineRule="auto"/>
        <w:ind w:left="20" w:right="475"/>
      </w:pPr>
      <w:r>
        <w:t xml:space="preserve">Cihaz kalibre edilebilmeli </w:t>
      </w:r>
      <w:r>
        <w:t xml:space="preserve">ve üzerindeki bilgilerin bilgisayara aktarılabilmesi için bilgisayar çıkışı ve alarm çıkışı olmalıdır. Ayrıca elektrik kesilmelerinde üzerindeki verileri saklayabilmelidir.   </w:t>
      </w:r>
    </w:p>
    <w:p w:rsidR="008F2FB5" w:rsidRDefault="00C536B3">
      <w:pPr>
        <w:ind w:left="20" w:right="475"/>
      </w:pPr>
      <w:r>
        <w:t>Cihazın ölçme sınıfı 0,5 ve çalışma sıcaklığı -5°C ile +55°C arasında olmalıdır.</w:t>
      </w:r>
      <w:r>
        <w:t xml:space="preserve">   </w:t>
      </w:r>
    </w:p>
    <w:p w:rsidR="008F2FB5" w:rsidRDefault="00C536B3">
      <w:pPr>
        <w:spacing w:after="214"/>
        <w:ind w:left="20" w:right="475"/>
      </w:pPr>
      <w:r>
        <w:t xml:space="preserve">Cihaz ayrıca uzaktan okunabilme ve faturalandırmaya uyumlu olacaktır.   </w:t>
      </w:r>
    </w:p>
    <w:p w:rsidR="008F2FB5" w:rsidRDefault="00C536B3">
      <w:pPr>
        <w:spacing w:after="291" w:line="259" w:lineRule="auto"/>
        <w:ind w:left="14" w:right="0" w:firstLine="0"/>
        <w:jc w:val="left"/>
      </w:pPr>
      <w:r>
        <w:rPr>
          <w:b/>
        </w:rPr>
        <w:t xml:space="preserve"> </w:t>
      </w:r>
    </w:p>
    <w:p w:rsidR="008F2FB5" w:rsidRDefault="00C536B3">
      <w:pPr>
        <w:pStyle w:val="Balk2"/>
        <w:spacing w:after="284"/>
        <w:ind w:left="13"/>
      </w:pPr>
      <w:r>
        <w:t xml:space="preserve">Voltmetreler   </w:t>
      </w:r>
    </w:p>
    <w:p w:rsidR="008F2FB5" w:rsidRDefault="00C536B3">
      <w:pPr>
        <w:spacing w:after="255"/>
        <w:ind w:left="20" w:right="475"/>
      </w:pPr>
      <w:r>
        <w:t xml:space="preserve">Voltmetreler ve Voltmetre Komütatörleri   </w:t>
      </w:r>
    </w:p>
    <w:p w:rsidR="008F2FB5" w:rsidRDefault="00C536B3">
      <w:pPr>
        <w:spacing w:after="102" w:line="432" w:lineRule="auto"/>
        <w:ind w:left="20" w:right="475"/>
      </w:pPr>
      <w:r>
        <w:t xml:space="preserve">Voltmetreler, pano üzerinde uyumlu görünümü de dikkate alınarak 95x95mm veya 144x144mm ölçülerinde olacaktır.   </w:t>
      </w:r>
    </w:p>
    <w:p w:rsidR="008F2FB5" w:rsidRDefault="00C536B3">
      <w:pPr>
        <w:spacing w:after="254"/>
        <w:ind w:left="20" w:right="475"/>
      </w:pPr>
      <w:r>
        <w:t xml:space="preserve">Voltmetreler 0-500V arasında çalışacak özellikte olacaktır.   </w:t>
      </w:r>
    </w:p>
    <w:p w:rsidR="008F2FB5" w:rsidRDefault="00C536B3">
      <w:pPr>
        <w:spacing w:line="397" w:lineRule="auto"/>
        <w:ind w:left="20" w:right="475"/>
      </w:pPr>
      <w:r>
        <w:t>Farklı fazlar ile nötr arası veya fazlar arası gerilimin ölçülebilmesi amacıyla amacına uygun imal edilmiş 7 pozisyonlu voltmetre komütatörü ile birlikte kullanılacaktır. Güvenlik amacıyla devr</w:t>
      </w:r>
      <w:r>
        <w:t xml:space="preserve">e üzerinde sigorta tesis edilecektir.   </w:t>
      </w:r>
    </w:p>
    <w:p w:rsidR="008F2FB5" w:rsidRDefault="00C536B3">
      <w:pPr>
        <w:spacing w:line="430" w:lineRule="auto"/>
        <w:ind w:left="20" w:right="475"/>
      </w:pPr>
      <w:r>
        <w:t xml:space="preserve">İçine toz, nem ve gaz girmeyecek şekilde imal edilmiş olacaktır. Camları renksiz ve pürüzsüz olacaktır.   </w:t>
      </w:r>
    </w:p>
    <w:p w:rsidR="008F2FB5" w:rsidRDefault="00C536B3">
      <w:pPr>
        <w:spacing w:after="40" w:line="437" w:lineRule="auto"/>
        <w:ind w:left="20" w:right="475"/>
      </w:pPr>
      <w:r>
        <w:t>Ölçü skalası kullanılan nominal değerine uygun olarak işaretlenecektir. Skala çizgi ve rakamları beyaz zemin</w:t>
      </w:r>
      <w:r>
        <w:t xml:space="preserve"> üzerine siyah renkte okunaklı şekilde işlenecektir.   </w:t>
      </w:r>
    </w:p>
    <w:p w:rsidR="008F2FB5" w:rsidRDefault="00C536B3">
      <w:pPr>
        <w:spacing w:after="225" w:line="259" w:lineRule="auto"/>
        <w:ind w:left="14" w:right="0" w:firstLine="0"/>
        <w:jc w:val="left"/>
      </w:pPr>
      <w:r>
        <w:rPr>
          <w:b/>
        </w:rPr>
        <w:t xml:space="preserve"> </w:t>
      </w:r>
    </w:p>
    <w:p w:rsidR="008F2FB5" w:rsidRDefault="00C536B3">
      <w:pPr>
        <w:pStyle w:val="Balk2"/>
        <w:ind w:left="13"/>
      </w:pPr>
      <w:r>
        <w:lastRenderedPageBreak/>
        <w:t xml:space="preserve">Ampermetreler   </w:t>
      </w:r>
    </w:p>
    <w:p w:rsidR="008F2FB5" w:rsidRDefault="00C536B3">
      <w:pPr>
        <w:spacing w:after="103" w:line="432" w:lineRule="auto"/>
        <w:ind w:left="20" w:right="475"/>
      </w:pPr>
      <w:r>
        <w:t xml:space="preserve">Ampermetreler, pano üzerinde uyumlu görünümü de dikkate alınarak 95x95mm veya 144x144mm ölçülerinde olacaktır.   </w:t>
      </w:r>
    </w:p>
    <w:p w:rsidR="008F2FB5" w:rsidRDefault="00C536B3">
      <w:pPr>
        <w:spacing w:after="49" w:line="432" w:lineRule="auto"/>
        <w:ind w:left="20" w:right="475"/>
      </w:pPr>
      <w:r>
        <w:t>Ampermetreler projesinde aksi belirtilmedikçe 5A sekonder akımlı ak</w:t>
      </w:r>
      <w:r>
        <w:t xml:space="preserve">ım transformatörleri ile beraber kullanılacaktır.   </w:t>
      </w:r>
    </w:p>
    <w:p w:rsidR="008F2FB5" w:rsidRDefault="00C536B3">
      <w:pPr>
        <w:spacing w:after="62" w:line="429" w:lineRule="auto"/>
        <w:ind w:left="20" w:right="475"/>
      </w:pPr>
      <w:r>
        <w:t xml:space="preserve">İçine toz, nem ve gaz girmeyecek şekilde imal edilmiş olacaktır. Camları renksiz ve pürüzsüz olacaktır.   </w:t>
      </w:r>
    </w:p>
    <w:p w:rsidR="008F2FB5" w:rsidRDefault="00C536B3">
      <w:pPr>
        <w:spacing w:after="119" w:line="432" w:lineRule="auto"/>
        <w:ind w:left="20" w:right="475"/>
      </w:pPr>
      <w:r>
        <w:t xml:space="preserve">Ölçü skalası kullanılan çevrim oranına uygun olarak işaretlenecektir. Skala çizgi ve rakamları beyaz zemin üzerine siyah renkte okunaklı şekilde işlenecektir.   </w:t>
      </w:r>
    </w:p>
    <w:p w:rsidR="008F2FB5" w:rsidRDefault="00C536B3">
      <w:pPr>
        <w:ind w:left="20" w:right="475"/>
      </w:pPr>
      <w:r>
        <w:t xml:space="preserve">Darbe akımlara karşı nominal akımının 2 katı akıma dayanıklı olacaktır.   </w:t>
      </w:r>
    </w:p>
    <w:p w:rsidR="008F2FB5" w:rsidRDefault="00C536B3">
      <w:pPr>
        <w:spacing w:after="261" w:line="259" w:lineRule="auto"/>
        <w:ind w:left="14" w:right="0" w:firstLine="0"/>
        <w:jc w:val="left"/>
      </w:pPr>
      <w:r>
        <w:rPr>
          <w:b/>
        </w:rPr>
        <w:t xml:space="preserve"> </w:t>
      </w:r>
    </w:p>
    <w:p w:rsidR="008F2FB5" w:rsidRDefault="00C536B3">
      <w:pPr>
        <w:pStyle w:val="Balk2"/>
        <w:spacing w:after="255"/>
        <w:ind w:left="13"/>
      </w:pPr>
      <w:r>
        <w:t xml:space="preserve">Sinyal Lambaları </w:t>
      </w:r>
      <w:r>
        <w:t xml:space="preserve">  </w:t>
      </w:r>
    </w:p>
    <w:p w:rsidR="008F2FB5" w:rsidRDefault="00C536B3">
      <w:pPr>
        <w:spacing w:after="161"/>
        <w:ind w:left="20" w:right="475"/>
      </w:pPr>
      <w:r>
        <w:t xml:space="preserve">İşaret lambaları nominal 250V gerilimde çalışacaktır. Lambalar tablo üzerine ankastre monte </w:t>
      </w:r>
    </w:p>
    <w:p w:rsidR="008F2FB5" w:rsidRDefault="00C536B3">
      <w:pPr>
        <w:spacing w:after="213"/>
        <w:ind w:left="20" w:right="475"/>
      </w:pPr>
      <w:r>
        <w:t xml:space="preserve">edilebilir özellikte olacaktır.   </w:t>
      </w:r>
    </w:p>
    <w:p w:rsidR="008F2FB5" w:rsidRDefault="00C536B3">
      <w:pPr>
        <w:spacing w:after="64" w:line="415" w:lineRule="auto"/>
        <w:ind w:left="20" w:right="475"/>
      </w:pPr>
      <w:r>
        <w:t>Devrenin çalışmadığını belirten lambalar yeşil renkli, devrenin çalıştığını veya arıza belirten lambalar kırmızı renkli olaca</w:t>
      </w:r>
      <w:r>
        <w:t xml:space="preserve">ktır. Diğer lamba renkleri için kontrollüğün istekleri esas alınacaktır.   </w:t>
      </w:r>
    </w:p>
    <w:p w:rsidR="008F2FB5" w:rsidRDefault="00C536B3">
      <w:pPr>
        <w:spacing w:after="182" w:line="365" w:lineRule="auto"/>
        <w:ind w:left="20" w:right="475"/>
      </w:pPr>
      <w:r>
        <w:t xml:space="preserve">Tüm işaret lambaları sigortalı devre üzerinden bağlanacaktır. Tüm lambaların sağlamlığını test edebilen bir test devresi tesis edilecektir.   </w:t>
      </w:r>
    </w:p>
    <w:p w:rsidR="008F2FB5" w:rsidRDefault="00C536B3">
      <w:pPr>
        <w:spacing w:after="217" w:line="429" w:lineRule="auto"/>
        <w:ind w:left="20" w:right="475"/>
      </w:pPr>
      <w:r>
        <w:t>Panolarda enerji olup olmadığını göst</w:t>
      </w:r>
      <w:r>
        <w:t xml:space="preserve">eren (R-S-T fazları için farklı renklerde) lambalar her bir panoda kullanılacaktır.   </w:t>
      </w:r>
    </w:p>
    <w:p w:rsidR="008F2FB5" w:rsidRDefault="00C536B3">
      <w:pPr>
        <w:spacing w:after="333" w:line="259" w:lineRule="auto"/>
        <w:ind w:left="14" w:right="0" w:firstLine="0"/>
        <w:jc w:val="left"/>
      </w:pPr>
      <w:r>
        <w:rPr>
          <w:b/>
        </w:rPr>
        <w:t xml:space="preserve"> </w:t>
      </w:r>
    </w:p>
    <w:p w:rsidR="008F2FB5" w:rsidRDefault="00C536B3">
      <w:pPr>
        <w:spacing w:after="329"/>
        <w:ind w:left="13" w:right="0" w:hanging="10"/>
        <w:jc w:val="left"/>
      </w:pPr>
      <w:r>
        <w:rPr>
          <w:b/>
        </w:rPr>
        <w:t xml:space="preserve">KABLOLAR, KABLO TAŞIYICILARI, BORULAR </w:t>
      </w:r>
      <w:r>
        <w:t xml:space="preserve">  </w:t>
      </w:r>
    </w:p>
    <w:p w:rsidR="008F2FB5" w:rsidRDefault="00C536B3">
      <w:pPr>
        <w:pStyle w:val="Balk2"/>
        <w:ind w:left="13"/>
      </w:pPr>
      <w:r>
        <w:t xml:space="preserve">KABLOLAR   </w:t>
      </w:r>
    </w:p>
    <w:p w:rsidR="008F2FB5" w:rsidRDefault="00C536B3">
      <w:pPr>
        <w:spacing w:line="416" w:lineRule="auto"/>
        <w:ind w:left="20" w:right="475"/>
      </w:pPr>
      <w:r>
        <w:t>Binada çeşitli tip ve özellikte kablolar kullanılacaktır. Kablo renklerinde bir bütünlük olması şarttır böylelikle ileride olabilecek bir arızada, bakımın kolay yapılabilir. TSE, VDE, IEC veya  uluslararası standartlara gore imal edilmiş N2XH, NHXMH, NHXMH</w:t>
      </w:r>
      <w:r>
        <w:t xml:space="preserve">HY, NYFGbY v.b. kabloların damar renkleri, kullanılacakları yere bağlı olarak aşağıdaki gibi olacaktır. Dış mekanda kullanılan kablolar hariç tüm kablolar(pano içleri dahil) HALOJEN FREE olacaktır.   </w:t>
      </w:r>
    </w:p>
    <w:p w:rsidR="008F2FB5" w:rsidRDefault="00C536B3">
      <w:pPr>
        <w:pStyle w:val="Balk2"/>
        <w:ind w:left="13"/>
      </w:pPr>
      <w:r>
        <w:lastRenderedPageBreak/>
        <w:t xml:space="preserve">Kolon Hatları   </w:t>
      </w:r>
    </w:p>
    <w:p w:rsidR="008F2FB5" w:rsidRDefault="00C536B3">
      <w:pPr>
        <w:spacing w:after="4"/>
        <w:ind w:left="20" w:right="475"/>
      </w:pPr>
      <w:r>
        <w:t xml:space="preserve">O serisi N2XH cinsi kablolar ile.   </w:t>
      </w:r>
    </w:p>
    <w:p w:rsidR="008F2FB5" w:rsidRDefault="00C536B3">
      <w:pPr>
        <w:spacing w:after="10" w:line="259" w:lineRule="auto"/>
        <w:ind w:left="19" w:right="0" w:firstLine="0"/>
        <w:jc w:val="left"/>
      </w:pPr>
      <w:r>
        <w:t xml:space="preserve"> </w:t>
      </w:r>
    </w:p>
    <w:p w:rsidR="008F2FB5" w:rsidRDefault="00C536B3">
      <w:pPr>
        <w:spacing w:after="0" w:line="259" w:lineRule="auto"/>
        <w:ind w:left="19" w:right="0" w:firstLine="0"/>
        <w:jc w:val="left"/>
      </w:pPr>
      <w:r>
        <w:t xml:space="preserve"> </w:t>
      </w:r>
    </w:p>
    <w:tbl>
      <w:tblPr>
        <w:tblStyle w:val="TableGrid"/>
        <w:tblW w:w="7374" w:type="dxa"/>
        <w:tblInd w:w="-71" w:type="dxa"/>
        <w:tblCellMar>
          <w:top w:w="0" w:type="dxa"/>
          <w:left w:w="108" w:type="dxa"/>
          <w:bottom w:w="218" w:type="dxa"/>
          <w:right w:w="115" w:type="dxa"/>
        </w:tblCellMar>
        <w:tblLook w:val="04A0" w:firstRow="1" w:lastRow="0" w:firstColumn="1" w:lastColumn="0" w:noHBand="0" w:noVBand="1"/>
      </w:tblPr>
      <w:tblGrid>
        <w:gridCol w:w="1810"/>
        <w:gridCol w:w="5564"/>
      </w:tblGrid>
      <w:tr w:rsidR="008F2FB5">
        <w:trPr>
          <w:trHeight w:val="600"/>
        </w:trPr>
        <w:tc>
          <w:tcPr>
            <w:tcW w:w="1810" w:type="dxa"/>
            <w:tcBorders>
              <w:top w:val="single" w:sz="2" w:space="0" w:color="000000"/>
              <w:left w:val="single" w:sz="2" w:space="0" w:color="000000"/>
              <w:bottom w:val="single" w:sz="2" w:space="0" w:color="000000"/>
              <w:right w:val="single" w:sz="2" w:space="0" w:color="000000"/>
            </w:tcBorders>
            <w:vAlign w:val="center"/>
          </w:tcPr>
          <w:p w:rsidR="008F2FB5" w:rsidRDefault="00C536B3">
            <w:pPr>
              <w:spacing w:after="0" w:line="259" w:lineRule="auto"/>
              <w:ind w:left="1" w:right="0" w:firstLine="0"/>
              <w:jc w:val="left"/>
            </w:pPr>
            <w:r>
              <w:t xml:space="preserve">FAZ 1 (R)   </w:t>
            </w:r>
          </w:p>
        </w:tc>
        <w:tc>
          <w:tcPr>
            <w:tcW w:w="5564" w:type="dxa"/>
            <w:tcBorders>
              <w:top w:val="single" w:sz="2" w:space="0" w:color="000000"/>
              <w:left w:val="single" w:sz="2" w:space="0" w:color="000000"/>
              <w:bottom w:val="single" w:sz="2" w:space="0" w:color="000000"/>
              <w:right w:val="single" w:sz="2" w:space="0" w:color="000000"/>
            </w:tcBorders>
            <w:vAlign w:val="center"/>
          </w:tcPr>
          <w:p w:rsidR="008F2FB5" w:rsidRDefault="00C536B3">
            <w:pPr>
              <w:spacing w:after="0" w:line="259" w:lineRule="auto"/>
              <w:ind w:left="1" w:right="0" w:firstLine="0"/>
              <w:jc w:val="left"/>
            </w:pPr>
            <w:r>
              <w:t xml:space="preserve">KAHVERENGİ   </w:t>
            </w:r>
          </w:p>
        </w:tc>
      </w:tr>
      <w:tr w:rsidR="008F2FB5">
        <w:trPr>
          <w:trHeight w:val="600"/>
        </w:trPr>
        <w:tc>
          <w:tcPr>
            <w:tcW w:w="1810" w:type="dxa"/>
            <w:tcBorders>
              <w:top w:val="single" w:sz="2" w:space="0" w:color="000000"/>
              <w:left w:val="single" w:sz="2" w:space="0" w:color="000000"/>
              <w:bottom w:val="single" w:sz="2" w:space="0" w:color="000000"/>
              <w:right w:val="single" w:sz="2" w:space="0" w:color="000000"/>
            </w:tcBorders>
            <w:vAlign w:val="center"/>
          </w:tcPr>
          <w:p w:rsidR="008F2FB5" w:rsidRDefault="00C536B3">
            <w:pPr>
              <w:spacing w:after="0" w:line="259" w:lineRule="auto"/>
              <w:ind w:left="1" w:right="0" w:firstLine="0"/>
              <w:jc w:val="left"/>
            </w:pPr>
            <w:r>
              <w:t xml:space="preserve">FAZ 2 (S)   </w:t>
            </w:r>
          </w:p>
        </w:tc>
        <w:tc>
          <w:tcPr>
            <w:tcW w:w="5564" w:type="dxa"/>
            <w:tcBorders>
              <w:top w:val="single" w:sz="2" w:space="0" w:color="000000"/>
              <w:left w:val="single" w:sz="2" w:space="0" w:color="000000"/>
              <w:bottom w:val="single" w:sz="2" w:space="0" w:color="000000"/>
              <w:right w:val="single" w:sz="2" w:space="0" w:color="000000"/>
            </w:tcBorders>
            <w:vAlign w:val="center"/>
          </w:tcPr>
          <w:p w:rsidR="008F2FB5" w:rsidRDefault="00C536B3">
            <w:pPr>
              <w:spacing w:after="0" w:line="259" w:lineRule="auto"/>
              <w:ind w:left="1" w:right="0" w:firstLine="0"/>
              <w:jc w:val="left"/>
            </w:pPr>
            <w:r>
              <w:t xml:space="preserve">SİYAH   </w:t>
            </w:r>
          </w:p>
        </w:tc>
      </w:tr>
      <w:tr w:rsidR="008F2FB5">
        <w:trPr>
          <w:trHeight w:val="599"/>
        </w:trPr>
        <w:tc>
          <w:tcPr>
            <w:tcW w:w="1810" w:type="dxa"/>
            <w:tcBorders>
              <w:top w:val="single" w:sz="2" w:space="0" w:color="000000"/>
              <w:left w:val="single" w:sz="2" w:space="0" w:color="000000"/>
              <w:bottom w:val="single" w:sz="2" w:space="0" w:color="000000"/>
              <w:right w:val="single" w:sz="2" w:space="0" w:color="000000"/>
            </w:tcBorders>
            <w:vAlign w:val="center"/>
          </w:tcPr>
          <w:p w:rsidR="008F2FB5" w:rsidRDefault="00C536B3">
            <w:pPr>
              <w:spacing w:after="0" w:line="259" w:lineRule="auto"/>
              <w:ind w:left="1" w:right="0" w:firstLine="0"/>
              <w:jc w:val="left"/>
            </w:pPr>
            <w:r>
              <w:t xml:space="preserve">FAZ 3 (T)   </w:t>
            </w:r>
          </w:p>
        </w:tc>
        <w:tc>
          <w:tcPr>
            <w:tcW w:w="5564" w:type="dxa"/>
            <w:tcBorders>
              <w:top w:val="single" w:sz="2" w:space="0" w:color="000000"/>
              <w:left w:val="single" w:sz="2" w:space="0" w:color="000000"/>
              <w:bottom w:val="single" w:sz="2" w:space="0" w:color="000000"/>
              <w:right w:val="single" w:sz="2" w:space="0" w:color="000000"/>
            </w:tcBorders>
            <w:vAlign w:val="center"/>
          </w:tcPr>
          <w:p w:rsidR="008F2FB5" w:rsidRDefault="00C536B3">
            <w:pPr>
              <w:spacing w:after="0" w:line="259" w:lineRule="auto"/>
              <w:ind w:left="1" w:right="0" w:firstLine="0"/>
              <w:jc w:val="left"/>
            </w:pPr>
            <w:r>
              <w:t xml:space="preserve">GRİ   </w:t>
            </w:r>
          </w:p>
        </w:tc>
      </w:tr>
      <w:tr w:rsidR="008F2FB5">
        <w:trPr>
          <w:trHeight w:val="601"/>
        </w:trPr>
        <w:tc>
          <w:tcPr>
            <w:tcW w:w="1810" w:type="dxa"/>
            <w:tcBorders>
              <w:top w:val="single" w:sz="2" w:space="0" w:color="000000"/>
              <w:left w:val="single" w:sz="2" w:space="0" w:color="000000"/>
              <w:bottom w:val="single" w:sz="2" w:space="0" w:color="000000"/>
              <w:right w:val="single" w:sz="2" w:space="0" w:color="000000"/>
            </w:tcBorders>
            <w:vAlign w:val="center"/>
          </w:tcPr>
          <w:p w:rsidR="008F2FB5" w:rsidRDefault="00C536B3">
            <w:pPr>
              <w:spacing w:after="0" w:line="259" w:lineRule="auto"/>
              <w:ind w:left="1" w:right="0" w:firstLine="0"/>
              <w:jc w:val="left"/>
            </w:pPr>
            <w:r>
              <w:t xml:space="preserve">NÖTR (N)   </w:t>
            </w:r>
          </w:p>
        </w:tc>
        <w:tc>
          <w:tcPr>
            <w:tcW w:w="5564" w:type="dxa"/>
            <w:tcBorders>
              <w:top w:val="single" w:sz="2" w:space="0" w:color="000000"/>
              <w:left w:val="single" w:sz="2" w:space="0" w:color="000000"/>
              <w:bottom w:val="single" w:sz="2" w:space="0" w:color="000000"/>
              <w:right w:val="single" w:sz="2" w:space="0" w:color="000000"/>
            </w:tcBorders>
            <w:vAlign w:val="center"/>
          </w:tcPr>
          <w:p w:rsidR="008F2FB5" w:rsidRDefault="00C536B3">
            <w:pPr>
              <w:spacing w:after="0" w:line="259" w:lineRule="auto"/>
              <w:ind w:left="0" w:right="0" w:firstLine="0"/>
              <w:jc w:val="left"/>
            </w:pPr>
            <w:r>
              <w:t xml:space="preserve">MAVİ   </w:t>
            </w:r>
          </w:p>
        </w:tc>
      </w:tr>
      <w:tr w:rsidR="008F2FB5">
        <w:trPr>
          <w:trHeight w:val="830"/>
        </w:trPr>
        <w:tc>
          <w:tcPr>
            <w:tcW w:w="1810" w:type="dxa"/>
            <w:tcBorders>
              <w:top w:val="single" w:sz="2" w:space="0" w:color="000000"/>
              <w:left w:val="single" w:sz="2" w:space="0" w:color="000000"/>
              <w:bottom w:val="single" w:sz="2" w:space="0" w:color="000000"/>
              <w:right w:val="single" w:sz="2" w:space="0" w:color="000000"/>
            </w:tcBorders>
            <w:vAlign w:val="center"/>
          </w:tcPr>
          <w:p w:rsidR="008F2FB5" w:rsidRDefault="00C536B3">
            <w:pPr>
              <w:spacing w:after="0" w:line="259" w:lineRule="auto"/>
              <w:ind w:left="1" w:right="0" w:firstLine="0"/>
              <w:jc w:val="left"/>
            </w:pPr>
            <w:r>
              <w:t xml:space="preserve">Koruma İletkeni </w:t>
            </w:r>
          </w:p>
          <w:p w:rsidR="008F2FB5" w:rsidRDefault="00C536B3">
            <w:pPr>
              <w:spacing w:after="0" w:line="259" w:lineRule="auto"/>
              <w:ind w:left="1" w:right="0" w:firstLine="0"/>
              <w:jc w:val="left"/>
            </w:pPr>
            <w:r>
              <w:t xml:space="preserve">(PE)   </w:t>
            </w:r>
          </w:p>
        </w:tc>
        <w:tc>
          <w:tcPr>
            <w:tcW w:w="5564" w:type="dxa"/>
            <w:tcBorders>
              <w:top w:val="single" w:sz="2" w:space="0" w:color="000000"/>
              <w:left w:val="single" w:sz="2" w:space="0" w:color="000000"/>
              <w:bottom w:val="single" w:sz="2" w:space="0" w:color="000000"/>
              <w:right w:val="single" w:sz="2" w:space="0" w:color="000000"/>
            </w:tcBorders>
            <w:vAlign w:val="bottom"/>
          </w:tcPr>
          <w:p w:rsidR="008F2FB5" w:rsidRDefault="00C536B3">
            <w:pPr>
              <w:spacing w:after="0" w:line="259" w:lineRule="auto"/>
              <w:ind w:left="2" w:right="0" w:firstLine="0"/>
              <w:jc w:val="left"/>
            </w:pPr>
            <w:r>
              <w:t xml:space="preserve">Sarı/Yeşil   </w:t>
            </w:r>
          </w:p>
        </w:tc>
      </w:tr>
    </w:tbl>
    <w:p w:rsidR="008F2FB5" w:rsidRDefault="00C536B3">
      <w:pPr>
        <w:spacing w:after="197" w:line="259" w:lineRule="auto"/>
        <w:ind w:left="14" w:right="0" w:firstLine="0"/>
        <w:jc w:val="left"/>
      </w:pPr>
      <w:r>
        <w:rPr>
          <w:b/>
          <w:sz w:val="22"/>
        </w:rPr>
        <w:t xml:space="preserve"> </w:t>
      </w:r>
    </w:p>
    <w:p w:rsidR="008F2FB5" w:rsidRDefault="00C536B3">
      <w:pPr>
        <w:pStyle w:val="Balk1"/>
        <w:ind w:left="25" w:right="458"/>
      </w:pPr>
      <w:r>
        <w:t xml:space="preserve">3 Fazlı Motor Beslemesi </w:t>
      </w:r>
      <w:r>
        <w:rPr>
          <w:b w:val="0"/>
          <w:sz w:val="20"/>
        </w:rPr>
        <w:t xml:space="preserve">  </w:t>
      </w:r>
    </w:p>
    <w:p w:rsidR="008F2FB5" w:rsidRDefault="00C536B3">
      <w:pPr>
        <w:spacing w:after="5"/>
        <w:ind w:left="20" w:right="475"/>
      </w:pPr>
      <w:r>
        <w:t xml:space="preserve">J serisi N2XH cinsi kablolar ile.   </w:t>
      </w:r>
    </w:p>
    <w:p w:rsidR="008F2FB5" w:rsidRDefault="00C536B3">
      <w:pPr>
        <w:spacing w:after="0" w:line="259" w:lineRule="auto"/>
        <w:ind w:left="19" w:right="0" w:firstLine="0"/>
        <w:jc w:val="left"/>
      </w:pPr>
      <w:r>
        <w:t xml:space="preserve"> </w:t>
      </w:r>
    </w:p>
    <w:tbl>
      <w:tblPr>
        <w:tblStyle w:val="TableGrid"/>
        <w:tblW w:w="7418" w:type="dxa"/>
        <w:tblInd w:w="-71" w:type="dxa"/>
        <w:tblCellMar>
          <w:top w:w="179" w:type="dxa"/>
          <w:left w:w="109" w:type="dxa"/>
          <w:bottom w:w="217" w:type="dxa"/>
          <w:right w:w="115" w:type="dxa"/>
        </w:tblCellMar>
        <w:tblLook w:val="04A0" w:firstRow="1" w:lastRow="0" w:firstColumn="1" w:lastColumn="0" w:noHBand="0" w:noVBand="1"/>
      </w:tblPr>
      <w:tblGrid>
        <w:gridCol w:w="1820"/>
        <w:gridCol w:w="5598"/>
      </w:tblGrid>
      <w:tr w:rsidR="008F2FB5">
        <w:trPr>
          <w:trHeight w:val="700"/>
        </w:trPr>
        <w:tc>
          <w:tcPr>
            <w:tcW w:w="1820" w:type="dxa"/>
            <w:tcBorders>
              <w:top w:val="single" w:sz="2" w:space="0" w:color="000000"/>
              <w:left w:val="single" w:sz="2" w:space="0" w:color="000000"/>
              <w:bottom w:val="single" w:sz="2" w:space="0" w:color="000000"/>
              <w:right w:val="single" w:sz="2" w:space="0" w:color="000000"/>
            </w:tcBorders>
          </w:tcPr>
          <w:p w:rsidR="008F2FB5" w:rsidRDefault="00C536B3">
            <w:pPr>
              <w:spacing w:after="0" w:line="259" w:lineRule="auto"/>
              <w:ind w:left="0" w:right="0" w:firstLine="0"/>
              <w:jc w:val="left"/>
            </w:pPr>
            <w:r>
              <w:t xml:space="preserve">FAZ 1 (R)   </w:t>
            </w:r>
          </w:p>
        </w:tc>
        <w:tc>
          <w:tcPr>
            <w:tcW w:w="5598" w:type="dxa"/>
            <w:tcBorders>
              <w:top w:val="single" w:sz="2" w:space="0" w:color="000000"/>
              <w:left w:val="single" w:sz="2" w:space="0" w:color="000000"/>
              <w:bottom w:val="single" w:sz="2" w:space="0" w:color="000000"/>
              <w:right w:val="single" w:sz="2" w:space="0" w:color="000000"/>
            </w:tcBorders>
            <w:vAlign w:val="center"/>
          </w:tcPr>
          <w:p w:rsidR="008F2FB5" w:rsidRDefault="00C536B3">
            <w:pPr>
              <w:spacing w:after="0" w:line="259" w:lineRule="auto"/>
              <w:ind w:left="0" w:right="0" w:firstLine="0"/>
              <w:jc w:val="left"/>
            </w:pPr>
            <w:r>
              <w:t xml:space="preserve">KAHVERENGİ   </w:t>
            </w:r>
          </w:p>
        </w:tc>
      </w:tr>
      <w:tr w:rsidR="008F2FB5">
        <w:trPr>
          <w:trHeight w:val="702"/>
        </w:trPr>
        <w:tc>
          <w:tcPr>
            <w:tcW w:w="1820" w:type="dxa"/>
            <w:tcBorders>
              <w:top w:val="single" w:sz="2" w:space="0" w:color="000000"/>
              <w:left w:val="single" w:sz="2" w:space="0" w:color="000000"/>
              <w:bottom w:val="single" w:sz="2" w:space="0" w:color="000000"/>
              <w:right w:val="single" w:sz="2" w:space="0" w:color="000000"/>
            </w:tcBorders>
          </w:tcPr>
          <w:p w:rsidR="008F2FB5" w:rsidRDefault="00C536B3">
            <w:pPr>
              <w:spacing w:after="0" w:line="259" w:lineRule="auto"/>
              <w:ind w:left="0" w:right="0" w:firstLine="0"/>
              <w:jc w:val="left"/>
            </w:pPr>
            <w:r>
              <w:t xml:space="preserve">FAZ 2 (S)   </w:t>
            </w:r>
          </w:p>
        </w:tc>
        <w:tc>
          <w:tcPr>
            <w:tcW w:w="5598" w:type="dxa"/>
            <w:tcBorders>
              <w:top w:val="single" w:sz="2" w:space="0" w:color="000000"/>
              <w:left w:val="single" w:sz="2" w:space="0" w:color="000000"/>
              <w:bottom w:val="single" w:sz="2" w:space="0" w:color="000000"/>
              <w:right w:val="single" w:sz="2" w:space="0" w:color="000000"/>
            </w:tcBorders>
            <w:vAlign w:val="center"/>
          </w:tcPr>
          <w:p w:rsidR="008F2FB5" w:rsidRDefault="00C536B3">
            <w:pPr>
              <w:spacing w:after="0" w:line="259" w:lineRule="auto"/>
              <w:ind w:left="0" w:right="0" w:firstLine="0"/>
              <w:jc w:val="left"/>
            </w:pPr>
            <w:r>
              <w:t xml:space="preserve">SİYAH   </w:t>
            </w:r>
          </w:p>
        </w:tc>
      </w:tr>
      <w:tr w:rsidR="008F2FB5">
        <w:trPr>
          <w:trHeight w:val="702"/>
        </w:trPr>
        <w:tc>
          <w:tcPr>
            <w:tcW w:w="1820" w:type="dxa"/>
            <w:tcBorders>
              <w:top w:val="single" w:sz="2" w:space="0" w:color="000000"/>
              <w:left w:val="single" w:sz="2" w:space="0" w:color="000000"/>
              <w:bottom w:val="single" w:sz="2" w:space="0" w:color="000000"/>
              <w:right w:val="single" w:sz="2" w:space="0" w:color="000000"/>
            </w:tcBorders>
          </w:tcPr>
          <w:p w:rsidR="008F2FB5" w:rsidRDefault="00C536B3">
            <w:pPr>
              <w:spacing w:after="0" w:line="259" w:lineRule="auto"/>
              <w:ind w:left="0" w:right="0" w:firstLine="0"/>
              <w:jc w:val="left"/>
            </w:pPr>
            <w:r>
              <w:t xml:space="preserve">FAZ 3 (T)   </w:t>
            </w:r>
          </w:p>
        </w:tc>
        <w:tc>
          <w:tcPr>
            <w:tcW w:w="5598" w:type="dxa"/>
            <w:tcBorders>
              <w:top w:val="single" w:sz="2" w:space="0" w:color="000000"/>
              <w:left w:val="single" w:sz="2" w:space="0" w:color="000000"/>
              <w:bottom w:val="single" w:sz="2" w:space="0" w:color="000000"/>
              <w:right w:val="single" w:sz="2" w:space="0" w:color="000000"/>
            </w:tcBorders>
            <w:vAlign w:val="center"/>
          </w:tcPr>
          <w:p w:rsidR="008F2FB5" w:rsidRDefault="00C536B3">
            <w:pPr>
              <w:spacing w:after="0" w:line="259" w:lineRule="auto"/>
              <w:ind w:left="0" w:right="0" w:firstLine="0"/>
              <w:jc w:val="left"/>
            </w:pPr>
            <w:r>
              <w:t xml:space="preserve">GRİ   </w:t>
            </w:r>
          </w:p>
        </w:tc>
      </w:tr>
      <w:tr w:rsidR="008F2FB5">
        <w:trPr>
          <w:trHeight w:val="834"/>
        </w:trPr>
        <w:tc>
          <w:tcPr>
            <w:tcW w:w="1820" w:type="dxa"/>
            <w:tcBorders>
              <w:top w:val="single" w:sz="2" w:space="0" w:color="000000"/>
              <w:left w:val="single" w:sz="2" w:space="0" w:color="000000"/>
              <w:bottom w:val="single" w:sz="2" w:space="0" w:color="000000"/>
              <w:right w:val="single" w:sz="2" w:space="0" w:color="000000"/>
            </w:tcBorders>
            <w:vAlign w:val="center"/>
          </w:tcPr>
          <w:p w:rsidR="008F2FB5" w:rsidRDefault="00C536B3">
            <w:pPr>
              <w:spacing w:after="0" w:line="259" w:lineRule="auto"/>
              <w:ind w:left="0" w:right="0" w:firstLine="0"/>
              <w:jc w:val="left"/>
            </w:pPr>
            <w:r>
              <w:t xml:space="preserve">Koruma İletkeni </w:t>
            </w:r>
          </w:p>
          <w:p w:rsidR="008F2FB5" w:rsidRDefault="00C536B3">
            <w:pPr>
              <w:spacing w:after="0" w:line="259" w:lineRule="auto"/>
              <w:ind w:left="0" w:right="0" w:firstLine="0"/>
              <w:jc w:val="left"/>
            </w:pPr>
            <w:r>
              <w:t xml:space="preserve">(PE)   </w:t>
            </w:r>
          </w:p>
        </w:tc>
        <w:tc>
          <w:tcPr>
            <w:tcW w:w="5598" w:type="dxa"/>
            <w:tcBorders>
              <w:top w:val="single" w:sz="2" w:space="0" w:color="000000"/>
              <w:left w:val="single" w:sz="2" w:space="0" w:color="000000"/>
              <w:bottom w:val="single" w:sz="2" w:space="0" w:color="000000"/>
              <w:right w:val="single" w:sz="2" w:space="0" w:color="000000"/>
            </w:tcBorders>
            <w:vAlign w:val="bottom"/>
          </w:tcPr>
          <w:p w:rsidR="008F2FB5" w:rsidRDefault="00C536B3">
            <w:pPr>
              <w:spacing w:after="0" w:line="259" w:lineRule="auto"/>
              <w:ind w:left="0" w:right="0" w:firstLine="0"/>
              <w:jc w:val="left"/>
            </w:pPr>
            <w:r>
              <w:t xml:space="preserve">Sarı/Yeşil   </w:t>
            </w:r>
          </w:p>
        </w:tc>
      </w:tr>
    </w:tbl>
    <w:p w:rsidR="008F2FB5" w:rsidRDefault="00C536B3">
      <w:pPr>
        <w:spacing w:after="196" w:line="259" w:lineRule="auto"/>
        <w:ind w:left="14" w:right="0" w:firstLine="0"/>
        <w:jc w:val="left"/>
      </w:pPr>
      <w:r>
        <w:rPr>
          <w:b/>
          <w:sz w:val="22"/>
        </w:rPr>
        <w:t xml:space="preserve"> </w:t>
      </w:r>
    </w:p>
    <w:p w:rsidR="008F2FB5" w:rsidRDefault="00C536B3">
      <w:pPr>
        <w:spacing w:after="195" w:line="259" w:lineRule="auto"/>
        <w:ind w:left="14" w:right="0" w:firstLine="0"/>
        <w:jc w:val="left"/>
      </w:pPr>
      <w:r>
        <w:rPr>
          <w:b/>
          <w:sz w:val="22"/>
        </w:rPr>
        <w:t xml:space="preserve"> </w:t>
      </w:r>
    </w:p>
    <w:p w:rsidR="008F2FB5" w:rsidRDefault="00C536B3">
      <w:pPr>
        <w:spacing w:after="196" w:line="259" w:lineRule="auto"/>
        <w:ind w:left="14" w:right="0" w:firstLine="0"/>
        <w:jc w:val="left"/>
      </w:pPr>
      <w:r>
        <w:rPr>
          <w:b/>
          <w:sz w:val="22"/>
        </w:rPr>
        <w:t xml:space="preserve"> </w:t>
      </w:r>
    </w:p>
    <w:p w:rsidR="008F2FB5" w:rsidRDefault="00C536B3">
      <w:pPr>
        <w:spacing w:after="196" w:line="259" w:lineRule="auto"/>
        <w:ind w:left="14" w:right="0" w:firstLine="0"/>
        <w:jc w:val="left"/>
      </w:pPr>
      <w:r>
        <w:rPr>
          <w:b/>
          <w:sz w:val="22"/>
        </w:rPr>
        <w:t xml:space="preserve"> </w:t>
      </w:r>
    </w:p>
    <w:p w:rsidR="008F2FB5" w:rsidRDefault="00C536B3">
      <w:pPr>
        <w:spacing w:after="196" w:line="259" w:lineRule="auto"/>
        <w:ind w:left="14" w:right="0" w:firstLine="0"/>
        <w:jc w:val="left"/>
      </w:pPr>
      <w:r>
        <w:rPr>
          <w:b/>
          <w:sz w:val="22"/>
        </w:rPr>
        <w:lastRenderedPageBreak/>
        <w:t xml:space="preserve"> </w:t>
      </w:r>
    </w:p>
    <w:p w:rsidR="008F2FB5" w:rsidRDefault="00C536B3">
      <w:pPr>
        <w:spacing w:after="0" w:line="259" w:lineRule="auto"/>
        <w:ind w:left="14" w:right="0" w:firstLine="0"/>
        <w:jc w:val="left"/>
      </w:pPr>
      <w:r>
        <w:rPr>
          <w:b/>
          <w:sz w:val="22"/>
        </w:rPr>
        <w:t xml:space="preserve"> </w:t>
      </w:r>
    </w:p>
    <w:p w:rsidR="008F2FB5" w:rsidRDefault="00C536B3">
      <w:pPr>
        <w:pStyle w:val="Balk1"/>
        <w:ind w:left="25" w:right="458"/>
      </w:pPr>
      <w:r>
        <w:t xml:space="preserve">1 Fazlı Motor Beslemesi </w:t>
      </w:r>
      <w:r>
        <w:rPr>
          <w:b w:val="0"/>
          <w:sz w:val="20"/>
        </w:rPr>
        <w:t xml:space="preserve">  </w:t>
      </w:r>
    </w:p>
    <w:p w:rsidR="008F2FB5" w:rsidRDefault="00C536B3">
      <w:pPr>
        <w:spacing w:after="0"/>
        <w:ind w:left="20" w:right="475"/>
      </w:pPr>
      <w:r>
        <w:t xml:space="preserve">J serisi N2XH cinsi kablolar ile.   </w:t>
      </w:r>
    </w:p>
    <w:tbl>
      <w:tblPr>
        <w:tblStyle w:val="TableGrid"/>
        <w:tblW w:w="6698" w:type="dxa"/>
        <w:tblInd w:w="-71" w:type="dxa"/>
        <w:tblCellMar>
          <w:top w:w="0" w:type="dxa"/>
          <w:left w:w="108" w:type="dxa"/>
          <w:bottom w:w="219" w:type="dxa"/>
          <w:right w:w="115" w:type="dxa"/>
        </w:tblCellMar>
        <w:tblLook w:val="04A0" w:firstRow="1" w:lastRow="0" w:firstColumn="1" w:lastColumn="0" w:noHBand="0" w:noVBand="1"/>
      </w:tblPr>
      <w:tblGrid>
        <w:gridCol w:w="1847"/>
        <w:gridCol w:w="4851"/>
      </w:tblGrid>
      <w:tr w:rsidR="008F2FB5">
        <w:trPr>
          <w:trHeight w:val="593"/>
        </w:trPr>
        <w:tc>
          <w:tcPr>
            <w:tcW w:w="1847" w:type="dxa"/>
            <w:tcBorders>
              <w:top w:val="single" w:sz="2" w:space="0" w:color="000000"/>
              <w:left w:val="single" w:sz="2" w:space="0" w:color="000000"/>
              <w:bottom w:val="single" w:sz="2" w:space="0" w:color="000000"/>
              <w:right w:val="single" w:sz="2" w:space="0" w:color="000000"/>
            </w:tcBorders>
            <w:vAlign w:val="center"/>
          </w:tcPr>
          <w:p w:rsidR="008F2FB5" w:rsidRDefault="00C536B3">
            <w:pPr>
              <w:spacing w:after="0" w:line="259" w:lineRule="auto"/>
              <w:ind w:left="1" w:right="0" w:firstLine="0"/>
              <w:jc w:val="left"/>
            </w:pPr>
            <w:r>
              <w:t xml:space="preserve">FAZ (R/S/T)   </w:t>
            </w:r>
          </w:p>
        </w:tc>
        <w:tc>
          <w:tcPr>
            <w:tcW w:w="4852" w:type="dxa"/>
            <w:tcBorders>
              <w:top w:val="single" w:sz="2" w:space="0" w:color="000000"/>
              <w:left w:val="single" w:sz="2" w:space="0" w:color="000000"/>
              <w:bottom w:val="single" w:sz="2" w:space="0" w:color="000000"/>
              <w:right w:val="single" w:sz="2" w:space="0" w:color="000000"/>
            </w:tcBorders>
            <w:vAlign w:val="center"/>
          </w:tcPr>
          <w:p w:rsidR="008F2FB5" w:rsidRDefault="00C536B3">
            <w:pPr>
              <w:spacing w:after="0" w:line="259" w:lineRule="auto"/>
              <w:ind w:left="0" w:right="0" w:firstLine="0"/>
              <w:jc w:val="left"/>
            </w:pPr>
            <w:r>
              <w:t xml:space="preserve">KAHVERENGİ   </w:t>
            </w:r>
          </w:p>
        </w:tc>
      </w:tr>
      <w:tr w:rsidR="008F2FB5">
        <w:trPr>
          <w:trHeight w:val="592"/>
        </w:trPr>
        <w:tc>
          <w:tcPr>
            <w:tcW w:w="1847" w:type="dxa"/>
            <w:tcBorders>
              <w:top w:val="single" w:sz="2" w:space="0" w:color="000000"/>
              <w:left w:val="single" w:sz="2" w:space="0" w:color="000000"/>
              <w:bottom w:val="single" w:sz="2" w:space="0" w:color="000000"/>
              <w:right w:val="single" w:sz="2" w:space="0" w:color="000000"/>
            </w:tcBorders>
            <w:vAlign w:val="center"/>
          </w:tcPr>
          <w:p w:rsidR="008F2FB5" w:rsidRDefault="00C536B3">
            <w:pPr>
              <w:spacing w:after="0" w:line="259" w:lineRule="auto"/>
              <w:ind w:left="1" w:right="0" w:firstLine="0"/>
              <w:jc w:val="left"/>
            </w:pPr>
            <w:r>
              <w:t xml:space="preserve"> </w:t>
            </w:r>
          </w:p>
        </w:tc>
        <w:tc>
          <w:tcPr>
            <w:tcW w:w="4852" w:type="dxa"/>
            <w:tcBorders>
              <w:top w:val="single" w:sz="2" w:space="0" w:color="000000"/>
              <w:left w:val="single" w:sz="2" w:space="0" w:color="000000"/>
              <w:bottom w:val="single" w:sz="2" w:space="0" w:color="000000"/>
              <w:right w:val="single" w:sz="2" w:space="0" w:color="000000"/>
            </w:tcBorders>
            <w:vAlign w:val="center"/>
          </w:tcPr>
          <w:p w:rsidR="008F2FB5" w:rsidRDefault="00C536B3">
            <w:pPr>
              <w:spacing w:after="0" w:line="259" w:lineRule="auto"/>
              <w:ind w:left="1" w:right="0" w:firstLine="0"/>
              <w:jc w:val="left"/>
            </w:pPr>
            <w:r>
              <w:t xml:space="preserve"> </w:t>
            </w:r>
          </w:p>
        </w:tc>
      </w:tr>
      <w:tr w:rsidR="008F2FB5">
        <w:trPr>
          <w:trHeight w:val="593"/>
        </w:trPr>
        <w:tc>
          <w:tcPr>
            <w:tcW w:w="1847" w:type="dxa"/>
            <w:tcBorders>
              <w:top w:val="single" w:sz="2" w:space="0" w:color="000000"/>
              <w:left w:val="single" w:sz="2" w:space="0" w:color="000000"/>
              <w:bottom w:val="single" w:sz="2" w:space="0" w:color="000000"/>
              <w:right w:val="single" w:sz="2" w:space="0" w:color="000000"/>
            </w:tcBorders>
            <w:vAlign w:val="center"/>
          </w:tcPr>
          <w:p w:rsidR="008F2FB5" w:rsidRDefault="00C536B3">
            <w:pPr>
              <w:spacing w:after="0" w:line="259" w:lineRule="auto"/>
              <w:ind w:left="1" w:right="0" w:firstLine="0"/>
              <w:jc w:val="left"/>
            </w:pPr>
            <w:r>
              <w:t xml:space="preserve">NÖTR (Mp)   </w:t>
            </w:r>
          </w:p>
        </w:tc>
        <w:tc>
          <w:tcPr>
            <w:tcW w:w="4852" w:type="dxa"/>
            <w:tcBorders>
              <w:top w:val="single" w:sz="2" w:space="0" w:color="000000"/>
              <w:left w:val="single" w:sz="2" w:space="0" w:color="000000"/>
              <w:bottom w:val="single" w:sz="2" w:space="0" w:color="000000"/>
              <w:right w:val="single" w:sz="2" w:space="0" w:color="000000"/>
            </w:tcBorders>
            <w:vAlign w:val="center"/>
          </w:tcPr>
          <w:p w:rsidR="008F2FB5" w:rsidRDefault="00C536B3">
            <w:pPr>
              <w:spacing w:after="0" w:line="259" w:lineRule="auto"/>
              <w:ind w:left="0" w:right="0" w:firstLine="0"/>
              <w:jc w:val="left"/>
            </w:pPr>
            <w:r>
              <w:t xml:space="preserve">MAVİ   </w:t>
            </w:r>
          </w:p>
        </w:tc>
      </w:tr>
      <w:tr w:rsidR="008F2FB5">
        <w:trPr>
          <w:trHeight w:val="840"/>
        </w:trPr>
        <w:tc>
          <w:tcPr>
            <w:tcW w:w="1847" w:type="dxa"/>
            <w:tcBorders>
              <w:top w:val="single" w:sz="2" w:space="0" w:color="000000"/>
              <w:left w:val="single" w:sz="2" w:space="0" w:color="000000"/>
              <w:bottom w:val="single" w:sz="2" w:space="0" w:color="000000"/>
              <w:right w:val="single" w:sz="2" w:space="0" w:color="000000"/>
            </w:tcBorders>
            <w:vAlign w:val="center"/>
          </w:tcPr>
          <w:p w:rsidR="008F2FB5" w:rsidRDefault="00C536B3">
            <w:pPr>
              <w:spacing w:after="0" w:line="259" w:lineRule="auto"/>
              <w:ind w:left="1" w:right="0" w:firstLine="0"/>
              <w:jc w:val="left"/>
            </w:pPr>
            <w:r>
              <w:t xml:space="preserve">Koruma İletkeni </w:t>
            </w:r>
          </w:p>
          <w:p w:rsidR="008F2FB5" w:rsidRDefault="00C536B3">
            <w:pPr>
              <w:spacing w:after="0" w:line="259" w:lineRule="auto"/>
              <w:ind w:left="1" w:right="0" w:firstLine="0"/>
              <w:jc w:val="left"/>
            </w:pPr>
            <w:r>
              <w:t xml:space="preserve">(PE)   </w:t>
            </w:r>
          </w:p>
        </w:tc>
        <w:tc>
          <w:tcPr>
            <w:tcW w:w="4852" w:type="dxa"/>
            <w:tcBorders>
              <w:top w:val="single" w:sz="2" w:space="0" w:color="000000"/>
              <w:left w:val="single" w:sz="2" w:space="0" w:color="000000"/>
              <w:bottom w:val="single" w:sz="2" w:space="0" w:color="000000"/>
              <w:right w:val="single" w:sz="2" w:space="0" w:color="000000"/>
            </w:tcBorders>
            <w:vAlign w:val="bottom"/>
          </w:tcPr>
          <w:p w:rsidR="008F2FB5" w:rsidRDefault="00C536B3">
            <w:pPr>
              <w:spacing w:after="0" w:line="259" w:lineRule="auto"/>
              <w:ind w:left="1" w:right="0" w:firstLine="0"/>
              <w:jc w:val="left"/>
            </w:pPr>
            <w:r>
              <w:t xml:space="preserve">Sarı/Yeşil   </w:t>
            </w:r>
          </w:p>
        </w:tc>
      </w:tr>
    </w:tbl>
    <w:p w:rsidR="008F2FB5" w:rsidRDefault="00C536B3">
      <w:pPr>
        <w:spacing w:after="204" w:line="259" w:lineRule="auto"/>
        <w:ind w:left="30" w:right="0" w:firstLine="0"/>
        <w:jc w:val="left"/>
      </w:pPr>
      <w:r>
        <w:rPr>
          <w:b/>
          <w:sz w:val="22"/>
        </w:rPr>
        <w:t xml:space="preserve"> </w:t>
      </w:r>
      <w:r>
        <w:t xml:space="preserve"> </w:t>
      </w:r>
    </w:p>
    <w:p w:rsidR="008F2FB5" w:rsidRDefault="00C536B3">
      <w:pPr>
        <w:spacing w:after="21" w:line="259" w:lineRule="auto"/>
        <w:ind w:left="30" w:right="0" w:firstLine="0"/>
        <w:jc w:val="left"/>
      </w:pPr>
      <w:r>
        <w:t xml:space="preserve">  </w:t>
      </w:r>
    </w:p>
    <w:p w:rsidR="008F2FB5" w:rsidRDefault="00C536B3">
      <w:pPr>
        <w:pStyle w:val="Balk1"/>
        <w:ind w:left="25" w:right="458"/>
      </w:pPr>
      <w:r>
        <w:t xml:space="preserve">1 Fazlı Aydınlatma  </w:t>
      </w:r>
      <w:r>
        <w:rPr>
          <w:b w:val="0"/>
          <w:sz w:val="20"/>
        </w:rPr>
        <w:t xml:space="preserve">  </w:t>
      </w:r>
    </w:p>
    <w:p w:rsidR="008F2FB5" w:rsidRDefault="00C536B3">
      <w:pPr>
        <w:spacing w:after="0"/>
        <w:ind w:left="20" w:right="475"/>
      </w:pPr>
      <w:r>
        <w:t xml:space="preserve">J serisi NHXMH cinsi kablolar ile.   </w:t>
      </w:r>
    </w:p>
    <w:tbl>
      <w:tblPr>
        <w:tblStyle w:val="TableGrid"/>
        <w:tblW w:w="6762" w:type="dxa"/>
        <w:tblInd w:w="-71" w:type="dxa"/>
        <w:tblCellMar>
          <w:top w:w="0" w:type="dxa"/>
          <w:left w:w="108" w:type="dxa"/>
          <w:bottom w:w="217" w:type="dxa"/>
          <w:right w:w="104" w:type="dxa"/>
        </w:tblCellMar>
        <w:tblLook w:val="04A0" w:firstRow="1" w:lastRow="0" w:firstColumn="1" w:lastColumn="0" w:noHBand="0" w:noVBand="1"/>
      </w:tblPr>
      <w:tblGrid>
        <w:gridCol w:w="1660"/>
        <w:gridCol w:w="5102"/>
      </w:tblGrid>
      <w:tr w:rsidR="008F2FB5">
        <w:trPr>
          <w:trHeight w:val="587"/>
        </w:trPr>
        <w:tc>
          <w:tcPr>
            <w:tcW w:w="1660" w:type="dxa"/>
            <w:tcBorders>
              <w:top w:val="single" w:sz="2" w:space="0" w:color="000000"/>
              <w:left w:val="single" w:sz="2" w:space="0" w:color="000000"/>
              <w:bottom w:val="single" w:sz="2" w:space="0" w:color="000000"/>
              <w:right w:val="single" w:sz="2" w:space="0" w:color="000000"/>
            </w:tcBorders>
            <w:vAlign w:val="center"/>
          </w:tcPr>
          <w:p w:rsidR="008F2FB5" w:rsidRDefault="00C536B3">
            <w:pPr>
              <w:spacing w:after="0" w:line="259" w:lineRule="auto"/>
              <w:ind w:left="1" w:right="0" w:firstLine="0"/>
              <w:jc w:val="left"/>
            </w:pPr>
            <w:r>
              <w:t xml:space="preserve">FAZ 1 (R/S/T)   </w:t>
            </w:r>
          </w:p>
        </w:tc>
        <w:tc>
          <w:tcPr>
            <w:tcW w:w="5102" w:type="dxa"/>
            <w:tcBorders>
              <w:top w:val="single" w:sz="2" w:space="0" w:color="000000"/>
              <w:left w:val="single" w:sz="2" w:space="0" w:color="000000"/>
              <w:bottom w:val="single" w:sz="2" w:space="0" w:color="000000"/>
              <w:right w:val="single" w:sz="2" w:space="0" w:color="000000"/>
            </w:tcBorders>
            <w:vAlign w:val="center"/>
          </w:tcPr>
          <w:p w:rsidR="008F2FB5" w:rsidRDefault="00C536B3">
            <w:pPr>
              <w:spacing w:after="0" w:line="259" w:lineRule="auto"/>
              <w:ind w:left="1" w:right="0" w:firstLine="0"/>
              <w:jc w:val="left"/>
            </w:pPr>
            <w:r>
              <w:t xml:space="preserve">KAHVERENGİ   </w:t>
            </w:r>
          </w:p>
        </w:tc>
      </w:tr>
      <w:tr w:rsidR="008F2FB5">
        <w:trPr>
          <w:trHeight w:val="588"/>
        </w:trPr>
        <w:tc>
          <w:tcPr>
            <w:tcW w:w="1660" w:type="dxa"/>
            <w:tcBorders>
              <w:top w:val="single" w:sz="2" w:space="0" w:color="000000"/>
              <w:left w:val="single" w:sz="2" w:space="0" w:color="000000"/>
              <w:bottom w:val="single" w:sz="2" w:space="0" w:color="000000"/>
              <w:right w:val="single" w:sz="2" w:space="0" w:color="000000"/>
            </w:tcBorders>
            <w:vAlign w:val="center"/>
          </w:tcPr>
          <w:p w:rsidR="008F2FB5" w:rsidRDefault="00C536B3">
            <w:pPr>
              <w:spacing w:after="0" w:line="259" w:lineRule="auto"/>
              <w:ind w:left="1" w:right="0" w:firstLine="0"/>
              <w:jc w:val="left"/>
            </w:pPr>
            <w:r>
              <w:t xml:space="preserve">NÖTR (Mp)   </w:t>
            </w:r>
          </w:p>
        </w:tc>
        <w:tc>
          <w:tcPr>
            <w:tcW w:w="5102" w:type="dxa"/>
            <w:tcBorders>
              <w:top w:val="single" w:sz="2" w:space="0" w:color="000000"/>
              <w:left w:val="single" w:sz="2" w:space="0" w:color="000000"/>
              <w:bottom w:val="single" w:sz="2" w:space="0" w:color="000000"/>
              <w:right w:val="single" w:sz="2" w:space="0" w:color="000000"/>
            </w:tcBorders>
            <w:vAlign w:val="center"/>
          </w:tcPr>
          <w:p w:rsidR="008F2FB5" w:rsidRDefault="00C536B3">
            <w:pPr>
              <w:spacing w:after="0" w:line="259" w:lineRule="auto"/>
              <w:ind w:left="0" w:right="0" w:firstLine="0"/>
              <w:jc w:val="left"/>
            </w:pPr>
            <w:r>
              <w:t xml:space="preserve">MAVİ   </w:t>
            </w:r>
          </w:p>
        </w:tc>
      </w:tr>
      <w:tr w:rsidR="008F2FB5">
        <w:trPr>
          <w:trHeight w:val="835"/>
        </w:trPr>
        <w:tc>
          <w:tcPr>
            <w:tcW w:w="1660" w:type="dxa"/>
            <w:tcBorders>
              <w:top w:val="single" w:sz="2" w:space="0" w:color="000000"/>
              <w:left w:val="single" w:sz="2" w:space="0" w:color="000000"/>
              <w:bottom w:val="single" w:sz="2" w:space="0" w:color="000000"/>
              <w:right w:val="single" w:sz="2" w:space="0" w:color="000000"/>
            </w:tcBorders>
            <w:vAlign w:val="center"/>
          </w:tcPr>
          <w:p w:rsidR="008F2FB5" w:rsidRDefault="00C536B3">
            <w:pPr>
              <w:spacing w:after="0" w:line="259" w:lineRule="auto"/>
              <w:ind w:left="1" w:right="0" w:firstLine="0"/>
              <w:jc w:val="left"/>
            </w:pPr>
            <w:r>
              <w:t xml:space="preserve">Koruma İletkeni </w:t>
            </w:r>
          </w:p>
          <w:p w:rsidR="008F2FB5" w:rsidRDefault="00C536B3">
            <w:pPr>
              <w:spacing w:after="0" w:line="259" w:lineRule="auto"/>
              <w:ind w:left="1" w:right="0" w:firstLine="0"/>
              <w:jc w:val="left"/>
            </w:pPr>
            <w:r>
              <w:t xml:space="preserve">(PE)   </w:t>
            </w:r>
          </w:p>
        </w:tc>
        <w:tc>
          <w:tcPr>
            <w:tcW w:w="5102" w:type="dxa"/>
            <w:tcBorders>
              <w:top w:val="single" w:sz="2" w:space="0" w:color="000000"/>
              <w:left w:val="single" w:sz="2" w:space="0" w:color="000000"/>
              <w:bottom w:val="single" w:sz="2" w:space="0" w:color="000000"/>
              <w:right w:val="single" w:sz="2" w:space="0" w:color="000000"/>
            </w:tcBorders>
            <w:vAlign w:val="bottom"/>
          </w:tcPr>
          <w:p w:rsidR="008F2FB5" w:rsidRDefault="00C536B3">
            <w:pPr>
              <w:spacing w:after="0" w:line="259" w:lineRule="auto"/>
              <w:ind w:left="1" w:right="0" w:firstLine="0"/>
              <w:jc w:val="left"/>
            </w:pPr>
            <w:r>
              <w:t xml:space="preserve">Sarı/Yeşil   </w:t>
            </w:r>
          </w:p>
        </w:tc>
      </w:tr>
    </w:tbl>
    <w:p w:rsidR="008F2FB5" w:rsidRDefault="00C536B3">
      <w:pPr>
        <w:spacing w:after="277" w:line="259" w:lineRule="auto"/>
        <w:ind w:left="30" w:right="0" w:firstLine="0"/>
        <w:jc w:val="left"/>
      </w:pPr>
      <w:r>
        <w:rPr>
          <w:b/>
          <w:sz w:val="22"/>
        </w:rPr>
        <w:t xml:space="preserve"> </w:t>
      </w:r>
      <w:r>
        <w:t xml:space="preserve">  </w:t>
      </w:r>
    </w:p>
    <w:p w:rsidR="008F2FB5" w:rsidRDefault="00C536B3">
      <w:pPr>
        <w:pStyle w:val="Balk1"/>
        <w:spacing w:after="0"/>
        <w:ind w:left="25" w:right="458"/>
      </w:pPr>
      <w:r>
        <w:t xml:space="preserve">3 Fazlı Aydınlatma (5 damarlı kablo)  </w:t>
      </w:r>
    </w:p>
    <w:p w:rsidR="008F2FB5" w:rsidRDefault="00C536B3">
      <w:pPr>
        <w:spacing w:after="0"/>
        <w:ind w:left="20" w:right="475"/>
      </w:pPr>
      <w:r>
        <w:t xml:space="preserve">J serisi NHXMH cinsi kablolar ile.   </w:t>
      </w:r>
    </w:p>
    <w:p w:rsidR="008F2FB5" w:rsidRDefault="00C536B3">
      <w:pPr>
        <w:spacing w:after="0" w:line="259" w:lineRule="auto"/>
        <w:ind w:left="14" w:right="0" w:firstLine="0"/>
        <w:jc w:val="left"/>
      </w:pPr>
      <w:r>
        <w:t xml:space="preserve"> </w:t>
      </w:r>
    </w:p>
    <w:tbl>
      <w:tblPr>
        <w:tblStyle w:val="TableGrid"/>
        <w:tblW w:w="6762" w:type="dxa"/>
        <w:tblInd w:w="-71" w:type="dxa"/>
        <w:tblCellMar>
          <w:top w:w="176" w:type="dxa"/>
          <w:left w:w="108" w:type="dxa"/>
          <w:bottom w:w="219" w:type="dxa"/>
          <w:right w:w="104" w:type="dxa"/>
        </w:tblCellMar>
        <w:tblLook w:val="04A0" w:firstRow="1" w:lastRow="0" w:firstColumn="1" w:lastColumn="0" w:noHBand="0" w:noVBand="1"/>
      </w:tblPr>
      <w:tblGrid>
        <w:gridCol w:w="1660"/>
        <w:gridCol w:w="5102"/>
      </w:tblGrid>
      <w:tr w:rsidR="008F2FB5">
        <w:trPr>
          <w:trHeight w:val="824"/>
        </w:trPr>
        <w:tc>
          <w:tcPr>
            <w:tcW w:w="1660" w:type="dxa"/>
            <w:tcBorders>
              <w:top w:val="single" w:sz="2" w:space="0" w:color="000000"/>
              <w:left w:val="single" w:sz="2" w:space="0" w:color="000000"/>
              <w:bottom w:val="single" w:sz="2" w:space="0" w:color="000000"/>
              <w:right w:val="single" w:sz="2" w:space="0" w:color="000000"/>
            </w:tcBorders>
          </w:tcPr>
          <w:p w:rsidR="008F2FB5" w:rsidRDefault="00C536B3">
            <w:pPr>
              <w:spacing w:after="0" w:line="259" w:lineRule="auto"/>
              <w:ind w:left="1" w:right="0" w:firstLine="0"/>
              <w:jc w:val="left"/>
            </w:pPr>
            <w:r>
              <w:t xml:space="preserve">FAZ 1 (R)   </w:t>
            </w:r>
          </w:p>
        </w:tc>
        <w:tc>
          <w:tcPr>
            <w:tcW w:w="5102" w:type="dxa"/>
            <w:tcBorders>
              <w:top w:val="single" w:sz="2" w:space="0" w:color="000000"/>
              <w:left w:val="single" w:sz="2" w:space="0" w:color="000000"/>
              <w:bottom w:val="single" w:sz="2" w:space="0" w:color="000000"/>
              <w:right w:val="single" w:sz="2" w:space="0" w:color="000000"/>
            </w:tcBorders>
            <w:vAlign w:val="bottom"/>
          </w:tcPr>
          <w:p w:rsidR="008F2FB5" w:rsidRDefault="00C536B3">
            <w:pPr>
              <w:spacing w:after="0" w:line="259" w:lineRule="auto"/>
              <w:ind w:left="1" w:right="0" w:firstLine="0"/>
              <w:jc w:val="left"/>
            </w:pPr>
            <w:r>
              <w:t xml:space="preserve">KAHVERENGİ   </w:t>
            </w:r>
          </w:p>
        </w:tc>
      </w:tr>
      <w:tr w:rsidR="008F2FB5">
        <w:trPr>
          <w:trHeight w:val="824"/>
        </w:trPr>
        <w:tc>
          <w:tcPr>
            <w:tcW w:w="1660" w:type="dxa"/>
            <w:tcBorders>
              <w:top w:val="single" w:sz="2" w:space="0" w:color="000000"/>
              <w:left w:val="single" w:sz="2" w:space="0" w:color="000000"/>
              <w:bottom w:val="single" w:sz="2" w:space="0" w:color="000000"/>
              <w:right w:val="single" w:sz="2" w:space="0" w:color="000000"/>
            </w:tcBorders>
          </w:tcPr>
          <w:p w:rsidR="008F2FB5" w:rsidRDefault="00C536B3">
            <w:pPr>
              <w:spacing w:after="0" w:line="259" w:lineRule="auto"/>
              <w:ind w:left="1" w:right="0" w:firstLine="0"/>
              <w:jc w:val="left"/>
            </w:pPr>
            <w:r>
              <w:t xml:space="preserve">FAZ 2 (S)   </w:t>
            </w:r>
          </w:p>
        </w:tc>
        <w:tc>
          <w:tcPr>
            <w:tcW w:w="5102" w:type="dxa"/>
            <w:tcBorders>
              <w:top w:val="single" w:sz="2" w:space="0" w:color="000000"/>
              <w:left w:val="single" w:sz="2" w:space="0" w:color="000000"/>
              <w:bottom w:val="single" w:sz="2" w:space="0" w:color="000000"/>
              <w:right w:val="single" w:sz="2" w:space="0" w:color="000000"/>
            </w:tcBorders>
            <w:vAlign w:val="bottom"/>
          </w:tcPr>
          <w:p w:rsidR="008F2FB5" w:rsidRDefault="00C536B3">
            <w:pPr>
              <w:spacing w:after="0" w:line="259" w:lineRule="auto"/>
              <w:ind w:left="1" w:right="0" w:firstLine="0"/>
              <w:jc w:val="left"/>
            </w:pPr>
            <w:r>
              <w:t xml:space="preserve">SİYAH   </w:t>
            </w:r>
          </w:p>
        </w:tc>
      </w:tr>
      <w:tr w:rsidR="008F2FB5">
        <w:trPr>
          <w:trHeight w:val="822"/>
        </w:trPr>
        <w:tc>
          <w:tcPr>
            <w:tcW w:w="1660" w:type="dxa"/>
            <w:tcBorders>
              <w:top w:val="single" w:sz="2" w:space="0" w:color="000000"/>
              <w:left w:val="single" w:sz="2" w:space="0" w:color="000000"/>
              <w:bottom w:val="single" w:sz="2" w:space="0" w:color="000000"/>
              <w:right w:val="single" w:sz="2" w:space="0" w:color="000000"/>
            </w:tcBorders>
          </w:tcPr>
          <w:p w:rsidR="008F2FB5" w:rsidRDefault="00C536B3">
            <w:pPr>
              <w:spacing w:after="0" w:line="259" w:lineRule="auto"/>
              <w:ind w:left="1" w:right="0" w:firstLine="0"/>
              <w:jc w:val="left"/>
            </w:pPr>
            <w:r>
              <w:lastRenderedPageBreak/>
              <w:t xml:space="preserve">FAZ 3 (T)   </w:t>
            </w:r>
          </w:p>
        </w:tc>
        <w:tc>
          <w:tcPr>
            <w:tcW w:w="5102" w:type="dxa"/>
            <w:tcBorders>
              <w:top w:val="single" w:sz="2" w:space="0" w:color="000000"/>
              <w:left w:val="single" w:sz="2" w:space="0" w:color="000000"/>
              <w:bottom w:val="single" w:sz="2" w:space="0" w:color="000000"/>
              <w:right w:val="single" w:sz="2" w:space="0" w:color="000000"/>
            </w:tcBorders>
            <w:vAlign w:val="bottom"/>
          </w:tcPr>
          <w:p w:rsidR="008F2FB5" w:rsidRDefault="00C536B3">
            <w:pPr>
              <w:spacing w:after="0" w:line="259" w:lineRule="auto"/>
              <w:ind w:left="1" w:right="0" w:firstLine="0"/>
              <w:jc w:val="left"/>
            </w:pPr>
            <w:r>
              <w:t xml:space="preserve">GRİ   </w:t>
            </w:r>
          </w:p>
        </w:tc>
      </w:tr>
      <w:tr w:rsidR="008F2FB5">
        <w:trPr>
          <w:trHeight w:val="823"/>
        </w:trPr>
        <w:tc>
          <w:tcPr>
            <w:tcW w:w="1660" w:type="dxa"/>
            <w:tcBorders>
              <w:top w:val="single" w:sz="2" w:space="0" w:color="000000"/>
              <w:left w:val="single" w:sz="2" w:space="0" w:color="000000"/>
              <w:bottom w:val="single" w:sz="2" w:space="0" w:color="000000"/>
              <w:right w:val="single" w:sz="2" w:space="0" w:color="000000"/>
            </w:tcBorders>
            <w:vAlign w:val="bottom"/>
          </w:tcPr>
          <w:p w:rsidR="008F2FB5" w:rsidRDefault="00C536B3">
            <w:pPr>
              <w:spacing w:after="0" w:line="259" w:lineRule="auto"/>
              <w:ind w:left="1" w:right="0" w:firstLine="0"/>
              <w:jc w:val="left"/>
            </w:pPr>
            <w:r>
              <w:t xml:space="preserve">NÖTR (Mp)   </w:t>
            </w:r>
          </w:p>
        </w:tc>
        <w:tc>
          <w:tcPr>
            <w:tcW w:w="5102" w:type="dxa"/>
            <w:tcBorders>
              <w:top w:val="single" w:sz="2" w:space="0" w:color="000000"/>
              <w:left w:val="single" w:sz="2" w:space="0" w:color="000000"/>
              <w:bottom w:val="single" w:sz="2" w:space="0" w:color="000000"/>
              <w:right w:val="single" w:sz="2" w:space="0" w:color="000000"/>
            </w:tcBorders>
            <w:vAlign w:val="bottom"/>
          </w:tcPr>
          <w:p w:rsidR="008F2FB5" w:rsidRDefault="00C536B3">
            <w:pPr>
              <w:spacing w:after="0" w:line="259" w:lineRule="auto"/>
              <w:ind w:left="0" w:right="0" w:firstLine="0"/>
              <w:jc w:val="left"/>
            </w:pPr>
            <w:r>
              <w:t xml:space="preserve">MAVİ   </w:t>
            </w:r>
          </w:p>
        </w:tc>
      </w:tr>
      <w:tr w:rsidR="008F2FB5">
        <w:trPr>
          <w:trHeight w:val="834"/>
        </w:trPr>
        <w:tc>
          <w:tcPr>
            <w:tcW w:w="1660" w:type="dxa"/>
            <w:tcBorders>
              <w:top w:val="single" w:sz="2" w:space="0" w:color="000000"/>
              <w:left w:val="single" w:sz="2" w:space="0" w:color="000000"/>
              <w:bottom w:val="single" w:sz="2" w:space="0" w:color="000000"/>
              <w:right w:val="single" w:sz="2" w:space="0" w:color="000000"/>
            </w:tcBorders>
            <w:vAlign w:val="center"/>
          </w:tcPr>
          <w:p w:rsidR="008F2FB5" w:rsidRDefault="00C536B3">
            <w:pPr>
              <w:spacing w:after="0" w:line="259" w:lineRule="auto"/>
              <w:ind w:left="1" w:right="0" w:firstLine="0"/>
              <w:jc w:val="left"/>
            </w:pPr>
            <w:r>
              <w:t xml:space="preserve">Koruma İletkeni </w:t>
            </w:r>
          </w:p>
          <w:p w:rsidR="008F2FB5" w:rsidRDefault="00C536B3">
            <w:pPr>
              <w:spacing w:after="0" w:line="259" w:lineRule="auto"/>
              <w:ind w:left="1" w:right="0" w:firstLine="0"/>
              <w:jc w:val="left"/>
            </w:pPr>
            <w:r>
              <w:t xml:space="preserve">(PE)   </w:t>
            </w:r>
          </w:p>
        </w:tc>
        <w:tc>
          <w:tcPr>
            <w:tcW w:w="5102" w:type="dxa"/>
            <w:tcBorders>
              <w:top w:val="single" w:sz="2" w:space="0" w:color="000000"/>
              <w:left w:val="single" w:sz="2" w:space="0" w:color="000000"/>
              <w:bottom w:val="single" w:sz="2" w:space="0" w:color="000000"/>
              <w:right w:val="single" w:sz="2" w:space="0" w:color="000000"/>
            </w:tcBorders>
            <w:vAlign w:val="bottom"/>
          </w:tcPr>
          <w:p w:rsidR="008F2FB5" w:rsidRDefault="00C536B3">
            <w:pPr>
              <w:spacing w:after="0" w:line="259" w:lineRule="auto"/>
              <w:ind w:left="1" w:right="0" w:firstLine="0"/>
              <w:jc w:val="left"/>
            </w:pPr>
            <w:r>
              <w:t xml:space="preserve">Sarı/Yeşil   </w:t>
            </w:r>
          </w:p>
        </w:tc>
      </w:tr>
    </w:tbl>
    <w:p w:rsidR="008F2FB5" w:rsidRDefault="00C536B3">
      <w:pPr>
        <w:spacing w:after="196" w:line="259" w:lineRule="auto"/>
        <w:ind w:left="14" w:right="0" w:firstLine="0"/>
        <w:jc w:val="left"/>
      </w:pPr>
      <w:r>
        <w:rPr>
          <w:b/>
          <w:sz w:val="22"/>
        </w:rPr>
        <w:t xml:space="preserve"> </w:t>
      </w:r>
    </w:p>
    <w:p w:rsidR="008F2FB5" w:rsidRDefault="00C536B3">
      <w:pPr>
        <w:spacing w:after="0" w:line="259" w:lineRule="auto"/>
        <w:ind w:left="14" w:right="0" w:firstLine="0"/>
        <w:jc w:val="left"/>
      </w:pPr>
      <w:r>
        <w:rPr>
          <w:b/>
          <w:sz w:val="22"/>
        </w:rPr>
        <w:t xml:space="preserve"> </w:t>
      </w:r>
    </w:p>
    <w:p w:rsidR="008F2FB5" w:rsidRDefault="00C536B3">
      <w:pPr>
        <w:pStyle w:val="Balk2"/>
        <w:spacing w:after="173"/>
        <w:ind w:left="25" w:right="458"/>
      </w:pPr>
      <w:r>
        <w:rPr>
          <w:sz w:val="22"/>
        </w:rPr>
        <w:t xml:space="preserve">8.2.5   Normal anahtarlarda </w:t>
      </w:r>
      <w:r>
        <w:rPr>
          <w:b w:val="0"/>
        </w:rPr>
        <w:t xml:space="preserve">  </w:t>
      </w:r>
    </w:p>
    <w:p w:rsidR="008F2FB5" w:rsidRDefault="00C536B3">
      <w:pPr>
        <w:spacing w:after="0"/>
        <w:ind w:left="20" w:right="475"/>
      </w:pPr>
      <w:r>
        <w:t xml:space="preserve">O serisi NHXMH cinsi kablolar ile.   </w:t>
      </w:r>
    </w:p>
    <w:tbl>
      <w:tblPr>
        <w:tblStyle w:val="TableGrid"/>
        <w:tblW w:w="8530" w:type="dxa"/>
        <w:tblInd w:w="-71" w:type="dxa"/>
        <w:tblCellMar>
          <w:top w:w="0" w:type="dxa"/>
          <w:left w:w="108" w:type="dxa"/>
          <w:bottom w:w="0" w:type="dxa"/>
          <w:right w:w="115" w:type="dxa"/>
        </w:tblCellMar>
        <w:tblLook w:val="04A0" w:firstRow="1" w:lastRow="0" w:firstColumn="1" w:lastColumn="0" w:noHBand="0" w:noVBand="1"/>
      </w:tblPr>
      <w:tblGrid>
        <w:gridCol w:w="2094"/>
        <w:gridCol w:w="6436"/>
      </w:tblGrid>
      <w:tr w:rsidR="008F2FB5">
        <w:trPr>
          <w:trHeight w:val="607"/>
        </w:trPr>
        <w:tc>
          <w:tcPr>
            <w:tcW w:w="2094" w:type="dxa"/>
            <w:tcBorders>
              <w:top w:val="single" w:sz="2" w:space="0" w:color="000000"/>
              <w:left w:val="single" w:sz="2" w:space="0" w:color="000000"/>
              <w:bottom w:val="single" w:sz="2" w:space="0" w:color="000000"/>
              <w:right w:val="single" w:sz="2" w:space="0" w:color="000000"/>
            </w:tcBorders>
            <w:vAlign w:val="center"/>
          </w:tcPr>
          <w:p w:rsidR="008F2FB5" w:rsidRDefault="00C536B3">
            <w:pPr>
              <w:spacing w:after="0" w:line="259" w:lineRule="auto"/>
              <w:ind w:left="1" w:right="0" w:firstLine="0"/>
              <w:jc w:val="left"/>
            </w:pPr>
            <w:r>
              <w:t xml:space="preserve">FAZ (GİRİŞ)   </w:t>
            </w:r>
          </w:p>
        </w:tc>
        <w:tc>
          <w:tcPr>
            <w:tcW w:w="6436" w:type="dxa"/>
            <w:tcBorders>
              <w:top w:val="single" w:sz="2" w:space="0" w:color="000000"/>
              <w:left w:val="single" w:sz="2" w:space="0" w:color="000000"/>
              <w:bottom w:val="single" w:sz="2" w:space="0" w:color="000000"/>
              <w:right w:val="single" w:sz="2" w:space="0" w:color="000000"/>
            </w:tcBorders>
            <w:vAlign w:val="center"/>
          </w:tcPr>
          <w:p w:rsidR="008F2FB5" w:rsidRDefault="00C536B3">
            <w:pPr>
              <w:spacing w:after="0" w:line="259" w:lineRule="auto"/>
              <w:ind w:left="0" w:right="0" w:firstLine="0"/>
              <w:jc w:val="left"/>
            </w:pPr>
            <w:r>
              <w:t xml:space="preserve">SİYAH   </w:t>
            </w:r>
          </w:p>
        </w:tc>
      </w:tr>
      <w:tr w:rsidR="008F2FB5">
        <w:trPr>
          <w:trHeight w:val="607"/>
        </w:trPr>
        <w:tc>
          <w:tcPr>
            <w:tcW w:w="2094" w:type="dxa"/>
            <w:tcBorders>
              <w:top w:val="single" w:sz="2" w:space="0" w:color="000000"/>
              <w:left w:val="single" w:sz="2" w:space="0" w:color="000000"/>
              <w:bottom w:val="single" w:sz="2" w:space="0" w:color="000000"/>
              <w:right w:val="single" w:sz="2" w:space="0" w:color="000000"/>
            </w:tcBorders>
            <w:vAlign w:val="center"/>
          </w:tcPr>
          <w:p w:rsidR="008F2FB5" w:rsidRDefault="00C536B3">
            <w:pPr>
              <w:spacing w:after="0" w:line="259" w:lineRule="auto"/>
              <w:ind w:left="1" w:right="0" w:firstLine="0"/>
              <w:jc w:val="left"/>
            </w:pPr>
            <w:r>
              <w:t xml:space="preserve">FAZ (ÇIKIŞ)   </w:t>
            </w:r>
          </w:p>
        </w:tc>
        <w:tc>
          <w:tcPr>
            <w:tcW w:w="6436" w:type="dxa"/>
            <w:tcBorders>
              <w:top w:val="single" w:sz="2" w:space="0" w:color="000000"/>
              <w:left w:val="single" w:sz="2" w:space="0" w:color="000000"/>
              <w:bottom w:val="single" w:sz="2" w:space="0" w:color="000000"/>
              <w:right w:val="single" w:sz="2" w:space="0" w:color="000000"/>
            </w:tcBorders>
            <w:vAlign w:val="center"/>
          </w:tcPr>
          <w:p w:rsidR="008F2FB5" w:rsidRDefault="00C536B3">
            <w:pPr>
              <w:spacing w:after="0" w:line="259" w:lineRule="auto"/>
              <w:ind w:left="0" w:right="0" w:firstLine="0"/>
              <w:jc w:val="left"/>
            </w:pPr>
            <w:r>
              <w:t xml:space="preserve">AÇIK MAVİ   </w:t>
            </w:r>
          </w:p>
        </w:tc>
      </w:tr>
    </w:tbl>
    <w:p w:rsidR="008F2FB5" w:rsidRDefault="00C536B3">
      <w:pPr>
        <w:spacing w:after="12" w:line="259" w:lineRule="auto"/>
        <w:ind w:left="19" w:right="0" w:firstLine="0"/>
        <w:jc w:val="left"/>
      </w:pPr>
      <w:r>
        <w:rPr>
          <w:b/>
          <w:sz w:val="22"/>
        </w:rPr>
        <w:t xml:space="preserve"> </w:t>
      </w:r>
    </w:p>
    <w:p w:rsidR="008F2FB5" w:rsidRDefault="00C536B3">
      <w:pPr>
        <w:spacing w:after="0"/>
        <w:ind w:left="20" w:right="5355"/>
      </w:pPr>
      <w:r>
        <w:rPr>
          <w:b/>
          <w:sz w:val="22"/>
        </w:rPr>
        <w:t xml:space="preserve">8.2.6    Komutatör anahtarlarda  </w:t>
      </w:r>
      <w:r>
        <w:t xml:space="preserve">O serisi NHXMH cinsi kablolar ile.   </w:t>
      </w:r>
    </w:p>
    <w:tbl>
      <w:tblPr>
        <w:tblStyle w:val="TableGrid"/>
        <w:tblW w:w="8530" w:type="dxa"/>
        <w:tblInd w:w="-71" w:type="dxa"/>
        <w:tblCellMar>
          <w:top w:w="0" w:type="dxa"/>
          <w:left w:w="108" w:type="dxa"/>
          <w:bottom w:w="0" w:type="dxa"/>
          <w:right w:w="115" w:type="dxa"/>
        </w:tblCellMar>
        <w:tblLook w:val="04A0" w:firstRow="1" w:lastRow="0" w:firstColumn="1" w:lastColumn="0" w:noHBand="0" w:noVBand="1"/>
      </w:tblPr>
      <w:tblGrid>
        <w:gridCol w:w="2094"/>
        <w:gridCol w:w="6436"/>
      </w:tblGrid>
      <w:tr w:rsidR="008F2FB5">
        <w:trPr>
          <w:trHeight w:val="611"/>
        </w:trPr>
        <w:tc>
          <w:tcPr>
            <w:tcW w:w="2094" w:type="dxa"/>
            <w:tcBorders>
              <w:top w:val="single" w:sz="2" w:space="0" w:color="000000"/>
              <w:left w:val="single" w:sz="2" w:space="0" w:color="000000"/>
              <w:bottom w:val="single" w:sz="2" w:space="0" w:color="000000"/>
              <w:right w:val="single" w:sz="2" w:space="0" w:color="000000"/>
            </w:tcBorders>
            <w:vAlign w:val="center"/>
          </w:tcPr>
          <w:p w:rsidR="008F2FB5" w:rsidRDefault="00C536B3">
            <w:pPr>
              <w:spacing w:after="0" w:line="259" w:lineRule="auto"/>
              <w:ind w:left="1" w:right="0" w:firstLine="0"/>
              <w:jc w:val="left"/>
            </w:pPr>
            <w:r>
              <w:t xml:space="preserve">FAZ (GİRİŞ)   </w:t>
            </w:r>
          </w:p>
        </w:tc>
        <w:tc>
          <w:tcPr>
            <w:tcW w:w="6436" w:type="dxa"/>
            <w:tcBorders>
              <w:top w:val="single" w:sz="2" w:space="0" w:color="000000"/>
              <w:left w:val="single" w:sz="2" w:space="0" w:color="000000"/>
              <w:bottom w:val="single" w:sz="2" w:space="0" w:color="000000"/>
              <w:right w:val="single" w:sz="2" w:space="0" w:color="000000"/>
            </w:tcBorders>
            <w:vAlign w:val="center"/>
          </w:tcPr>
          <w:p w:rsidR="008F2FB5" w:rsidRDefault="00C536B3">
            <w:pPr>
              <w:spacing w:after="0" w:line="259" w:lineRule="auto"/>
              <w:ind w:left="0" w:right="0" w:firstLine="0"/>
              <w:jc w:val="left"/>
            </w:pPr>
            <w:r>
              <w:t xml:space="preserve">SİYAH   </w:t>
            </w:r>
          </w:p>
        </w:tc>
      </w:tr>
      <w:tr w:rsidR="008F2FB5">
        <w:trPr>
          <w:trHeight w:val="606"/>
        </w:trPr>
        <w:tc>
          <w:tcPr>
            <w:tcW w:w="2094" w:type="dxa"/>
            <w:tcBorders>
              <w:top w:val="single" w:sz="2" w:space="0" w:color="000000"/>
              <w:left w:val="single" w:sz="2" w:space="0" w:color="000000"/>
              <w:bottom w:val="single" w:sz="2" w:space="0" w:color="000000"/>
              <w:right w:val="single" w:sz="2" w:space="0" w:color="000000"/>
            </w:tcBorders>
            <w:vAlign w:val="center"/>
          </w:tcPr>
          <w:p w:rsidR="008F2FB5" w:rsidRDefault="00C536B3">
            <w:pPr>
              <w:spacing w:after="0" w:line="259" w:lineRule="auto"/>
              <w:ind w:left="1" w:right="0" w:firstLine="0"/>
              <w:jc w:val="left"/>
            </w:pPr>
            <w:r>
              <w:t xml:space="preserve">FAZ (ÇIKIŞ)   </w:t>
            </w:r>
          </w:p>
        </w:tc>
        <w:tc>
          <w:tcPr>
            <w:tcW w:w="6436" w:type="dxa"/>
            <w:tcBorders>
              <w:top w:val="single" w:sz="2" w:space="0" w:color="000000"/>
              <w:left w:val="single" w:sz="2" w:space="0" w:color="000000"/>
              <w:bottom w:val="single" w:sz="2" w:space="0" w:color="000000"/>
              <w:right w:val="single" w:sz="2" w:space="0" w:color="000000"/>
            </w:tcBorders>
            <w:vAlign w:val="center"/>
          </w:tcPr>
          <w:p w:rsidR="008F2FB5" w:rsidRDefault="00C536B3">
            <w:pPr>
              <w:spacing w:after="0" w:line="259" w:lineRule="auto"/>
              <w:ind w:left="1" w:right="0" w:firstLine="0"/>
              <w:jc w:val="left"/>
            </w:pPr>
            <w:r>
              <w:t xml:space="preserve">KAHVERENGİ   </w:t>
            </w:r>
          </w:p>
        </w:tc>
      </w:tr>
      <w:tr w:rsidR="008F2FB5">
        <w:trPr>
          <w:trHeight w:val="606"/>
        </w:trPr>
        <w:tc>
          <w:tcPr>
            <w:tcW w:w="2094" w:type="dxa"/>
            <w:tcBorders>
              <w:top w:val="single" w:sz="2" w:space="0" w:color="000000"/>
              <w:left w:val="single" w:sz="2" w:space="0" w:color="000000"/>
              <w:bottom w:val="single" w:sz="2" w:space="0" w:color="000000"/>
              <w:right w:val="single" w:sz="2" w:space="0" w:color="000000"/>
            </w:tcBorders>
            <w:vAlign w:val="center"/>
          </w:tcPr>
          <w:p w:rsidR="008F2FB5" w:rsidRDefault="00C536B3">
            <w:pPr>
              <w:spacing w:after="0" w:line="259" w:lineRule="auto"/>
              <w:ind w:left="1" w:right="0" w:firstLine="0"/>
              <w:jc w:val="left"/>
            </w:pPr>
            <w:r>
              <w:t xml:space="preserve">FAZ (ÇIKIŞ)   </w:t>
            </w:r>
          </w:p>
        </w:tc>
        <w:tc>
          <w:tcPr>
            <w:tcW w:w="6436" w:type="dxa"/>
            <w:tcBorders>
              <w:top w:val="single" w:sz="2" w:space="0" w:color="000000"/>
              <w:left w:val="single" w:sz="2" w:space="0" w:color="000000"/>
              <w:bottom w:val="single" w:sz="2" w:space="0" w:color="000000"/>
              <w:right w:val="single" w:sz="2" w:space="0" w:color="000000"/>
            </w:tcBorders>
            <w:vAlign w:val="center"/>
          </w:tcPr>
          <w:p w:rsidR="008F2FB5" w:rsidRDefault="00C536B3">
            <w:pPr>
              <w:spacing w:after="0" w:line="259" w:lineRule="auto"/>
              <w:ind w:left="0" w:right="0" w:firstLine="0"/>
              <w:jc w:val="left"/>
            </w:pPr>
            <w:r>
              <w:t xml:space="preserve">AÇIK MAVİ   </w:t>
            </w:r>
          </w:p>
        </w:tc>
      </w:tr>
    </w:tbl>
    <w:p w:rsidR="008F2FB5" w:rsidRDefault="00C536B3">
      <w:pPr>
        <w:spacing w:after="291" w:line="259" w:lineRule="auto"/>
        <w:ind w:left="19" w:right="0" w:firstLine="0"/>
        <w:jc w:val="left"/>
      </w:pPr>
      <w:r>
        <w:t xml:space="preserve"> </w:t>
      </w:r>
    </w:p>
    <w:p w:rsidR="008F2FB5" w:rsidRDefault="00C536B3">
      <w:pPr>
        <w:ind w:left="20" w:right="475"/>
      </w:pPr>
      <w:r>
        <w:t xml:space="preserve">Kumanda kablolarının damar renkleri siyah ve üzerleri numaralı olacaktır.   </w:t>
      </w:r>
    </w:p>
    <w:p w:rsidR="008F2FB5" w:rsidRDefault="00C536B3">
      <w:pPr>
        <w:spacing w:after="86" w:line="396" w:lineRule="auto"/>
        <w:ind w:left="20" w:right="475"/>
      </w:pPr>
      <w:r>
        <w:t xml:space="preserve">Besleme kablolarının, ana tablodan ilk çıktığı, kablo taşıyıcı içinden giderken yön değiştirdiği ve alıcıya ulaştığı noktalar ile besleme hattı boyunca 30 m'de bir kablo tanımlayıcı etiketler konulacaktır.   </w:t>
      </w:r>
    </w:p>
    <w:p w:rsidR="008F2FB5" w:rsidRDefault="00C536B3">
      <w:pPr>
        <w:spacing w:after="84" w:line="432" w:lineRule="auto"/>
        <w:ind w:left="20" w:right="475"/>
      </w:pPr>
      <w:r>
        <w:t>Etiketler metal olacak ve üzerine kolon numaras</w:t>
      </w:r>
      <w:r>
        <w:t xml:space="preserve">ı ve beslediği tablo adı yazılacaktır. Bu etiketler kablo üzerine sağlam bir şekilde takılacak ve kolayca düşmesi önlenecektir.   </w:t>
      </w:r>
    </w:p>
    <w:p w:rsidR="008F2FB5" w:rsidRDefault="00C536B3">
      <w:pPr>
        <w:spacing w:after="42" w:line="435" w:lineRule="auto"/>
        <w:ind w:left="20" w:right="475"/>
      </w:pPr>
      <w:r>
        <w:t xml:space="preserve">Tali tablo çıkışlarında, linye hatlarına da plastik etiketler takılacaktır. Bu etiketlerde sadece linye numarası yazacaktır. </w:t>
      </w:r>
      <w:r>
        <w:t xml:space="preserve">  </w:t>
      </w:r>
    </w:p>
    <w:p w:rsidR="008F2FB5" w:rsidRDefault="00C536B3">
      <w:pPr>
        <w:spacing w:after="274" w:line="259" w:lineRule="auto"/>
        <w:ind w:left="14" w:right="0" w:firstLine="0"/>
        <w:jc w:val="left"/>
      </w:pPr>
      <w:r>
        <w:rPr>
          <w:b/>
        </w:rPr>
        <w:lastRenderedPageBreak/>
        <w:t xml:space="preserve"> </w:t>
      </w:r>
    </w:p>
    <w:p w:rsidR="008F2FB5" w:rsidRDefault="00C536B3">
      <w:pPr>
        <w:pStyle w:val="Balk3"/>
        <w:spacing w:after="268"/>
        <w:ind w:left="13"/>
      </w:pPr>
      <w:r>
        <w:t xml:space="preserve">300V/500V (N) NHXMH KABLOLAR   </w:t>
      </w:r>
    </w:p>
    <w:p w:rsidR="008F2FB5" w:rsidRDefault="00C536B3">
      <w:pPr>
        <w:spacing w:after="53" w:line="432" w:lineRule="auto"/>
        <w:ind w:left="20" w:right="475"/>
      </w:pPr>
      <w:r>
        <w:t xml:space="preserve">NHXMH kablolar VDE 0250-214 ve TSE 9760 HD 21.5.S3 standartlarının gereksinimlerine uygun olacaktır.   </w:t>
      </w:r>
    </w:p>
    <w:p w:rsidR="008F2FB5" w:rsidRDefault="00C536B3">
      <w:pPr>
        <w:spacing w:after="120" w:line="431" w:lineRule="auto"/>
        <w:ind w:left="20" w:right="475"/>
      </w:pPr>
      <w:r>
        <w:t xml:space="preserve">Tek veya çok telli bakır iletkenli, özel sentetik yalıtkanlı, özel sentetik dış kılıflı, aleve dayanıklı, halojenden arıtılmış kablolardır.   </w:t>
      </w:r>
    </w:p>
    <w:p w:rsidR="008F2FB5" w:rsidRDefault="00C536B3">
      <w:pPr>
        <w:ind w:left="20" w:right="475"/>
      </w:pPr>
      <w:r>
        <w:t xml:space="preserve">Kablolar 0,3/0,5 kV gerilim altında nominal 400/240V gerilime uygun olacaktır.   </w:t>
      </w:r>
    </w:p>
    <w:p w:rsidR="008F2FB5" w:rsidRDefault="00C536B3">
      <w:pPr>
        <w:ind w:left="20" w:right="475"/>
      </w:pPr>
      <w:r>
        <w:t>Kabloların akım taşıma kapasite</w:t>
      </w:r>
      <w:r>
        <w:t xml:space="preserve">leri ve iletkenlikleri standart değerinin altında olmamalıdır.   </w:t>
      </w:r>
    </w:p>
    <w:p w:rsidR="008F2FB5" w:rsidRDefault="00C536B3">
      <w:pPr>
        <w:spacing w:after="180" w:line="264" w:lineRule="auto"/>
        <w:ind w:left="14" w:right="471" w:hanging="10"/>
      </w:pPr>
      <w:r>
        <w:rPr>
          <w:u w:val="single" w:color="000000"/>
        </w:rPr>
        <w:t>Aydınlatma ve priz devreleri için seçilecek kablolar en az 2,5 mm² kesitinde olmalıdır.</w:t>
      </w:r>
      <w:r>
        <w:t xml:space="preserve">   </w:t>
      </w:r>
    </w:p>
    <w:p w:rsidR="008F2FB5" w:rsidRDefault="00C536B3">
      <w:pPr>
        <w:spacing w:after="160"/>
        <w:ind w:left="20" w:right="475"/>
      </w:pPr>
      <w:r>
        <w:t xml:space="preserve">Kablolarda görülebilir ve ulaşılabilir noktalarda yanmaz malzemeden imal edilmiş etiketler </w:t>
      </w:r>
    </w:p>
    <w:p w:rsidR="008F2FB5" w:rsidRDefault="00C536B3">
      <w:pPr>
        <w:spacing w:after="208"/>
        <w:ind w:left="20" w:right="475"/>
      </w:pPr>
      <w:r>
        <w:t>olacakt</w:t>
      </w:r>
      <w:r>
        <w:t xml:space="preserve">ır.   </w:t>
      </w:r>
    </w:p>
    <w:p w:rsidR="008F2FB5" w:rsidRDefault="00C536B3">
      <w:pPr>
        <w:ind w:left="20" w:right="475"/>
      </w:pPr>
      <w:r>
        <w:t xml:space="preserve">NHXMH kablolar   </w:t>
      </w:r>
    </w:p>
    <w:p w:rsidR="008F2FB5" w:rsidRDefault="00C536B3">
      <w:pPr>
        <w:tabs>
          <w:tab w:val="center" w:pos="2911"/>
          <w:tab w:val="center" w:pos="4254"/>
        </w:tabs>
        <w:ind w:left="0" w:right="0" w:firstLine="0"/>
        <w:jc w:val="left"/>
      </w:pPr>
      <w:r>
        <w:t xml:space="preserve">LS (Düşük Duman) Testi   </w:t>
      </w:r>
      <w:r>
        <w:tab/>
        <w:t xml:space="preserve">   </w:t>
      </w:r>
      <w:r>
        <w:tab/>
        <w:t xml:space="preserve">: IEC 61034-2   </w:t>
      </w:r>
    </w:p>
    <w:p w:rsidR="008F2FB5" w:rsidRDefault="00C536B3">
      <w:pPr>
        <w:spacing w:after="305"/>
        <w:ind w:left="20" w:right="475"/>
      </w:pPr>
      <w:r>
        <w:t xml:space="preserve">HF (Halogenden Arındırılmışlık) Testi   : IEC 60754-2   </w:t>
      </w:r>
    </w:p>
    <w:p w:rsidR="008F2FB5" w:rsidRDefault="00C536B3">
      <w:pPr>
        <w:tabs>
          <w:tab w:val="center" w:pos="2912"/>
          <w:tab w:val="center" w:pos="5255"/>
        </w:tabs>
        <w:spacing w:after="232"/>
        <w:ind w:left="0" w:right="0" w:firstLine="0"/>
        <w:jc w:val="left"/>
      </w:pPr>
      <w:r>
        <w:t xml:space="preserve">FR (Aleve Dayanıklılık) Testi   </w:t>
      </w:r>
      <w:r>
        <w:tab/>
        <w:t xml:space="preserve">   </w:t>
      </w:r>
      <w:r>
        <w:tab/>
        <w:t xml:space="preserve">: IEC 60332-1 ve IEC 60332-3 Kat.C   </w:t>
      </w:r>
    </w:p>
    <w:p w:rsidR="008F2FB5" w:rsidRDefault="00C536B3">
      <w:pPr>
        <w:spacing w:after="47" w:line="436" w:lineRule="auto"/>
        <w:ind w:left="20" w:right="475"/>
      </w:pPr>
      <w:r>
        <w:t xml:space="preserve">Bu tip kablolar aksi belirtilmedikçe aydınlatma ve priz tesisatlarında, linye ve priz (çıkış) hatlarında kullanılacaktır.   </w:t>
      </w:r>
    </w:p>
    <w:p w:rsidR="008F2FB5" w:rsidRDefault="00C536B3">
      <w:pPr>
        <w:spacing w:after="43" w:line="432" w:lineRule="auto"/>
        <w:ind w:left="20" w:right="475"/>
      </w:pPr>
      <w:r>
        <w:t>Kabloların izolasyon ve iletkenlik testleri ilgili VDE standartları ve üreticinin belirlemiş olduğu özel testlere uygun olarak yapı</w:t>
      </w:r>
      <w:r>
        <w:t xml:space="preserve">lacaktır.   </w:t>
      </w:r>
    </w:p>
    <w:p w:rsidR="008F2FB5" w:rsidRDefault="00C536B3">
      <w:pPr>
        <w:spacing w:after="210" w:line="259" w:lineRule="auto"/>
        <w:ind w:left="19" w:right="0" w:firstLine="0"/>
        <w:jc w:val="left"/>
      </w:pPr>
      <w:r>
        <w:t xml:space="preserve"> </w:t>
      </w:r>
    </w:p>
    <w:p w:rsidR="008F2FB5" w:rsidRDefault="00C536B3">
      <w:pPr>
        <w:spacing w:after="310"/>
        <w:ind w:left="13" w:right="0" w:hanging="10"/>
        <w:jc w:val="left"/>
      </w:pPr>
      <w:r>
        <w:rPr>
          <w:b/>
        </w:rPr>
        <w:t xml:space="preserve">0,6/1kV (N)2XH KABLOLAR   </w:t>
      </w:r>
    </w:p>
    <w:p w:rsidR="008F2FB5" w:rsidRDefault="00C536B3">
      <w:pPr>
        <w:pStyle w:val="Balk1"/>
        <w:spacing w:after="264"/>
        <w:ind w:left="25" w:right="458"/>
      </w:pPr>
      <w:r>
        <w:t xml:space="preserve">N2XH-O Tipi Kablolar Ve NHXMH-O Tipi Kablolar(4 Damarlı Kablolar) </w:t>
      </w:r>
      <w:r>
        <w:rPr>
          <w:b w:val="0"/>
          <w:sz w:val="20"/>
        </w:rPr>
        <w:t xml:space="preserve">  </w:t>
      </w:r>
    </w:p>
    <w:p w:rsidR="008F2FB5" w:rsidRDefault="00C536B3">
      <w:pPr>
        <w:numPr>
          <w:ilvl w:val="0"/>
          <w:numId w:val="6"/>
        </w:numPr>
        <w:spacing w:after="311"/>
        <w:ind w:right="475" w:hanging="361"/>
      </w:pPr>
      <w:r>
        <w:t xml:space="preserve">R fazı 1.damar SİYAH   </w:t>
      </w:r>
    </w:p>
    <w:p w:rsidR="008F2FB5" w:rsidRDefault="00C536B3">
      <w:pPr>
        <w:numPr>
          <w:ilvl w:val="0"/>
          <w:numId w:val="6"/>
        </w:numPr>
        <w:spacing w:after="309"/>
        <w:ind w:right="475" w:hanging="361"/>
      </w:pPr>
      <w:r>
        <w:t xml:space="preserve">S fazı 2.damar KAHVERENGİ   </w:t>
      </w:r>
    </w:p>
    <w:p w:rsidR="008F2FB5" w:rsidRDefault="00C536B3">
      <w:pPr>
        <w:numPr>
          <w:ilvl w:val="0"/>
          <w:numId w:val="6"/>
        </w:numPr>
        <w:ind w:right="475" w:hanging="361"/>
      </w:pPr>
      <w:r>
        <w:t xml:space="preserve">T fazı 3.damar SİYAH   </w:t>
      </w:r>
    </w:p>
    <w:p w:rsidR="008F2FB5" w:rsidRDefault="00C536B3">
      <w:pPr>
        <w:numPr>
          <w:ilvl w:val="0"/>
          <w:numId w:val="6"/>
        </w:numPr>
        <w:ind w:right="475" w:hanging="361"/>
      </w:pPr>
      <w:r>
        <w:t xml:space="preserve">Nötr 4.damar MAVİ   </w:t>
      </w:r>
    </w:p>
    <w:p w:rsidR="008F2FB5" w:rsidRDefault="00C536B3">
      <w:pPr>
        <w:numPr>
          <w:ilvl w:val="0"/>
          <w:numId w:val="6"/>
        </w:numPr>
        <w:spacing w:after="112" w:line="437" w:lineRule="auto"/>
        <w:ind w:right="475" w:hanging="361"/>
      </w:pPr>
      <w:r>
        <w:lastRenderedPageBreak/>
        <w:t>VDE 0276’ya uygun özel sentetik yalıtkanlı, öze</w:t>
      </w:r>
      <w:r>
        <w:t xml:space="preserve">l sentetik dış kılıflı, alevi iletmeyen, halojenden arındırılmış kablolar kullanılacaktır.   </w:t>
      </w:r>
    </w:p>
    <w:p w:rsidR="008F2FB5" w:rsidRDefault="00C536B3">
      <w:pPr>
        <w:numPr>
          <w:ilvl w:val="0"/>
          <w:numId w:val="6"/>
        </w:numPr>
        <w:spacing w:after="310"/>
        <w:ind w:right="475" w:hanging="361"/>
      </w:pPr>
      <w:r>
        <w:t xml:space="preserve">Kullanma gerilimleri 1000 V olacaktır.   </w:t>
      </w:r>
    </w:p>
    <w:p w:rsidR="008F2FB5" w:rsidRDefault="00C536B3">
      <w:pPr>
        <w:numPr>
          <w:ilvl w:val="0"/>
          <w:numId w:val="6"/>
        </w:numPr>
        <w:spacing w:after="311"/>
        <w:ind w:right="475" w:hanging="361"/>
      </w:pPr>
      <w:r>
        <w:t xml:space="preserve">Tek veya çok damarlı olabilirler.   </w:t>
      </w:r>
    </w:p>
    <w:p w:rsidR="008F2FB5" w:rsidRDefault="00C536B3">
      <w:pPr>
        <w:numPr>
          <w:ilvl w:val="0"/>
          <w:numId w:val="6"/>
        </w:numPr>
        <w:spacing w:after="310"/>
        <w:ind w:right="475" w:hanging="361"/>
      </w:pPr>
      <w:r>
        <w:t xml:space="preserve">Yangın sırasında yoğun duman tabakası oluşturmayacaklardır.   </w:t>
      </w:r>
    </w:p>
    <w:p w:rsidR="008F2FB5" w:rsidRDefault="00C536B3">
      <w:pPr>
        <w:numPr>
          <w:ilvl w:val="0"/>
          <w:numId w:val="6"/>
        </w:numPr>
        <w:spacing w:after="311"/>
        <w:ind w:right="475" w:hanging="361"/>
      </w:pPr>
      <w:r>
        <w:t xml:space="preserve">Bina içi ve diğer güç pano beslemelerinde O tipi kablolar kullanılacaktır.   </w:t>
      </w:r>
    </w:p>
    <w:p w:rsidR="008F2FB5" w:rsidRDefault="00C536B3">
      <w:pPr>
        <w:numPr>
          <w:ilvl w:val="0"/>
          <w:numId w:val="6"/>
        </w:numPr>
        <w:spacing w:after="264"/>
        <w:ind w:right="475" w:hanging="361"/>
      </w:pPr>
      <w:r>
        <w:t xml:space="preserve">İzin verilen işletme sıcaklıkları 90oC olacaktır.   </w:t>
      </w:r>
    </w:p>
    <w:p w:rsidR="008F2FB5" w:rsidRDefault="00C536B3">
      <w:pPr>
        <w:spacing w:after="261" w:line="259" w:lineRule="auto"/>
        <w:ind w:left="18" w:right="0" w:firstLine="0"/>
        <w:jc w:val="left"/>
      </w:pPr>
      <w:r>
        <w:t xml:space="preserve"> </w:t>
      </w:r>
    </w:p>
    <w:p w:rsidR="008F2FB5" w:rsidRDefault="00C536B3">
      <w:pPr>
        <w:spacing w:after="0" w:line="259" w:lineRule="auto"/>
        <w:ind w:left="18" w:right="0" w:firstLine="0"/>
        <w:jc w:val="left"/>
      </w:pPr>
      <w:r>
        <w:t xml:space="preserve"> </w:t>
      </w:r>
    </w:p>
    <w:p w:rsidR="008F2FB5" w:rsidRDefault="00C536B3">
      <w:pPr>
        <w:pStyle w:val="Balk1"/>
        <w:spacing w:after="269"/>
        <w:ind w:left="25" w:right="458"/>
      </w:pPr>
      <w:r>
        <w:t xml:space="preserve">(N)2XH-J Tipi Kablolar Ve NHXMH-J Tipi Kablolar(4 Damarlı Kablolar) </w:t>
      </w:r>
      <w:r>
        <w:rPr>
          <w:b w:val="0"/>
          <w:sz w:val="20"/>
        </w:rPr>
        <w:t xml:space="preserve">  </w:t>
      </w:r>
    </w:p>
    <w:p w:rsidR="008F2FB5" w:rsidRDefault="00C536B3">
      <w:pPr>
        <w:numPr>
          <w:ilvl w:val="0"/>
          <w:numId w:val="7"/>
        </w:numPr>
        <w:spacing w:after="309"/>
        <w:ind w:right="475" w:hanging="361"/>
      </w:pPr>
      <w:r>
        <w:t xml:space="preserve">R fazı 1.damar SİYAH   </w:t>
      </w:r>
    </w:p>
    <w:p w:rsidR="008F2FB5" w:rsidRDefault="00C536B3">
      <w:pPr>
        <w:numPr>
          <w:ilvl w:val="0"/>
          <w:numId w:val="7"/>
        </w:numPr>
        <w:ind w:right="475" w:hanging="361"/>
      </w:pPr>
      <w:r>
        <w:t xml:space="preserve">S fazı 2.damar KAHVERENGİ </w:t>
      </w:r>
      <w:r>
        <w:t xml:space="preserve">  </w:t>
      </w:r>
    </w:p>
    <w:p w:rsidR="008F2FB5" w:rsidRDefault="00C536B3">
      <w:pPr>
        <w:numPr>
          <w:ilvl w:val="0"/>
          <w:numId w:val="7"/>
        </w:numPr>
        <w:spacing w:after="243"/>
        <w:ind w:right="475" w:hanging="361"/>
      </w:pPr>
      <w:r>
        <w:t xml:space="preserve">T fazı 3.damar MAVİ   </w:t>
      </w:r>
    </w:p>
    <w:p w:rsidR="008F2FB5" w:rsidRDefault="00C536B3">
      <w:pPr>
        <w:numPr>
          <w:ilvl w:val="0"/>
          <w:numId w:val="7"/>
        </w:numPr>
        <w:spacing w:after="309"/>
        <w:ind w:right="475" w:hanging="361"/>
      </w:pPr>
      <w:r>
        <w:t xml:space="preserve">Toprak 4.damar SARI-YEŞİL  • Kullanma gerilimleri 1000 V olacaktır.   </w:t>
      </w:r>
    </w:p>
    <w:p w:rsidR="008F2FB5" w:rsidRDefault="00C536B3">
      <w:pPr>
        <w:numPr>
          <w:ilvl w:val="0"/>
          <w:numId w:val="7"/>
        </w:numPr>
        <w:spacing w:after="311"/>
        <w:ind w:right="475" w:hanging="361"/>
      </w:pPr>
      <w:r>
        <w:t xml:space="preserve">Tek veya çok damarlı olabilirler.   </w:t>
      </w:r>
    </w:p>
    <w:p w:rsidR="008F2FB5" w:rsidRDefault="00C536B3">
      <w:pPr>
        <w:numPr>
          <w:ilvl w:val="0"/>
          <w:numId w:val="7"/>
        </w:numPr>
        <w:spacing w:after="310"/>
        <w:ind w:right="475" w:hanging="361"/>
      </w:pPr>
      <w:r>
        <w:t xml:space="preserve">Yangın sırasında yoğun duman tabakası oluşturmayacaklardır.   </w:t>
      </w:r>
    </w:p>
    <w:p w:rsidR="008F2FB5" w:rsidRDefault="00C536B3">
      <w:pPr>
        <w:numPr>
          <w:ilvl w:val="0"/>
          <w:numId w:val="7"/>
        </w:numPr>
        <w:spacing w:after="310"/>
        <w:ind w:right="475" w:hanging="361"/>
      </w:pPr>
      <w:r>
        <w:t xml:space="preserve">Motor beslemelerinde J tipi kablolar kullanılacaktır.   </w:t>
      </w:r>
    </w:p>
    <w:p w:rsidR="008F2FB5" w:rsidRDefault="00C536B3">
      <w:pPr>
        <w:numPr>
          <w:ilvl w:val="0"/>
          <w:numId w:val="7"/>
        </w:numPr>
        <w:spacing w:after="199"/>
        <w:ind w:right="475" w:hanging="361"/>
      </w:pPr>
      <w:r>
        <w:t xml:space="preserve">İzin verilen işletme sıcaklıkları 90oC olacaktır.   </w:t>
      </w:r>
    </w:p>
    <w:p w:rsidR="008F2FB5" w:rsidRDefault="00C536B3">
      <w:pPr>
        <w:spacing w:after="308" w:line="259" w:lineRule="auto"/>
        <w:ind w:left="1254" w:right="0" w:firstLine="0"/>
        <w:jc w:val="left"/>
      </w:pPr>
      <w:r>
        <w:t xml:space="preserve">   </w:t>
      </w:r>
    </w:p>
    <w:p w:rsidR="008F2FB5" w:rsidRDefault="00C536B3">
      <w:pPr>
        <w:pStyle w:val="Balk1"/>
        <w:spacing w:after="266"/>
        <w:ind w:left="25" w:right="458"/>
      </w:pPr>
      <w:r>
        <w:t xml:space="preserve">N2XH-J Tipi Kablolar Ve NHXMH-J Tipi Kablolar(3 Damarlı Kablolar) </w:t>
      </w:r>
      <w:r>
        <w:rPr>
          <w:b w:val="0"/>
          <w:sz w:val="20"/>
        </w:rPr>
        <w:t xml:space="preserve">  </w:t>
      </w:r>
    </w:p>
    <w:p w:rsidR="008F2FB5" w:rsidRDefault="00C536B3">
      <w:pPr>
        <w:numPr>
          <w:ilvl w:val="0"/>
          <w:numId w:val="8"/>
        </w:numPr>
        <w:ind w:right="475" w:hanging="361"/>
      </w:pPr>
      <w:r>
        <w:t xml:space="preserve">R fazı 1.damar SİYAH   </w:t>
      </w:r>
    </w:p>
    <w:p w:rsidR="008F2FB5" w:rsidRDefault="00C536B3">
      <w:pPr>
        <w:numPr>
          <w:ilvl w:val="0"/>
          <w:numId w:val="8"/>
        </w:numPr>
        <w:spacing w:after="244"/>
        <w:ind w:right="475" w:hanging="361"/>
      </w:pPr>
      <w:r>
        <w:t xml:space="preserve">Nötr 2.damar MAVİ   </w:t>
      </w:r>
    </w:p>
    <w:p w:rsidR="008F2FB5" w:rsidRDefault="00C536B3">
      <w:pPr>
        <w:numPr>
          <w:ilvl w:val="0"/>
          <w:numId w:val="8"/>
        </w:numPr>
        <w:ind w:right="475" w:hanging="361"/>
      </w:pPr>
      <w:r>
        <w:t xml:space="preserve">Toprak 3.damar SARI-YEŞİL   </w:t>
      </w:r>
    </w:p>
    <w:p w:rsidR="008F2FB5" w:rsidRDefault="00C536B3">
      <w:pPr>
        <w:numPr>
          <w:ilvl w:val="0"/>
          <w:numId w:val="8"/>
        </w:numPr>
        <w:spacing w:after="0" w:line="417" w:lineRule="auto"/>
        <w:ind w:right="475" w:hanging="361"/>
      </w:pPr>
      <w:r>
        <w:t>VDE 0250-215’e uygun, özel sentetik yalıtkanlı, özel dol</w:t>
      </w:r>
      <w:r>
        <w:t xml:space="preserve">gu tabakalı, özel sentetik dış kılıflı, alevi iletmeyen halojenden arındırılmış kablolar </w:t>
      </w:r>
    </w:p>
    <w:p w:rsidR="008F2FB5" w:rsidRDefault="00C536B3">
      <w:pPr>
        <w:spacing w:after="445"/>
        <w:ind w:left="1475" w:right="475"/>
      </w:pPr>
      <w:r>
        <w:t xml:space="preserve">kullanılacaktır.   </w:t>
      </w:r>
    </w:p>
    <w:p w:rsidR="008F2FB5" w:rsidRDefault="00C536B3">
      <w:pPr>
        <w:numPr>
          <w:ilvl w:val="0"/>
          <w:numId w:val="8"/>
        </w:numPr>
        <w:spacing w:after="310"/>
        <w:ind w:right="475" w:hanging="361"/>
      </w:pPr>
      <w:r>
        <w:lastRenderedPageBreak/>
        <w:t xml:space="preserve">Kullanma gerilimleri 500 V olacaktır.   </w:t>
      </w:r>
    </w:p>
    <w:p w:rsidR="008F2FB5" w:rsidRDefault="00C536B3">
      <w:pPr>
        <w:numPr>
          <w:ilvl w:val="0"/>
          <w:numId w:val="8"/>
        </w:numPr>
        <w:ind w:right="475" w:hanging="361"/>
      </w:pPr>
      <w:r>
        <w:t xml:space="preserve">İzin verilen işletme sıcaklıkları 70oC olacaktır.   </w:t>
      </w:r>
    </w:p>
    <w:p w:rsidR="008F2FB5" w:rsidRDefault="00C536B3">
      <w:pPr>
        <w:spacing w:after="305"/>
        <w:ind w:left="20" w:right="475"/>
      </w:pPr>
      <w:r>
        <w:t xml:space="preserve">N2XH kablolar aşağıdaki standartlara uygun olacaktır.   </w:t>
      </w:r>
    </w:p>
    <w:p w:rsidR="008F2FB5" w:rsidRDefault="00C536B3">
      <w:pPr>
        <w:tabs>
          <w:tab w:val="center" w:pos="2911"/>
          <w:tab w:val="center" w:pos="4254"/>
        </w:tabs>
        <w:ind w:left="0" w:right="0" w:firstLine="0"/>
        <w:jc w:val="left"/>
      </w:pPr>
      <w:r>
        <w:t xml:space="preserve">LS (Düşük Duman) Testi   </w:t>
      </w:r>
      <w:r>
        <w:tab/>
        <w:t xml:space="preserve">   </w:t>
      </w:r>
      <w:r>
        <w:tab/>
        <w:t xml:space="preserve">: IEC 61034-2   </w:t>
      </w:r>
    </w:p>
    <w:p w:rsidR="008F2FB5" w:rsidRDefault="00C536B3">
      <w:pPr>
        <w:spacing w:after="305"/>
        <w:ind w:left="20" w:right="475"/>
      </w:pPr>
      <w:r>
        <w:t xml:space="preserve">HF (Halogenden Arındırılmışlık) Testi   : IEC 60754-2   </w:t>
      </w:r>
    </w:p>
    <w:p w:rsidR="008F2FB5" w:rsidRDefault="00C536B3">
      <w:pPr>
        <w:tabs>
          <w:tab w:val="center" w:pos="2912"/>
          <w:tab w:val="center" w:pos="5255"/>
        </w:tabs>
        <w:spacing w:after="237"/>
        <w:ind w:left="0" w:right="0" w:firstLine="0"/>
        <w:jc w:val="left"/>
      </w:pPr>
      <w:r>
        <w:t xml:space="preserve">FR (Aleve Dayanıklılık) Testi   </w:t>
      </w:r>
      <w:r>
        <w:tab/>
        <w:t xml:space="preserve">   </w:t>
      </w:r>
      <w:r>
        <w:tab/>
        <w:t xml:space="preserve">: IEC 60332-1 ve IEC 60332-3 Kat.C   </w:t>
      </w:r>
    </w:p>
    <w:p w:rsidR="008F2FB5" w:rsidRDefault="00C536B3">
      <w:pPr>
        <w:spacing w:line="431" w:lineRule="auto"/>
        <w:ind w:left="20" w:right="475"/>
      </w:pPr>
      <w:r>
        <w:t>Bu tip kablo aksi be</w:t>
      </w:r>
      <w:r>
        <w:t xml:space="preserve">lirtilmedikçe ana beslemelerde, motor beslemelerinde ve control hatlarında kullanılacaktır.   </w:t>
      </w:r>
    </w:p>
    <w:p w:rsidR="008F2FB5" w:rsidRDefault="00C536B3">
      <w:pPr>
        <w:spacing w:after="37" w:line="437" w:lineRule="auto"/>
        <w:ind w:left="20" w:right="475"/>
      </w:pPr>
      <w:r>
        <w:t xml:space="preserve">Kabloların izolasyon ve iletkenlik testleri ilgili VDE standartları ve üreticinin belirlemiş olduğu özel testlere uygun olarak yapılacaktır.   </w:t>
      </w:r>
    </w:p>
    <w:p w:rsidR="008F2FB5" w:rsidRDefault="00C536B3">
      <w:pPr>
        <w:spacing w:after="210" w:line="259" w:lineRule="auto"/>
        <w:ind w:left="19" w:right="0" w:firstLine="0"/>
        <w:jc w:val="left"/>
      </w:pPr>
      <w:r>
        <w:t xml:space="preserve"> </w:t>
      </w:r>
    </w:p>
    <w:p w:rsidR="008F2FB5" w:rsidRDefault="00C536B3">
      <w:pPr>
        <w:pStyle w:val="Balk2"/>
        <w:spacing w:after="267"/>
        <w:ind w:left="13"/>
      </w:pPr>
      <w:r>
        <w:t>0,6/1kV (N) 2XH</w:t>
      </w:r>
      <w:r>
        <w:t xml:space="preserve"> FE 180 KABLOLAR   </w:t>
      </w:r>
    </w:p>
    <w:p w:rsidR="008F2FB5" w:rsidRDefault="00C536B3">
      <w:pPr>
        <w:spacing w:after="160"/>
        <w:ind w:left="20" w:right="475"/>
      </w:pPr>
      <w:r>
        <w:t xml:space="preserve">N2XH fe180 kablolar VDE 276-604, IEC 60331 ve TSE standartlarının gereksinimlerine uygun </w:t>
      </w:r>
    </w:p>
    <w:p w:rsidR="008F2FB5" w:rsidRDefault="00C536B3">
      <w:pPr>
        <w:spacing w:after="213"/>
        <w:ind w:left="20" w:right="475"/>
      </w:pPr>
      <w:r>
        <w:t xml:space="preserve">olacaktır.   </w:t>
      </w:r>
    </w:p>
    <w:p w:rsidR="008F2FB5" w:rsidRDefault="00C536B3">
      <w:pPr>
        <w:spacing w:after="31" w:line="379" w:lineRule="auto"/>
        <w:ind w:left="20" w:right="475"/>
      </w:pPr>
      <w:r>
        <w:t xml:space="preserve">Tek veya çok telli bakır iletkenli, özel aleve dayanıklı ayırıcı tabakalı, özel sentetik yalıtkanlı,  durumunda yoğun duman tabakası oluşturmayan IEC 331’e göre alev altında 180 dakika </w:t>
      </w:r>
    </w:p>
    <w:p w:rsidR="008F2FB5" w:rsidRDefault="00C536B3">
      <w:pPr>
        <w:ind w:left="20" w:right="475"/>
      </w:pPr>
      <w:r>
        <w:t xml:space="preserve">işlevini devam ettiren enerji kablolarıdır.   </w:t>
      </w:r>
    </w:p>
    <w:p w:rsidR="008F2FB5" w:rsidRDefault="00C536B3">
      <w:pPr>
        <w:ind w:left="20" w:right="475"/>
      </w:pPr>
      <w:r>
        <w:t>Kablolar 0.6/1kV gerili</w:t>
      </w:r>
      <w:r>
        <w:t xml:space="preserve">m altında nominal 380/220 gerilime uygun olmalıdır.   </w:t>
      </w:r>
    </w:p>
    <w:p w:rsidR="008F2FB5" w:rsidRDefault="00C536B3">
      <w:pPr>
        <w:spacing w:after="213"/>
        <w:ind w:left="20" w:right="475"/>
      </w:pPr>
      <w:r>
        <w:t xml:space="preserve">Müsaade edilen işletme sıcaklığı 90°C olmalıdır.   </w:t>
      </w:r>
    </w:p>
    <w:p w:rsidR="008F2FB5" w:rsidRDefault="00C536B3">
      <w:pPr>
        <w:spacing w:after="116" w:line="432" w:lineRule="auto"/>
        <w:ind w:left="20" w:right="475"/>
      </w:pPr>
      <w:r>
        <w:t xml:space="preserve">Aksi belirtilmedikçe kablo kanalı veya kablo merdiveni içinde bina dahili enerji dağıtımı besleme kablosu olarak kullanılacaktır.   </w:t>
      </w:r>
    </w:p>
    <w:p w:rsidR="008F2FB5" w:rsidRDefault="00C536B3">
      <w:pPr>
        <w:ind w:left="20" w:right="475"/>
      </w:pPr>
      <w:r>
        <w:t>N2XH FE180 Yangı</w:t>
      </w:r>
      <w:r>
        <w:t xml:space="preserve">na Dayanıklı Kablolar; aşağıda belirtilen standartlara uygun olacaktır.   </w:t>
      </w:r>
    </w:p>
    <w:p w:rsidR="008F2FB5" w:rsidRDefault="00C536B3">
      <w:pPr>
        <w:tabs>
          <w:tab w:val="center" w:pos="2911"/>
          <w:tab w:val="center" w:pos="4254"/>
        </w:tabs>
        <w:ind w:left="0" w:right="0" w:firstLine="0"/>
        <w:jc w:val="left"/>
      </w:pPr>
      <w:r>
        <w:t xml:space="preserve">LS (Düşük Duman) Testi   </w:t>
      </w:r>
      <w:r>
        <w:tab/>
        <w:t xml:space="preserve">   </w:t>
      </w:r>
      <w:r>
        <w:tab/>
        <w:t xml:space="preserve">: IEC 61034-2   </w:t>
      </w:r>
    </w:p>
    <w:p w:rsidR="008F2FB5" w:rsidRDefault="00C536B3">
      <w:pPr>
        <w:ind w:left="20" w:right="475"/>
      </w:pPr>
      <w:r>
        <w:t xml:space="preserve">HF (Halogenden Arındırılmışlık) Testi   : IEC 60754-2   </w:t>
      </w:r>
    </w:p>
    <w:p w:rsidR="008F2FB5" w:rsidRDefault="00C536B3">
      <w:pPr>
        <w:tabs>
          <w:tab w:val="center" w:pos="2912"/>
          <w:tab w:val="center" w:pos="5255"/>
        </w:tabs>
        <w:spacing w:after="311"/>
        <w:ind w:left="0" w:right="0" w:firstLine="0"/>
        <w:jc w:val="left"/>
      </w:pPr>
      <w:r>
        <w:t xml:space="preserve">FR (Aleve Dayanıklılık) Testi   </w:t>
      </w:r>
      <w:r>
        <w:tab/>
        <w:t xml:space="preserve">   </w:t>
      </w:r>
      <w:r>
        <w:tab/>
        <w:t xml:space="preserve">: IEC 60332-1 ve IEC 60332-3 Kat.C   </w:t>
      </w:r>
    </w:p>
    <w:p w:rsidR="008F2FB5" w:rsidRDefault="00C536B3">
      <w:pPr>
        <w:tabs>
          <w:tab w:val="center" w:pos="2911"/>
          <w:tab w:val="center" w:pos="4162"/>
        </w:tabs>
        <w:spacing w:after="236"/>
        <w:ind w:left="0" w:right="0" w:firstLine="0"/>
        <w:jc w:val="left"/>
      </w:pPr>
      <w:r>
        <w:t>FE</w:t>
      </w:r>
      <w:r>
        <w:t xml:space="preserve"> (Akım İletme) Testi    </w:t>
      </w:r>
      <w:r>
        <w:tab/>
        <w:t xml:space="preserve">   </w:t>
      </w:r>
      <w:r>
        <w:tab/>
        <w:t xml:space="preserve">: IEC 60331   </w:t>
      </w:r>
    </w:p>
    <w:p w:rsidR="008F2FB5" w:rsidRDefault="00C536B3">
      <w:pPr>
        <w:spacing w:after="0" w:line="329" w:lineRule="auto"/>
        <w:ind w:left="20" w:right="475"/>
      </w:pPr>
      <w:r>
        <w:lastRenderedPageBreak/>
        <w:t xml:space="preserve">Yangına dayanıklı kablolar, yangın esnasında çalışacak olan ekipmanların beslenmesi için kullanılacaktır. </w:t>
      </w:r>
      <w:r>
        <w:rPr>
          <w:b/>
          <w:sz w:val="24"/>
        </w:rPr>
        <w:t xml:space="preserve"> </w:t>
      </w:r>
      <w:r>
        <w:t xml:space="preserve">  </w:t>
      </w:r>
    </w:p>
    <w:p w:rsidR="008F2FB5" w:rsidRDefault="00C536B3">
      <w:pPr>
        <w:spacing w:after="109" w:line="259" w:lineRule="auto"/>
        <w:ind w:left="19" w:right="0" w:firstLine="0"/>
        <w:jc w:val="left"/>
      </w:pPr>
      <w:r>
        <w:t xml:space="preserve"> </w:t>
      </w:r>
    </w:p>
    <w:p w:rsidR="008F2FB5" w:rsidRDefault="00C536B3">
      <w:pPr>
        <w:spacing w:after="275"/>
        <w:ind w:left="13" w:right="0" w:hanging="10"/>
        <w:jc w:val="left"/>
      </w:pPr>
      <w:r>
        <w:rPr>
          <w:b/>
        </w:rPr>
        <w:t xml:space="preserve">H07Z1-U/R TİPİ KABLOLAR: </w:t>
      </w:r>
      <w:r>
        <w:t xml:space="preserve">  </w:t>
      </w:r>
    </w:p>
    <w:p w:rsidR="008F2FB5" w:rsidRDefault="00C536B3">
      <w:pPr>
        <w:ind w:left="20" w:right="475"/>
      </w:pPr>
      <w:r>
        <w:t xml:space="preserve">TS – 9758, HD 21.3’e uygun kablolar kullanılacaktır.   </w:t>
      </w:r>
    </w:p>
    <w:p w:rsidR="008F2FB5" w:rsidRDefault="00C536B3">
      <w:pPr>
        <w:spacing w:after="249"/>
        <w:ind w:left="20" w:right="475"/>
      </w:pPr>
      <w:r>
        <w:t xml:space="preserve">Bu kablolar ancak boru içinde kullanılırlar.   </w:t>
      </w:r>
    </w:p>
    <w:p w:rsidR="008F2FB5" w:rsidRDefault="00C536B3">
      <w:pPr>
        <w:spacing w:after="230"/>
        <w:ind w:left="20" w:right="475"/>
      </w:pPr>
      <w:r>
        <w:t xml:space="preserve">Soğuk-sıcak gibi harici tesirlere dayanıklı ve kullanma gerilimi 1000V olacaktır.   </w:t>
      </w:r>
    </w:p>
    <w:p w:rsidR="008F2FB5" w:rsidRDefault="00C536B3">
      <w:pPr>
        <w:spacing w:after="236" w:line="259" w:lineRule="auto"/>
        <w:ind w:left="19" w:right="0" w:firstLine="0"/>
        <w:jc w:val="left"/>
      </w:pPr>
      <w:r>
        <w:t xml:space="preserve"> </w:t>
      </w:r>
    </w:p>
    <w:p w:rsidR="008F2FB5" w:rsidRDefault="00C536B3">
      <w:pPr>
        <w:spacing w:after="254" w:line="259" w:lineRule="auto"/>
        <w:ind w:left="19" w:right="0" w:firstLine="0"/>
        <w:jc w:val="left"/>
      </w:pPr>
      <w:r>
        <w:t xml:space="preserve"> </w:t>
      </w:r>
    </w:p>
    <w:p w:rsidR="008F2FB5" w:rsidRDefault="00C536B3">
      <w:pPr>
        <w:spacing w:after="0" w:line="259" w:lineRule="auto"/>
        <w:ind w:left="30" w:right="0" w:firstLine="0"/>
        <w:jc w:val="left"/>
      </w:pPr>
      <w:r>
        <w:rPr>
          <w:b/>
          <w:sz w:val="24"/>
        </w:rPr>
        <w:t xml:space="preserve"> </w:t>
      </w:r>
      <w:r>
        <w:t xml:space="preserve">  </w:t>
      </w:r>
    </w:p>
    <w:p w:rsidR="008F2FB5" w:rsidRDefault="00C536B3">
      <w:pPr>
        <w:spacing w:after="220"/>
        <w:ind w:left="13" w:right="0" w:hanging="10"/>
        <w:jc w:val="left"/>
      </w:pPr>
      <w:r>
        <w:rPr>
          <w:b/>
        </w:rPr>
        <w:t xml:space="preserve">H03Z1Z1-F H05Z1Z1-F TİPİ KABLOLAR: </w:t>
      </w:r>
      <w:r>
        <w:t xml:space="preserve">  </w:t>
      </w:r>
    </w:p>
    <w:p w:rsidR="008F2FB5" w:rsidRDefault="00C536B3">
      <w:pPr>
        <w:spacing w:after="220"/>
        <w:ind w:left="20" w:right="475"/>
      </w:pPr>
      <w:r>
        <w:t xml:space="preserve">TS HD 21.5 S3 e, VDE 0250-214 e.uygun kablolar kullanılacaktır.   </w:t>
      </w:r>
    </w:p>
    <w:p w:rsidR="008F2FB5" w:rsidRDefault="00C536B3">
      <w:pPr>
        <w:spacing w:after="120" w:line="431" w:lineRule="auto"/>
        <w:ind w:left="20" w:right="475"/>
      </w:pPr>
      <w:r>
        <w:t xml:space="preserve">Bu kablolar tek veya çift çok damarlı ince çok telli fleksibl olup motor kumanda ve kontrol devreleri için kullanılacaktır.   </w:t>
      </w:r>
    </w:p>
    <w:p w:rsidR="008F2FB5" w:rsidRDefault="00C536B3">
      <w:pPr>
        <w:spacing w:after="211"/>
        <w:ind w:left="20" w:right="475"/>
      </w:pPr>
      <w:r>
        <w:t xml:space="preserve">Soğuk - sıcak gibi harici tesirlere dayanıklı ve kullanma gerilimi 500V olacaktır.   </w:t>
      </w:r>
    </w:p>
    <w:p w:rsidR="008F2FB5" w:rsidRDefault="00C536B3">
      <w:pPr>
        <w:spacing w:after="219" w:line="259" w:lineRule="auto"/>
        <w:ind w:left="30" w:right="0" w:firstLine="0"/>
        <w:jc w:val="left"/>
      </w:pPr>
      <w:r>
        <w:t xml:space="preserve">   </w:t>
      </w:r>
    </w:p>
    <w:p w:rsidR="008F2FB5" w:rsidRDefault="00C536B3">
      <w:pPr>
        <w:spacing w:after="286"/>
        <w:ind w:left="13" w:right="0" w:hanging="10"/>
        <w:jc w:val="left"/>
      </w:pPr>
      <w:r>
        <w:rPr>
          <w:b/>
        </w:rPr>
        <w:t xml:space="preserve">ZAYIF AKIM BESLEME KABLOLARI </w:t>
      </w:r>
      <w:r>
        <w:t xml:space="preserve">  </w:t>
      </w:r>
    </w:p>
    <w:p w:rsidR="008F2FB5" w:rsidRDefault="00C536B3">
      <w:pPr>
        <w:spacing w:after="232"/>
        <w:ind w:left="20" w:right="475"/>
      </w:pPr>
      <w:r>
        <w:t>Kullanı</w:t>
      </w:r>
      <w:r>
        <w:t xml:space="preserve">lacak tüm zayıf akım kabloları HALOJEN FREE özellikte olacaktır.   </w:t>
      </w:r>
    </w:p>
    <w:p w:rsidR="008F2FB5" w:rsidRDefault="00C536B3">
      <w:pPr>
        <w:pStyle w:val="Balk2"/>
        <w:spacing w:after="303"/>
        <w:ind w:left="13"/>
      </w:pPr>
      <w:r>
        <w:t xml:space="preserve">LIHCH FE 180 </w:t>
      </w:r>
      <w:r>
        <w:rPr>
          <w:b w:val="0"/>
        </w:rPr>
        <w:t xml:space="preserve">  </w:t>
      </w:r>
      <w:r>
        <w:t xml:space="preserve">KABLO YAPISI   </w:t>
      </w:r>
    </w:p>
    <w:p w:rsidR="008F2FB5" w:rsidRDefault="00C536B3">
      <w:pPr>
        <w:numPr>
          <w:ilvl w:val="0"/>
          <w:numId w:val="9"/>
        </w:numPr>
        <w:spacing w:after="309"/>
        <w:ind w:right="475" w:hanging="720"/>
      </w:pPr>
      <w:r>
        <w:t xml:space="preserve">İLETKEN: IEC 60228; DIN VDE 0295; EN 60228 Sınıf 5 elektrolit bükülü bakır.   </w:t>
      </w:r>
    </w:p>
    <w:p w:rsidR="008F2FB5" w:rsidRDefault="00C536B3">
      <w:pPr>
        <w:numPr>
          <w:ilvl w:val="0"/>
          <w:numId w:val="9"/>
        </w:numPr>
        <w:spacing w:after="249"/>
        <w:ind w:right="475" w:hanging="720"/>
      </w:pPr>
      <w:r>
        <w:t xml:space="preserve">YALITKAN: Özel silikon kompaund   </w:t>
      </w:r>
    </w:p>
    <w:p w:rsidR="008F2FB5" w:rsidRDefault="00C536B3">
      <w:pPr>
        <w:numPr>
          <w:ilvl w:val="0"/>
          <w:numId w:val="9"/>
        </w:numPr>
        <w:spacing w:after="310"/>
        <w:ind w:right="475" w:hanging="720"/>
      </w:pPr>
      <w:r>
        <w:t xml:space="preserve">YALITIM RENK: DIN 47100   </w:t>
      </w:r>
    </w:p>
    <w:p w:rsidR="008F2FB5" w:rsidRDefault="00C536B3">
      <w:pPr>
        <w:numPr>
          <w:ilvl w:val="0"/>
          <w:numId w:val="9"/>
        </w:numPr>
        <w:spacing w:after="250"/>
        <w:ind w:right="475" w:hanging="720"/>
      </w:pPr>
      <w:r>
        <w:t xml:space="preserve">BÜKÜM: Uygun adımda katlar halinde   </w:t>
      </w:r>
    </w:p>
    <w:p w:rsidR="008F2FB5" w:rsidRDefault="00C536B3">
      <w:pPr>
        <w:numPr>
          <w:ilvl w:val="0"/>
          <w:numId w:val="9"/>
        </w:numPr>
        <w:spacing w:after="311"/>
        <w:ind w:right="475" w:hanging="720"/>
      </w:pPr>
      <w:r>
        <w:t xml:space="preserve">AYIRICI BANT: PES-BANT+CAM ELYAF BANT   </w:t>
      </w:r>
    </w:p>
    <w:p w:rsidR="008F2FB5" w:rsidRDefault="00C536B3">
      <w:pPr>
        <w:numPr>
          <w:ilvl w:val="0"/>
          <w:numId w:val="9"/>
        </w:numPr>
        <w:spacing w:after="310"/>
        <w:ind w:right="475" w:hanging="720"/>
      </w:pPr>
      <w:r>
        <w:t xml:space="preserve">EKRAN: Kalaylı bakır tellerden örgü (MIN. %85 KAPAMA)   </w:t>
      </w:r>
    </w:p>
    <w:p w:rsidR="008F2FB5" w:rsidRDefault="00C536B3">
      <w:pPr>
        <w:numPr>
          <w:ilvl w:val="0"/>
          <w:numId w:val="9"/>
        </w:numPr>
        <w:spacing w:after="311"/>
        <w:ind w:right="475" w:hanging="720"/>
      </w:pPr>
      <w:r>
        <w:t xml:space="preserve">DIŞ KILIF: HFFR Kompaund-HM4   </w:t>
      </w:r>
    </w:p>
    <w:p w:rsidR="008F2FB5" w:rsidRDefault="00C536B3">
      <w:pPr>
        <w:numPr>
          <w:ilvl w:val="0"/>
          <w:numId w:val="9"/>
        </w:numPr>
        <w:spacing w:after="310"/>
        <w:ind w:right="475" w:hanging="720"/>
      </w:pPr>
      <w:r>
        <w:t xml:space="preserve">DIŞ KILIF RENGİ: RAL 2003 Turuncu   </w:t>
      </w:r>
    </w:p>
    <w:p w:rsidR="008F2FB5" w:rsidRDefault="00C536B3">
      <w:pPr>
        <w:numPr>
          <w:ilvl w:val="0"/>
          <w:numId w:val="10"/>
        </w:numPr>
        <w:spacing w:after="311"/>
        <w:ind w:right="475" w:hanging="720"/>
      </w:pPr>
      <w:r>
        <w:lastRenderedPageBreak/>
        <w:t xml:space="preserve">Alev geciktirici özellik   </w:t>
      </w:r>
    </w:p>
    <w:p w:rsidR="008F2FB5" w:rsidRDefault="00C536B3">
      <w:pPr>
        <w:numPr>
          <w:ilvl w:val="0"/>
          <w:numId w:val="10"/>
        </w:numPr>
        <w:spacing w:after="311"/>
        <w:ind w:right="475" w:hanging="720"/>
      </w:pPr>
      <w:r>
        <w:t xml:space="preserve">Düşük duman yoğunluğu  </w:t>
      </w:r>
      <w:r>
        <w:t xml:space="preserve"> </w:t>
      </w:r>
    </w:p>
    <w:p w:rsidR="008F2FB5" w:rsidRDefault="00C536B3">
      <w:pPr>
        <w:numPr>
          <w:ilvl w:val="0"/>
          <w:numId w:val="10"/>
        </w:numPr>
        <w:spacing w:after="310"/>
        <w:ind w:right="475" w:hanging="720"/>
      </w:pPr>
      <w:r>
        <w:t xml:space="preserve">Zehirli ve korozif gazlardan arındırılmış   </w:t>
      </w:r>
    </w:p>
    <w:p w:rsidR="008F2FB5" w:rsidRDefault="00C536B3">
      <w:pPr>
        <w:numPr>
          <w:ilvl w:val="0"/>
          <w:numId w:val="10"/>
        </w:numPr>
        <w:ind w:right="475" w:hanging="720"/>
      </w:pPr>
      <w:r>
        <w:t xml:space="preserve">Yalıtım dayanıklılığı 180 dk (MIN)   </w:t>
      </w:r>
    </w:p>
    <w:p w:rsidR="008F2FB5" w:rsidRDefault="00C536B3">
      <w:pPr>
        <w:ind w:left="20" w:right="475"/>
      </w:pPr>
      <w:r>
        <w:t xml:space="preserve">Esas alınan standart: VDE 0812   </w:t>
      </w:r>
    </w:p>
    <w:p w:rsidR="008F2FB5" w:rsidRDefault="00C536B3">
      <w:pPr>
        <w:spacing w:after="225" w:line="259" w:lineRule="auto"/>
        <w:ind w:left="14" w:right="0" w:firstLine="0"/>
        <w:jc w:val="left"/>
      </w:pPr>
      <w:r>
        <w:rPr>
          <w:b/>
        </w:rPr>
        <w:t xml:space="preserve"> </w:t>
      </w:r>
    </w:p>
    <w:p w:rsidR="008F2FB5" w:rsidRDefault="00C536B3">
      <w:pPr>
        <w:pStyle w:val="Balk2"/>
        <w:ind w:left="13"/>
      </w:pPr>
      <w:r>
        <w:t xml:space="preserve">KULLANIM ALANLARI   </w:t>
      </w:r>
    </w:p>
    <w:p w:rsidR="008F2FB5" w:rsidRDefault="00C536B3">
      <w:pPr>
        <w:spacing w:after="196" w:line="365" w:lineRule="auto"/>
        <w:ind w:left="20" w:right="475"/>
      </w:pPr>
      <w:r>
        <w:t xml:space="preserve">Elektromanyetik Karışma Ve Girişimlerin Olduğu,  İnsanların Yoğun Olarak Bulunduğu Kapalı Ortamlarda:   </w:t>
      </w:r>
    </w:p>
    <w:p w:rsidR="008F2FB5" w:rsidRDefault="00C536B3">
      <w:pPr>
        <w:numPr>
          <w:ilvl w:val="0"/>
          <w:numId w:val="11"/>
        </w:numPr>
        <w:spacing w:after="311"/>
        <w:ind w:right="475" w:hanging="721"/>
      </w:pPr>
      <w:r>
        <w:t xml:space="preserve">Enstrüman ve kontrol mühendisliğinde   </w:t>
      </w:r>
    </w:p>
    <w:p w:rsidR="008F2FB5" w:rsidRDefault="00C536B3">
      <w:pPr>
        <w:numPr>
          <w:ilvl w:val="0"/>
          <w:numId w:val="11"/>
        </w:numPr>
        <w:ind w:right="475" w:hanging="721"/>
      </w:pPr>
      <w:r>
        <w:t xml:space="preserve">Endüstriyel elektronikte   </w:t>
      </w:r>
    </w:p>
    <w:p w:rsidR="008F2FB5" w:rsidRDefault="00C536B3">
      <w:pPr>
        <w:numPr>
          <w:ilvl w:val="0"/>
          <w:numId w:val="11"/>
        </w:numPr>
        <w:spacing w:after="311"/>
        <w:ind w:right="475" w:hanging="721"/>
      </w:pPr>
      <w:r>
        <w:t xml:space="preserve">Bilgisayar ve ofis makinelerinde   </w:t>
      </w:r>
    </w:p>
    <w:p w:rsidR="008F2FB5" w:rsidRDefault="00C536B3">
      <w:pPr>
        <w:numPr>
          <w:ilvl w:val="0"/>
          <w:numId w:val="11"/>
        </w:numPr>
        <w:spacing w:after="310"/>
        <w:ind w:right="475" w:hanging="721"/>
      </w:pPr>
      <w:r>
        <w:t xml:space="preserve">Bina içi haberleşme sistemlerinde   </w:t>
      </w:r>
    </w:p>
    <w:p w:rsidR="008F2FB5" w:rsidRDefault="00C536B3">
      <w:pPr>
        <w:numPr>
          <w:ilvl w:val="0"/>
          <w:numId w:val="11"/>
        </w:numPr>
        <w:spacing w:after="311"/>
        <w:ind w:right="475" w:hanging="721"/>
      </w:pPr>
      <w:r>
        <w:t xml:space="preserve">Bina içi ses düzenlerinde   </w:t>
      </w:r>
    </w:p>
    <w:p w:rsidR="008F2FB5" w:rsidRDefault="00C536B3">
      <w:pPr>
        <w:numPr>
          <w:ilvl w:val="0"/>
          <w:numId w:val="11"/>
        </w:numPr>
        <w:ind w:right="475" w:hanging="721"/>
      </w:pPr>
      <w:r>
        <w:t xml:space="preserve">İnsan hayatının ve önemli malzemelerin korunması gereken tüm yapılarda   </w:t>
      </w:r>
    </w:p>
    <w:p w:rsidR="008F2FB5" w:rsidRDefault="00C536B3">
      <w:pPr>
        <w:pStyle w:val="Balk2"/>
        <w:spacing w:after="301"/>
        <w:ind w:left="13"/>
      </w:pPr>
      <w:r>
        <w:t>TEKNİK ÖZELL</w:t>
      </w:r>
      <w:r>
        <w:t xml:space="preserve">İKLER   </w:t>
      </w:r>
    </w:p>
    <w:p w:rsidR="008F2FB5" w:rsidRDefault="00C536B3">
      <w:pPr>
        <w:numPr>
          <w:ilvl w:val="0"/>
          <w:numId w:val="12"/>
        </w:numPr>
        <w:spacing w:after="311"/>
        <w:ind w:left="735" w:right="475" w:hanging="720"/>
      </w:pPr>
      <w:r>
        <w:t xml:space="preserve">İletken Direnci:    </w:t>
      </w:r>
      <w:r>
        <w:tab/>
        <w:t xml:space="preserve">0,22 mm²=79Ω/km   </w:t>
      </w:r>
    </w:p>
    <w:p w:rsidR="008F2FB5" w:rsidRDefault="00C536B3">
      <w:pPr>
        <w:tabs>
          <w:tab w:val="center" w:pos="750"/>
          <w:tab w:val="center" w:pos="1470"/>
          <w:tab w:val="center" w:pos="2192"/>
          <w:tab w:val="center" w:pos="3765"/>
        </w:tabs>
        <w:spacing w:after="310"/>
        <w:ind w:left="0" w:right="0" w:firstLine="0"/>
        <w:jc w:val="left"/>
      </w:pPr>
      <w:r>
        <w:t xml:space="preserve">   </w:t>
      </w:r>
      <w:r>
        <w:tab/>
        <w:t xml:space="preserve">   </w:t>
      </w:r>
      <w:r>
        <w:tab/>
        <w:t xml:space="preserve">   </w:t>
      </w:r>
      <w:r>
        <w:tab/>
        <w:t xml:space="preserve">   </w:t>
      </w:r>
      <w:r>
        <w:tab/>
        <w:t xml:space="preserve">0,34 mm²=56 Ω/km   </w:t>
      </w:r>
    </w:p>
    <w:p w:rsidR="008F2FB5" w:rsidRDefault="00C536B3">
      <w:pPr>
        <w:tabs>
          <w:tab w:val="center" w:pos="750"/>
          <w:tab w:val="center" w:pos="1470"/>
          <w:tab w:val="center" w:pos="2192"/>
          <w:tab w:val="center" w:pos="3765"/>
        </w:tabs>
        <w:spacing w:after="311"/>
        <w:ind w:left="0" w:right="0" w:firstLine="0"/>
        <w:jc w:val="left"/>
      </w:pPr>
      <w:r>
        <w:t xml:space="preserve">   </w:t>
      </w:r>
      <w:r>
        <w:tab/>
        <w:t xml:space="preserve">   </w:t>
      </w:r>
      <w:r>
        <w:tab/>
        <w:t xml:space="preserve">   </w:t>
      </w:r>
      <w:r>
        <w:tab/>
        <w:t xml:space="preserve">   </w:t>
      </w:r>
      <w:r>
        <w:tab/>
        <w:t xml:space="preserve">0,50 mm²=39 Ω/km   </w:t>
      </w:r>
    </w:p>
    <w:p w:rsidR="008F2FB5" w:rsidRDefault="00C536B3">
      <w:pPr>
        <w:tabs>
          <w:tab w:val="center" w:pos="750"/>
          <w:tab w:val="center" w:pos="1470"/>
          <w:tab w:val="center" w:pos="2192"/>
          <w:tab w:val="center" w:pos="3765"/>
        </w:tabs>
        <w:spacing w:after="310"/>
        <w:ind w:left="0" w:right="0" w:firstLine="0"/>
        <w:jc w:val="left"/>
      </w:pPr>
      <w:r>
        <w:t xml:space="preserve">   </w:t>
      </w:r>
      <w:r>
        <w:tab/>
        <w:t xml:space="preserve">   </w:t>
      </w:r>
      <w:r>
        <w:tab/>
        <w:t xml:space="preserve">   </w:t>
      </w:r>
      <w:r>
        <w:tab/>
        <w:t xml:space="preserve">   </w:t>
      </w:r>
      <w:r>
        <w:tab/>
        <w:t xml:space="preserve">0,75 mm²=26 Ω/km   </w:t>
      </w:r>
    </w:p>
    <w:p w:rsidR="008F2FB5" w:rsidRDefault="00C536B3">
      <w:pPr>
        <w:tabs>
          <w:tab w:val="center" w:pos="750"/>
          <w:tab w:val="center" w:pos="1469"/>
          <w:tab w:val="center" w:pos="2190"/>
          <w:tab w:val="center" w:pos="3796"/>
        </w:tabs>
        <w:spacing w:after="311"/>
        <w:ind w:left="0" w:right="0" w:firstLine="0"/>
        <w:jc w:val="left"/>
      </w:pPr>
      <w:r>
        <w:t xml:space="preserve">   </w:t>
      </w:r>
      <w:r>
        <w:tab/>
        <w:t xml:space="preserve">   </w:t>
      </w:r>
      <w:r>
        <w:tab/>
        <w:t xml:space="preserve">   </w:t>
      </w:r>
      <w:r>
        <w:tab/>
        <w:t xml:space="preserve">   </w:t>
      </w:r>
      <w:r>
        <w:tab/>
        <w:t xml:space="preserve">1,0 mm²=19,5 Ω/km   </w:t>
      </w:r>
    </w:p>
    <w:p w:rsidR="008F2FB5" w:rsidRDefault="00C536B3">
      <w:pPr>
        <w:spacing w:after="0" w:line="588" w:lineRule="auto"/>
        <w:ind w:left="20" w:right="3692"/>
      </w:pPr>
      <w:r>
        <w:t xml:space="preserve">   </w:t>
      </w:r>
      <w:r>
        <w:tab/>
        <w:t xml:space="preserve">   </w:t>
      </w:r>
      <w:r>
        <w:tab/>
        <w:t xml:space="preserve">   </w:t>
      </w:r>
      <w:r>
        <w:tab/>
        <w:t xml:space="preserve">   </w:t>
      </w:r>
      <w:r>
        <w:tab/>
        <w:t xml:space="preserve">1,5 mm²=13,3 Ω/km      </w:t>
      </w:r>
      <w:r>
        <w:tab/>
        <w:t xml:space="preserve">   </w:t>
      </w:r>
      <w:r>
        <w:tab/>
        <w:t xml:space="preserve">   </w:t>
      </w:r>
      <w:r>
        <w:tab/>
        <w:t xml:space="preserve">   </w:t>
      </w:r>
      <w:r>
        <w:tab/>
        <w:t xml:space="preserve">2,5 mm²=7,98 Ω/km   </w:t>
      </w:r>
    </w:p>
    <w:p w:rsidR="008F2FB5" w:rsidRDefault="00C536B3">
      <w:pPr>
        <w:numPr>
          <w:ilvl w:val="0"/>
          <w:numId w:val="12"/>
        </w:numPr>
        <w:spacing w:after="311"/>
        <w:ind w:left="735" w:right="475" w:hanging="720"/>
      </w:pPr>
      <w:r>
        <w:t xml:space="preserve">Yalıtım Direnci:    </w:t>
      </w:r>
      <w:r>
        <w:tab/>
        <w:t xml:space="preserve">0,22 ve 0,34 mm²=200M Ω.km   </w:t>
      </w:r>
    </w:p>
    <w:p w:rsidR="008F2FB5" w:rsidRDefault="00C536B3">
      <w:pPr>
        <w:tabs>
          <w:tab w:val="center" w:pos="750"/>
          <w:tab w:val="center" w:pos="1470"/>
          <w:tab w:val="center" w:pos="2192"/>
          <w:tab w:val="center" w:pos="3961"/>
        </w:tabs>
        <w:spacing w:after="256"/>
        <w:ind w:left="0" w:right="0" w:firstLine="0"/>
        <w:jc w:val="left"/>
      </w:pPr>
      <w:r>
        <w:lastRenderedPageBreak/>
        <w:t xml:space="preserve">   </w:t>
      </w:r>
      <w:r>
        <w:tab/>
        <w:t xml:space="preserve">   </w:t>
      </w:r>
      <w:r>
        <w:tab/>
        <w:t xml:space="preserve">   </w:t>
      </w:r>
      <w:r>
        <w:tab/>
        <w:t xml:space="preserve">   </w:t>
      </w:r>
      <w:r>
        <w:tab/>
        <w:t xml:space="preserve">≥ 0,50 mm²=20 M Ω.km   </w:t>
      </w:r>
    </w:p>
    <w:p w:rsidR="008F2FB5" w:rsidRDefault="00C536B3">
      <w:pPr>
        <w:numPr>
          <w:ilvl w:val="0"/>
          <w:numId w:val="12"/>
        </w:numPr>
        <w:spacing w:after="311"/>
        <w:ind w:left="735" w:right="475" w:hanging="720"/>
      </w:pPr>
      <w:r>
        <w:t xml:space="preserve">Efektif Kapasite:   </w:t>
      </w:r>
      <w:r>
        <w:tab/>
        <w:t xml:space="preserve">120nF/km   </w:t>
      </w:r>
    </w:p>
    <w:p w:rsidR="008F2FB5" w:rsidRDefault="00C536B3">
      <w:pPr>
        <w:numPr>
          <w:ilvl w:val="0"/>
          <w:numId w:val="12"/>
        </w:numPr>
        <w:spacing w:after="311"/>
        <w:ind w:left="735" w:right="475" w:hanging="720"/>
      </w:pPr>
      <w:r>
        <w:t xml:space="preserve">Akım Taşıma Kap.:   </w:t>
      </w:r>
      <w:r>
        <w:tab/>
        <w:t xml:space="preserve">0,22 mm²=2,5 A   </w:t>
      </w:r>
    </w:p>
    <w:p w:rsidR="008F2FB5" w:rsidRDefault="00C536B3">
      <w:pPr>
        <w:tabs>
          <w:tab w:val="center" w:pos="750"/>
          <w:tab w:val="center" w:pos="1470"/>
          <w:tab w:val="center" w:pos="2192"/>
          <w:tab w:val="center" w:pos="3624"/>
        </w:tabs>
        <w:spacing w:after="310"/>
        <w:ind w:left="0" w:right="0" w:firstLine="0"/>
        <w:jc w:val="left"/>
      </w:pPr>
      <w:r>
        <w:t xml:space="preserve">   </w:t>
      </w:r>
      <w:r>
        <w:tab/>
        <w:t xml:space="preserve">   </w:t>
      </w:r>
      <w:r>
        <w:tab/>
        <w:t xml:space="preserve">   </w:t>
      </w:r>
      <w:r>
        <w:tab/>
        <w:t xml:space="preserve">   </w:t>
      </w:r>
      <w:r>
        <w:tab/>
        <w:t xml:space="preserve">0,34 mm²=4,5 A   </w:t>
      </w:r>
    </w:p>
    <w:p w:rsidR="008F2FB5" w:rsidRDefault="00C536B3">
      <w:pPr>
        <w:tabs>
          <w:tab w:val="center" w:pos="750"/>
          <w:tab w:val="center" w:pos="1470"/>
          <w:tab w:val="center" w:pos="2192"/>
          <w:tab w:val="center" w:pos="3624"/>
        </w:tabs>
        <w:spacing w:after="311"/>
        <w:ind w:left="0" w:right="0" w:firstLine="0"/>
        <w:jc w:val="left"/>
      </w:pPr>
      <w:r>
        <w:t xml:space="preserve">   </w:t>
      </w:r>
      <w:r>
        <w:tab/>
        <w:t xml:space="preserve">   </w:t>
      </w:r>
      <w:r>
        <w:tab/>
        <w:t xml:space="preserve">   </w:t>
      </w:r>
      <w:r>
        <w:tab/>
        <w:t xml:space="preserve">   </w:t>
      </w:r>
      <w:r>
        <w:tab/>
        <w:t xml:space="preserve">0,50 mm²=6,0 A   </w:t>
      </w:r>
    </w:p>
    <w:p w:rsidR="008F2FB5" w:rsidRDefault="00C536B3">
      <w:pPr>
        <w:tabs>
          <w:tab w:val="center" w:pos="750"/>
          <w:tab w:val="center" w:pos="1470"/>
          <w:tab w:val="center" w:pos="2191"/>
          <w:tab w:val="center" w:pos="3596"/>
        </w:tabs>
        <w:ind w:left="0" w:right="0" w:firstLine="0"/>
        <w:jc w:val="left"/>
      </w:pPr>
      <w:r>
        <w:t xml:space="preserve">   </w:t>
      </w:r>
      <w:r>
        <w:tab/>
        <w:t xml:space="preserve">   </w:t>
      </w:r>
      <w:r>
        <w:tab/>
        <w:t xml:space="preserve">   </w:t>
      </w:r>
      <w:r>
        <w:tab/>
        <w:t xml:space="preserve">   </w:t>
      </w:r>
      <w:r>
        <w:tab/>
        <w:t xml:space="preserve">0,75 mm²=13 A   </w:t>
      </w:r>
    </w:p>
    <w:p w:rsidR="008F2FB5" w:rsidRDefault="00C536B3">
      <w:pPr>
        <w:tabs>
          <w:tab w:val="center" w:pos="750"/>
          <w:tab w:val="center" w:pos="1469"/>
          <w:tab w:val="center" w:pos="2191"/>
          <w:tab w:val="center" w:pos="3543"/>
        </w:tabs>
        <w:spacing w:after="311"/>
        <w:ind w:left="0" w:right="0" w:firstLine="0"/>
        <w:jc w:val="left"/>
      </w:pPr>
      <w:r>
        <w:t xml:space="preserve">   </w:t>
      </w:r>
      <w:r>
        <w:tab/>
        <w:t xml:space="preserve">   </w:t>
      </w:r>
      <w:r>
        <w:tab/>
        <w:t xml:space="preserve">   </w:t>
      </w:r>
      <w:r>
        <w:tab/>
        <w:t xml:space="preserve">   </w:t>
      </w:r>
      <w:r>
        <w:tab/>
        <w:t xml:space="preserve">1,0 mm²=16 A    </w:t>
      </w:r>
    </w:p>
    <w:p w:rsidR="008F2FB5" w:rsidRDefault="00C536B3">
      <w:pPr>
        <w:tabs>
          <w:tab w:val="center" w:pos="750"/>
          <w:tab w:val="center" w:pos="1470"/>
          <w:tab w:val="center" w:pos="2191"/>
          <w:tab w:val="center" w:pos="3544"/>
        </w:tabs>
        <w:spacing w:after="310"/>
        <w:ind w:left="0" w:right="0" w:firstLine="0"/>
        <w:jc w:val="left"/>
      </w:pPr>
      <w:r>
        <w:t xml:space="preserve">   </w:t>
      </w:r>
      <w:r>
        <w:tab/>
        <w:t xml:space="preserve">   </w:t>
      </w:r>
      <w:r>
        <w:tab/>
        <w:t xml:space="preserve">   </w:t>
      </w:r>
      <w:r>
        <w:tab/>
        <w:t xml:space="preserve">   </w:t>
      </w:r>
      <w:r>
        <w:tab/>
        <w:t xml:space="preserve">1,5 mm²=20 A   </w:t>
      </w:r>
    </w:p>
    <w:p w:rsidR="008F2FB5" w:rsidRDefault="00C536B3">
      <w:pPr>
        <w:tabs>
          <w:tab w:val="center" w:pos="750"/>
          <w:tab w:val="center" w:pos="1470"/>
          <w:tab w:val="center" w:pos="2191"/>
          <w:tab w:val="center" w:pos="3544"/>
        </w:tabs>
        <w:spacing w:after="311"/>
        <w:ind w:left="0" w:right="0" w:firstLine="0"/>
        <w:jc w:val="left"/>
      </w:pPr>
      <w:r>
        <w:t xml:space="preserve">   </w:t>
      </w:r>
      <w:r>
        <w:tab/>
        <w:t xml:space="preserve">   </w:t>
      </w:r>
      <w:r>
        <w:tab/>
        <w:t xml:space="preserve">   </w:t>
      </w:r>
      <w:r>
        <w:tab/>
        <w:t xml:space="preserve">   </w:t>
      </w:r>
      <w:r>
        <w:tab/>
        <w:t xml:space="preserve">2,5 mm²=25 A   </w:t>
      </w:r>
    </w:p>
    <w:p w:rsidR="008F2FB5" w:rsidRDefault="00C536B3">
      <w:pPr>
        <w:numPr>
          <w:ilvl w:val="0"/>
          <w:numId w:val="12"/>
        </w:numPr>
        <w:spacing w:after="310"/>
        <w:ind w:left="735" w:right="475" w:hanging="720"/>
      </w:pPr>
      <w:r>
        <w:t xml:space="preserve">Çalışma Voltajı:    </w:t>
      </w:r>
      <w:r>
        <w:tab/>
        <w:t xml:space="preserve">0,22 ve 0,34 mm²=250 V   </w:t>
      </w:r>
    </w:p>
    <w:p w:rsidR="008F2FB5" w:rsidRDefault="00C536B3">
      <w:pPr>
        <w:tabs>
          <w:tab w:val="center" w:pos="750"/>
          <w:tab w:val="center" w:pos="1469"/>
          <w:tab w:val="center" w:pos="2190"/>
          <w:tab w:val="center" w:pos="3902"/>
        </w:tabs>
        <w:spacing w:after="311"/>
        <w:ind w:left="0" w:right="0" w:firstLine="0"/>
        <w:jc w:val="left"/>
      </w:pPr>
      <w:r>
        <w:t xml:space="preserve">   </w:t>
      </w:r>
      <w:r>
        <w:tab/>
        <w:t xml:space="preserve">   </w:t>
      </w:r>
      <w:r>
        <w:tab/>
        <w:t xml:space="preserve">   </w:t>
      </w:r>
      <w:r>
        <w:tab/>
        <w:t xml:space="preserve">   </w:t>
      </w:r>
      <w:r>
        <w:tab/>
        <w:t xml:space="preserve">≥ 0,50 mm²=300/500V   </w:t>
      </w:r>
    </w:p>
    <w:p w:rsidR="008F2FB5" w:rsidRDefault="00C536B3">
      <w:pPr>
        <w:numPr>
          <w:ilvl w:val="0"/>
          <w:numId w:val="12"/>
        </w:numPr>
        <w:spacing w:after="311"/>
        <w:ind w:left="735" w:right="475" w:hanging="720"/>
      </w:pPr>
      <w:r>
        <w:t xml:space="preserve">Test Voltajı:   </w:t>
      </w:r>
      <w:r>
        <w:tab/>
        <w:t xml:space="preserve">   </w:t>
      </w:r>
      <w:r>
        <w:tab/>
        <w:t xml:space="preserve">0,22 ve 0,34 mm²=1500 V   </w:t>
      </w:r>
    </w:p>
    <w:p w:rsidR="008F2FB5" w:rsidRDefault="00C536B3">
      <w:pPr>
        <w:tabs>
          <w:tab w:val="center" w:pos="750"/>
          <w:tab w:val="center" w:pos="1469"/>
          <w:tab w:val="center" w:pos="2190"/>
          <w:tab w:val="center" w:pos="3763"/>
        </w:tabs>
        <w:spacing w:after="310"/>
        <w:ind w:left="0" w:right="0" w:firstLine="0"/>
        <w:jc w:val="left"/>
      </w:pPr>
      <w:r>
        <w:t xml:space="preserve">   </w:t>
      </w:r>
      <w:r>
        <w:tab/>
        <w:t xml:space="preserve">   </w:t>
      </w:r>
      <w:r>
        <w:tab/>
        <w:t xml:space="preserve">   </w:t>
      </w:r>
      <w:r>
        <w:tab/>
        <w:t xml:space="preserve">   </w:t>
      </w:r>
      <w:r>
        <w:tab/>
        <w:t xml:space="preserve">≥ 0,50 mm²=2000V   </w:t>
      </w:r>
    </w:p>
    <w:p w:rsidR="008F2FB5" w:rsidRDefault="00C536B3">
      <w:pPr>
        <w:numPr>
          <w:ilvl w:val="0"/>
          <w:numId w:val="12"/>
        </w:numPr>
        <w:spacing w:after="311"/>
        <w:ind w:left="735" w:right="475" w:hanging="720"/>
      </w:pPr>
      <w:r>
        <w:t xml:space="preserve">Bükülme Çapı:    </w:t>
      </w:r>
      <w:r>
        <w:tab/>
        <w:t xml:space="preserve">15xKabloØ   </w:t>
      </w:r>
    </w:p>
    <w:p w:rsidR="008F2FB5" w:rsidRDefault="00C536B3">
      <w:pPr>
        <w:numPr>
          <w:ilvl w:val="0"/>
          <w:numId w:val="12"/>
        </w:numPr>
        <w:spacing w:after="262"/>
        <w:ind w:left="735" w:right="475" w:hanging="720"/>
      </w:pPr>
      <w:r>
        <w:t xml:space="preserve">Çalışma Sıcaklığı:   </w:t>
      </w:r>
      <w:r>
        <w:tab/>
        <w:t xml:space="preserve">-40°C~+90°C   </w:t>
      </w:r>
    </w:p>
    <w:p w:rsidR="008F2FB5" w:rsidRDefault="00C536B3">
      <w:pPr>
        <w:spacing w:after="282" w:line="259" w:lineRule="auto"/>
        <w:ind w:left="30" w:right="0" w:firstLine="0"/>
        <w:jc w:val="left"/>
      </w:pPr>
      <w:r>
        <w:t xml:space="preserve">   </w:t>
      </w:r>
    </w:p>
    <w:p w:rsidR="008F2FB5" w:rsidRDefault="00C536B3">
      <w:pPr>
        <w:pStyle w:val="Balk2"/>
        <w:ind w:left="13"/>
      </w:pPr>
      <w:r>
        <w:t xml:space="preserve">YANGIN PERFORMANS TESTLERİ   </w:t>
      </w:r>
    </w:p>
    <w:p w:rsidR="008F2FB5" w:rsidRDefault="00C536B3">
      <w:pPr>
        <w:numPr>
          <w:ilvl w:val="0"/>
          <w:numId w:val="13"/>
        </w:numPr>
        <w:spacing w:after="310"/>
        <w:ind w:left="735" w:right="475" w:hanging="720"/>
      </w:pPr>
      <w:r>
        <w:t xml:space="preserve">Alev Geciktiricilik   </w:t>
      </w:r>
    </w:p>
    <w:p w:rsidR="008F2FB5" w:rsidRDefault="00C536B3">
      <w:pPr>
        <w:numPr>
          <w:ilvl w:val="0"/>
          <w:numId w:val="13"/>
        </w:numPr>
        <w:spacing w:after="310"/>
        <w:ind w:left="735" w:right="475" w:hanging="720"/>
      </w:pPr>
      <w:r>
        <w:t xml:space="preserve">Alev Yayılması   </w:t>
      </w:r>
    </w:p>
    <w:p w:rsidR="008F2FB5" w:rsidRDefault="00C536B3">
      <w:pPr>
        <w:numPr>
          <w:ilvl w:val="0"/>
          <w:numId w:val="13"/>
        </w:numPr>
        <w:spacing w:after="248"/>
        <w:ind w:left="735" w:right="475" w:hanging="720"/>
      </w:pPr>
      <w:r>
        <w:t xml:space="preserve">Duman Yoğunluğu   </w:t>
      </w:r>
    </w:p>
    <w:p w:rsidR="008F2FB5" w:rsidRDefault="00C536B3">
      <w:pPr>
        <w:numPr>
          <w:ilvl w:val="0"/>
          <w:numId w:val="13"/>
        </w:numPr>
        <w:spacing w:after="255"/>
        <w:ind w:left="735" w:right="475" w:hanging="720"/>
      </w:pPr>
      <w:r>
        <w:t xml:space="preserve">Korozif Gaz Testi   </w:t>
      </w:r>
    </w:p>
    <w:p w:rsidR="008F2FB5" w:rsidRDefault="00C536B3">
      <w:pPr>
        <w:numPr>
          <w:ilvl w:val="0"/>
          <w:numId w:val="13"/>
        </w:numPr>
        <w:spacing w:after="310"/>
        <w:ind w:left="735" w:right="475" w:hanging="720"/>
      </w:pPr>
      <w:r>
        <w:t xml:space="preserve">Halojensizlik Testi   </w:t>
      </w:r>
    </w:p>
    <w:p w:rsidR="008F2FB5" w:rsidRDefault="00C536B3">
      <w:pPr>
        <w:numPr>
          <w:ilvl w:val="0"/>
          <w:numId w:val="13"/>
        </w:numPr>
        <w:spacing w:after="232"/>
        <w:ind w:left="735" w:right="475" w:hanging="720"/>
      </w:pPr>
      <w:r>
        <w:t xml:space="preserve">Akım Sürekliliği (FE 180)   </w:t>
      </w:r>
    </w:p>
    <w:p w:rsidR="008F2FB5" w:rsidRDefault="00C536B3">
      <w:pPr>
        <w:pStyle w:val="Balk2"/>
        <w:spacing w:after="285"/>
        <w:ind w:left="13"/>
      </w:pPr>
      <w:r>
        <w:lastRenderedPageBreak/>
        <w:t xml:space="preserve">JH(ST) H FE 180   </w:t>
      </w:r>
    </w:p>
    <w:p w:rsidR="008F2FB5" w:rsidRDefault="00C536B3">
      <w:pPr>
        <w:numPr>
          <w:ilvl w:val="0"/>
          <w:numId w:val="14"/>
        </w:numPr>
        <w:ind w:right="475" w:hanging="360"/>
      </w:pPr>
      <w:r>
        <w:t xml:space="preserve">İLETKEN :IEC 60228;Dın Vde 0295;En 60228 Sınıf 1 Elektrolitik Mono Bakır   </w:t>
      </w:r>
    </w:p>
    <w:p w:rsidR="008F2FB5" w:rsidRDefault="00C536B3">
      <w:pPr>
        <w:numPr>
          <w:ilvl w:val="0"/>
          <w:numId w:val="14"/>
        </w:numPr>
        <w:spacing w:after="213"/>
        <w:ind w:right="475" w:hanging="360"/>
      </w:pPr>
      <w:r>
        <w:t>YALITKAN: Çapraz Bağlı Seramik Formunda Polimer Kom</w:t>
      </w:r>
      <w:r>
        <w:t xml:space="preserve">paund   </w:t>
      </w:r>
    </w:p>
    <w:p w:rsidR="008F2FB5" w:rsidRDefault="00C536B3">
      <w:pPr>
        <w:numPr>
          <w:ilvl w:val="0"/>
          <w:numId w:val="14"/>
        </w:numPr>
        <w:ind w:right="475" w:hanging="360"/>
      </w:pPr>
      <w:r>
        <w:t xml:space="preserve">YALITIM RENK:VDE 0815   </w:t>
      </w:r>
    </w:p>
    <w:p w:rsidR="008F2FB5" w:rsidRDefault="00C536B3">
      <w:pPr>
        <w:numPr>
          <w:ilvl w:val="0"/>
          <w:numId w:val="14"/>
        </w:numPr>
        <w:spacing w:after="215"/>
        <w:ind w:right="475" w:hanging="360"/>
      </w:pPr>
      <w:r>
        <w:t xml:space="preserve">BÜKÜM:Çift Büküm Katlar Halinde   </w:t>
      </w:r>
    </w:p>
    <w:p w:rsidR="008F2FB5" w:rsidRDefault="00C536B3">
      <w:pPr>
        <w:numPr>
          <w:ilvl w:val="0"/>
          <w:numId w:val="14"/>
        </w:numPr>
        <w:ind w:right="475" w:hanging="360"/>
      </w:pPr>
      <w:r>
        <w:t xml:space="preserve">AYIRICI BANT :Pes-Bant+Cam Elyaf Bant   </w:t>
      </w:r>
    </w:p>
    <w:p w:rsidR="008F2FB5" w:rsidRDefault="00C536B3">
      <w:pPr>
        <w:numPr>
          <w:ilvl w:val="0"/>
          <w:numId w:val="14"/>
        </w:numPr>
        <w:ind w:right="475" w:hanging="360"/>
      </w:pPr>
      <w:r>
        <w:t xml:space="preserve">EKRAN :Kalaylı Bakır Toprak Teli+Al-Pes Bant   </w:t>
      </w:r>
    </w:p>
    <w:p w:rsidR="008F2FB5" w:rsidRDefault="00C536B3">
      <w:pPr>
        <w:numPr>
          <w:ilvl w:val="0"/>
          <w:numId w:val="14"/>
        </w:numPr>
        <w:ind w:right="475" w:hanging="360"/>
      </w:pPr>
      <w:r>
        <w:t xml:space="preserve">DIŞKILIF :Hffr Kompaund-Hm4   </w:t>
      </w:r>
    </w:p>
    <w:p w:rsidR="008F2FB5" w:rsidRDefault="00C536B3">
      <w:pPr>
        <w:numPr>
          <w:ilvl w:val="0"/>
          <w:numId w:val="14"/>
        </w:numPr>
        <w:spacing w:after="294" w:line="259" w:lineRule="auto"/>
        <w:ind w:right="475" w:hanging="360"/>
      </w:pPr>
      <w:r>
        <w:t xml:space="preserve">DIŞKILIF RENGİ:Ral3000 Kırmızı1 Veya Ral 2003 Turuncu2                                              </w:t>
      </w:r>
    </w:p>
    <w:p w:rsidR="008F2FB5" w:rsidRDefault="00C536B3">
      <w:pPr>
        <w:pStyle w:val="Balk2"/>
        <w:spacing w:after="285"/>
        <w:ind w:left="13"/>
      </w:pPr>
      <w:r>
        <w:t xml:space="preserve">TEKNİK ÖZELLİKLER   </w:t>
      </w:r>
    </w:p>
    <w:p w:rsidR="008F2FB5" w:rsidRDefault="00C536B3">
      <w:pPr>
        <w:numPr>
          <w:ilvl w:val="0"/>
          <w:numId w:val="15"/>
        </w:numPr>
        <w:ind w:right="475" w:hanging="223"/>
      </w:pPr>
      <w:r>
        <w:t xml:space="preserve">ÇEVRİM DİRENCİ:    </w:t>
      </w:r>
    </w:p>
    <w:p w:rsidR="008F2FB5" w:rsidRDefault="00C536B3">
      <w:pPr>
        <w:spacing w:after="93"/>
        <w:ind w:left="20" w:right="475"/>
      </w:pPr>
      <w:r>
        <w:t xml:space="preserve">0.6mm=130Ω/km   </w:t>
      </w:r>
    </w:p>
    <w:p w:rsidR="008F2FB5" w:rsidRDefault="00C536B3">
      <w:pPr>
        <w:spacing w:after="0" w:line="259" w:lineRule="auto"/>
        <w:ind w:left="30" w:right="0" w:firstLine="0"/>
        <w:jc w:val="left"/>
      </w:pPr>
      <w:r>
        <w:t xml:space="preserve">   </w:t>
      </w:r>
    </w:p>
    <w:p w:rsidR="008F2FB5" w:rsidRDefault="00C536B3">
      <w:pPr>
        <w:spacing w:after="95"/>
        <w:ind w:left="20" w:right="475"/>
      </w:pPr>
      <w:r>
        <w:t xml:space="preserve">0.8mm=73.2Ω/km   </w:t>
      </w:r>
    </w:p>
    <w:p w:rsidR="008F2FB5" w:rsidRDefault="00C536B3">
      <w:pPr>
        <w:spacing w:after="159" w:line="259" w:lineRule="auto"/>
        <w:ind w:left="30" w:right="0" w:firstLine="0"/>
        <w:jc w:val="left"/>
      </w:pPr>
      <w:r>
        <w:t xml:space="preserve">   </w:t>
      </w:r>
    </w:p>
    <w:p w:rsidR="008F2FB5" w:rsidRDefault="00C536B3">
      <w:pPr>
        <w:spacing w:after="98"/>
        <w:ind w:left="20" w:right="475"/>
      </w:pPr>
      <w:r>
        <w:t xml:space="preserve">1.0mm=43.8Ω/km   </w:t>
      </w:r>
    </w:p>
    <w:p w:rsidR="008F2FB5" w:rsidRDefault="00C536B3">
      <w:pPr>
        <w:spacing w:after="154" w:line="259" w:lineRule="auto"/>
        <w:ind w:left="30" w:right="0" w:firstLine="0"/>
        <w:jc w:val="left"/>
      </w:pPr>
      <w:r>
        <w:t xml:space="preserve">   </w:t>
      </w:r>
    </w:p>
    <w:p w:rsidR="008F2FB5" w:rsidRDefault="00C536B3">
      <w:pPr>
        <w:spacing w:after="104"/>
        <w:ind w:left="20" w:right="475"/>
      </w:pPr>
      <w:r>
        <w:t>1.5mm2=23.0Ω/km</w:t>
      </w:r>
      <w:r>
        <w:rPr>
          <w:color w:val="333333"/>
        </w:rPr>
        <w:t xml:space="preserve"> </w:t>
      </w:r>
      <w:r>
        <w:t xml:space="preserve">  </w:t>
      </w:r>
    </w:p>
    <w:p w:rsidR="008F2FB5" w:rsidRDefault="00C536B3">
      <w:pPr>
        <w:spacing w:after="160" w:line="259" w:lineRule="auto"/>
        <w:ind w:left="30" w:right="0" w:firstLine="0"/>
        <w:jc w:val="left"/>
      </w:pPr>
      <w:r>
        <w:rPr>
          <w:color w:val="333333"/>
        </w:rPr>
        <w:t xml:space="preserve"> </w:t>
      </w:r>
      <w:r>
        <w:t xml:space="preserve">  </w:t>
      </w:r>
    </w:p>
    <w:p w:rsidR="008F2FB5" w:rsidRDefault="00C536B3">
      <w:pPr>
        <w:ind w:left="20" w:right="475"/>
      </w:pPr>
      <w:r>
        <w:t xml:space="preserve">2.5 mm2 = 13.8 Ω/km   </w:t>
      </w:r>
    </w:p>
    <w:p w:rsidR="008F2FB5" w:rsidRDefault="00C536B3">
      <w:pPr>
        <w:numPr>
          <w:ilvl w:val="0"/>
          <w:numId w:val="15"/>
        </w:numPr>
        <w:ind w:right="475" w:hanging="223"/>
      </w:pPr>
      <w:r>
        <w:t xml:space="preserve">YALITIM DİRENCİ: 100 MΩ.km   </w:t>
      </w:r>
    </w:p>
    <w:p w:rsidR="008F2FB5" w:rsidRDefault="00C536B3">
      <w:pPr>
        <w:numPr>
          <w:ilvl w:val="0"/>
          <w:numId w:val="15"/>
        </w:numPr>
        <w:ind w:right="475" w:hanging="223"/>
      </w:pPr>
      <w:r>
        <w:t xml:space="preserve">EFEKTİF KAPASİTESİ: 100 nF/km   </w:t>
      </w:r>
    </w:p>
    <w:p w:rsidR="008F2FB5" w:rsidRDefault="00C536B3">
      <w:pPr>
        <w:numPr>
          <w:ilvl w:val="0"/>
          <w:numId w:val="15"/>
        </w:numPr>
        <w:ind w:right="475" w:hanging="223"/>
      </w:pPr>
      <w:r>
        <w:t xml:space="preserve">ÇALIŞMA VOLTAJI: 300 V   </w:t>
      </w:r>
    </w:p>
    <w:p w:rsidR="008F2FB5" w:rsidRDefault="00C536B3">
      <w:pPr>
        <w:numPr>
          <w:ilvl w:val="0"/>
          <w:numId w:val="15"/>
        </w:numPr>
        <w:spacing w:after="219"/>
        <w:ind w:right="475" w:hanging="223"/>
      </w:pPr>
      <w:r>
        <w:t xml:space="preserve">BÜKÜLME ÇAPI: 10x Kablo Ø   </w:t>
      </w:r>
    </w:p>
    <w:p w:rsidR="008F2FB5" w:rsidRDefault="00C536B3">
      <w:pPr>
        <w:numPr>
          <w:ilvl w:val="0"/>
          <w:numId w:val="15"/>
        </w:numPr>
        <w:spacing w:after="215"/>
        <w:ind w:right="475" w:hanging="223"/>
      </w:pPr>
      <w:r>
        <w:t xml:space="preserve">TEST VOLTAJI DAMAR/DAMAR: 0.6 mm ve 0.8 mm : 800 V &gt;1.0 mm : 1000 V   </w:t>
      </w:r>
    </w:p>
    <w:p w:rsidR="008F2FB5" w:rsidRDefault="00C536B3">
      <w:pPr>
        <w:numPr>
          <w:ilvl w:val="0"/>
          <w:numId w:val="15"/>
        </w:numPr>
        <w:ind w:right="475" w:hanging="223"/>
      </w:pPr>
      <w:r>
        <w:t xml:space="preserve">DAMAR/DAMAR: 0.6 mm ve 0.8 mm : 800 V &gt;1.0 mm : 1000 V   </w:t>
      </w:r>
    </w:p>
    <w:p w:rsidR="008F2FB5" w:rsidRDefault="00C536B3">
      <w:pPr>
        <w:pStyle w:val="Balk2"/>
        <w:spacing w:after="283"/>
        <w:ind w:left="13"/>
      </w:pPr>
      <w:r>
        <w:t xml:space="preserve">YANGIN PERFORMANS TESTLERİ   </w:t>
      </w:r>
    </w:p>
    <w:p w:rsidR="008F2FB5" w:rsidRDefault="00C536B3">
      <w:pPr>
        <w:spacing w:after="221"/>
        <w:ind w:left="20" w:right="475"/>
      </w:pPr>
      <w:r>
        <w:t xml:space="preserve">1.ALEVGECİKTİRİCİLİK:   </w:t>
      </w:r>
    </w:p>
    <w:p w:rsidR="008F2FB5" w:rsidRDefault="00C536B3">
      <w:pPr>
        <w:spacing w:after="92"/>
        <w:ind w:left="20" w:right="475"/>
      </w:pPr>
      <w:r>
        <w:lastRenderedPageBreak/>
        <w:t xml:space="preserve">IEC60332-1-2;VDE0482-332-1-2   </w:t>
      </w:r>
    </w:p>
    <w:p w:rsidR="008F2FB5" w:rsidRDefault="00C536B3">
      <w:pPr>
        <w:spacing w:after="214"/>
        <w:ind w:left="20" w:right="475"/>
      </w:pPr>
      <w:r>
        <w:t xml:space="preserve">EN 60332-1-2   </w:t>
      </w:r>
    </w:p>
    <w:p w:rsidR="008F2FB5" w:rsidRDefault="00C536B3">
      <w:pPr>
        <w:spacing w:after="215"/>
        <w:ind w:left="20" w:right="475"/>
      </w:pPr>
      <w:r>
        <w:t xml:space="preserve">2.ALEVYAYILMASI:    </w:t>
      </w:r>
    </w:p>
    <w:p w:rsidR="008F2FB5" w:rsidRDefault="00C536B3">
      <w:pPr>
        <w:spacing w:after="99"/>
        <w:ind w:left="20" w:right="475"/>
      </w:pPr>
      <w:r>
        <w:t xml:space="preserve">IEC60332-3-22/VDE0482-266-2-2   </w:t>
      </w:r>
    </w:p>
    <w:p w:rsidR="008F2FB5" w:rsidRDefault="00C536B3">
      <w:pPr>
        <w:ind w:left="20" w:right="475"/>
      </w:pPr>
      <w:r>
        <w:t xml:space="preserve">EN 50266-2-2   </w:t>
      </w:r>
    </w:p>
    <w:p w:rsidR="008F2FB5" w:rsidRDefault="00C536B3">
      <w:pPr>
        <w:spacing w:after="214"/>
        <w:ind w:left="20" w:right="475"/>
      </w:pPr>
      <w:r>
        <w:t xml:space="preserve">3.DUMANYOĞUNLUĞU:    </w:t>
      </w:r>
    </w:p>
    <w:p w:rsidR="008F2FB5" w:rsidRDefault="00C536B3">
      <w:pPr>
        <w:spacing w:after="94"/>
        <w:ind w:left="20" w:right="475"/>
      </w:pPr>
      <w:r>
        <w:t xml:space="preserve">IEC61034-2VDE0482-1034-2   </w:t>
      </w:r>
    </w:p>
    <w:p w:rsidR="008F2FB5" w:rsidRDefault="00C536B3">
      <w:pPr>
        <w:ind w:left="20" w:right="475"/>
      </w:pPr>
      <w:r>
        <w:t xml:space="preserve">EN 61034-2   </w:t>
      </w:r>
    </w:p>
    <w:p w:rsidR="008F2FB5" w:rsidRDefault="00C536B3">
      <w:pPr>
        <w:ind w:left="20" w:right="475"/>
      </w:pPr>
      <w:r>
        <w:t>4.KOROZİFGAZTESTİ:</w:t>
      </w:r>
      <w:r>
        <w:rPr>
          <w:color w:val="333333"/>
        </w:rPr>
        <w:t xml:space="preserve"> </w:t>
      </w:r>
      <w:r>
        <w:t xml:space="preserve">  </w:t>
      </w:r>
    </w:p>
    <w:p w:rsidR="008F2FB5" w:rsidRDefault="00C536B3">
      <w:pPr>
        <w:spacing w:after="93"/>
        <w:ind w:left="20" w:right="475"/>
      </w:pPr>
      <w:r>
        <w:t>IEC60754-2;VDE0482-267-2-3</w:t>
      </w:r>
      <w:r>
        <w:rPr>
          <w:color w:val="333333"/>
        </w:rPr>
        <w:t xml:space="preserve"> </w:t>
      </w:r>
      <w:r>
        <w:t xml:space="preserve">  </w:t>
      </w:r>
    </w:p>
    <w:p w:rsidR="008F2FB5" w:rsidRDefault="00C536B3">
      <w:pPr>
        <w:ind w:left="20" w:right="475"/>
      </w:pPr>
      <w:r>
        <w:t xml:space="preserve">EN 50267-2-3   </w:t>
      </w:r>
    </w:p>
    <w:p w:rsidR="008F2FB5" w:rsidRDefault="00C536B3">
      <w:pPr>
        <w:spacing w:after="218"/>
        <w:ind w:left="20" w:right="475"/>
      </w:pPr>
      <w:r>
        <w:t xml:space="preserve">5.HALOJENSİZLİKTESTİ:    </w:t>
      </w:r>
    </w:p>
    <w:p w:rsidR="008F2FB5" w:rsidRDefault="00C536B3">
      <w:pPr>
        <w:spacing w:after="95"/>
        <w:ind w:left="20" w:right="475"/>
      </w:pPr>
      <w:r>
        <w:t xml:space="preserve">IEC60754-1;VDE0482-267-2-1   </w:t>
      </w:r>
    </w:p>
    <w:p w:rsidR="008F2FB5" w:rsidRDefault="00C536B3">
      <w:pPr>
        <w:ind w:left="20" w:right="475"/>
      </w:pPr>
      <w:r>
        <w:t xml:space="preserve">EN 50267-2-1   </w:t>
      </w:r>
    </w:p>
    <w:p w:rsidR="008F2FB5" w:rsidRDefault="00C536B3">
      <w:pPr>
        <w:ind w:left="20" w:right="475"/>
      </w:pPr>
      <w:r>
        <w:t xml:space="preserve">6. AKIM SÜREKLİLİĞİ (FE 180): IEC 60331-23   </w:t>
      </w:r>
    </w:p>
    <w:p w:rsidR="008F2FB5" w:rsidRDefault="00C536B3">
      <w:pPr>
        <w:spacing w:after="220"/>
        <w:ind w:left="13" w:right="0" w:hanging="10"/>
        <w:jc w:val="left"/>
      </w:pPr>
      <w:r>
        <w:rPr>
          <w:b/>
        </w:rPr>
        <w:t xml:space="preserve">LIHCH KABLO   </w:t>
      </w:r>
    </w:p>
    <w:p w:rsidR="008F2FB5" w:rsidRDefault="00C536B3">
      <w:pPr>
        <w:pStyle w:val="Balk1"/>
        <w:spacing w:after="237"/>
        <w:ind w:left="25" w:right="458"/>
      </w:pPr>
      <w:r>
        <w:t xml:space="preserve">KABLO YAPISI </w:t>
      </w:r>
      <w:r>
        <w:rPr>
          <w:b w:val="0"/>
          <w:sz w:val="20"/>
        </w:rPr>
        <w:t xml:space="preserve">  </w:t>
      </w:r>
    </w:p>
    <w:p w:rsidR="008F2FB5" w:rsidRDefault="00C536B3">
      <w:pPr>
        <w:numPr>
          <w:ilvl w:val="0"/>
          <w:numId w:val="16"/>
        </w:numPr>
        <w:ind w:right="475" w:hanging="360"/>
      </w:pPr>
      <w:r>
        <w:t xml:space="preserve">İLETKEN: Elektrolitik çok telli bakır iletken TS EN 60228   </w:t>
      </w:r>
    </w:p>
    <w:p w:rsidR="008F2FB5" w:rsidRDefault="00C536B3">
      <w:pPr>
        <w:numPr>
          <w:ilvl w:val="0"/>
          <w:numId w:val="16"/>
        </w:numPr>
        <w:ind w:right="475" w:hanging="360"/>
      </w:pPr>
      <w:r>
        <w:t xml:space="preserve">İZOLASYON: HI2  HFFR izolasyon   </w:t>
      </w:r>
    </w:p>
    <w:p w:rsidR="008F2FB5" w:rsidRDefault="00C536B3">
      <w:pPr>
        <w:numPr>
          <w:ilvl w:val="0"/>
          <w:numId w:val="16"/>
        </w:numPr>
        <w:ind w:right="475" w:hanging="360"/>
      </w:pPr>
      <w:r>
        <w:t xml:space="preserve">YALITKAN RENK: DIN 47100`e göre renk kodlu   </w:t>
      </w:r>
    </w:p>
    <w:p w:rsidR="008F2FB5" w:rsidRDefault="00C536B3">
      <w:pPr>
        <w:numPr>
          <w:ilvl w:val="0"/>
          <w:numId w:val="16"/>
        </w:numPr>
        <w:spacing w:after="214"/>
        <w:ind w:right="475" w:hanging="360"/>
      </w:pPr>
      <w:r>
        <w:t xml:space="preserve">BÜKÜM: Katlar halinde bükülü çiftler   </w:t>
      </w:r>
    </w:p>
    <w:p w:rsidR="008F2FB5" w:rsidRDefault="00C536B3">
      <w:pPr>
        <w:numPr>
          <w:ilvl w:val="0"/>
          <w:numId w:val="16"/>
        </w:numPr>
        <w:ind w:right="475" w:hanging="360"/>
      </w:pPr>
      <w:r>
        <w:t xml:space="preserve">AYIRICI BANT: Pes Bant   </w:t>
      </w:r>
    </w:p>
    <w:p w:rsidR="008F2FB5" w:rsidRDefault="00C536B3">
      <w:pPr>
        <w:numPr>
          <w:ilvl w:val="0"/>
          <w:numId w:val="16"/>
        </w:numPr>
        <w:ind w:right="475" w:hanging="360"/>
      </w:pPr>
      <w:r>
        <w:t xml:space="preserve">EKRAN: Kalaylı bakır örgü ekran (Kapama %80 )   </w:t>
      </w:r>
    </w:p>
    <w:p w:rsidR="008F2FB5" w:rsidRDefault="00C536B3">
      <w:pPr>
        <w:numPr>
          <w:ilvl w:val="0"/>
          <w:numId w:val="16"/>
        </w:numPr>
        <w:ind w:right="475" w:hanging="360"/>
      </w:pPr>
      <w:r>
        <w:t xml:space="preserve">DIŞ KILIF: HM2 HFFR Kılıf   </w:t>
      </w:r>
    </w:p>
    <w:p w:rsidR="008F2FB5" w:rsidRDefault="00C536B3">
      <w:pPr>
        <w:numPr>
          <w:ilvl w:val="0"/>
          <w:numId w:val="16"/>
        </w:numPr>
        <w:ind w:right="475" w:hanging="360"/>
      </w:pPr>
      <w:r>
        <w:t xml:space="preserve">DIŞ KILIF RENGİ: RAL 7035  Gri   </w:t>
      </w:r>
    </w:p>
    <w:p w:rsidR="008F2FB5" w:rsidRDefault="00C536B3">
      <w:pPr>
        <w:pStyle w:val="Balk2"/>
        <w:spacing w:after="294"/>
        <w:ind w:left="13"/>
      </w:pPr>
      <w:r>
        <w:t xml:space="preserve">TEKNİK ÖZELLİKLER   </w:t>
      </w:r>
    </w:p>
    <w:p w:rsidR="008F2FB5" w:rsidRDefault="00C536B3">
      <w:pPr>
        <w:tabs>
          <w:tab w:val="center" w:pos="4511"/>
        </w:tabs>
        <w:spacing w:after="252"/>
        <w:ind w:left="0" w:right="0" w:firstLine="0"/>
        <w:jc w:val="left"/>
      </w:pPr>
      <w:r>
        <w:t xml:space="preserve">    1-İLETKEN DİRENCİ:   </w:t>
      </w:r>
      <w:r>
        <w:tab/>
        <w:t xml:space="preserve">(20 °C Max.) 0,22mm2 85 ohm /km   </w:t>
      </w:r>
    </w:p>
    <w:p w:rsidR="008F2FB5" w:rsidRDefault="00C536B3">
      <w:pPr>
        <w:tabs>
          <w:tab w:val="center" w:pos="750"/>
          <w:tab w:val="center" w:pos="1470"/>
          <w:tab w:val="center" w:pos="2192"/>
          <w:tab w:val="center" w:pos="4154"/>
        </w:tabs>
        <w:spacing w:after="250"/>
        <w:ind w:left="0" w:right="0" w:firstLine="0"/>
        <w:jc w:val="left"/>
      </w:pPr>
      <w:r>
        <w:lastRenderedPageBreak/>
        <w:t xml:space="preserve">   </w:t>
      </w:r>
      <w:r>
        <w:tab/>
        <w:t xml:space="preserve">   </w:t>
      </w:r>
      <w:r>
        <w:tab/>
        <w:t xml:space="preserve">   </w:t>
      </w:r>
      <w:r>
        <w:tab/>
        <w:t xml:space="preserve">   </w:t>
      </w:r>
      <w:r>
        <w:tab/>
        <w:t xml:space="preserve">      0,50mm2  39 ohm /km   </w:t>
      </w:r>
    </w:p>
    <w:p w:rsidR="008F2FB5" w:rsidRDefault="00C536B3">
      <w:pPr>
        <w:tabs>
          <w:tab w:val="center" w:pos="750"/>
          <w:tab w:val="center" w:pos="1470"/>
          <w:tab w:val="center" w:pos="2192"/>
          <w:tab w:val="center" w:pos="4154"/>
        </w:tabs>
        <w:spacing w:after="250"/>
        <w:ind w:left="0" w:right="0" w:firstLine="0"/>
        <w:jc w:val="left"/>
      </w:pPr>
      <w:r>
        <w:t xml:space="preserve">   </w:t>
      </w:r>
      <w:r>
        <w:tab/>
        <w:t xml:space="preserve">   </w:t>
      </w:r>
      <w:r>
        <w:tab/>
        <w:t xml:space="preserve">   </w:t>
      </w:r>
      <w:r>
        <w:tab/>
        <w:t xml:space="preserve">   </w:t>
      </w:r>
      <w:r>
        <w:tab/>
        <w:t xml:space="preserve">      0,75mm2  26 ohm /km   </w:t>
      </w:r>
    </w:p>
    <w:p w:rsidR="008F2FB5" w:rsidRDefault="00C536B3">
      <w:pPr>
        <w:tabs>
          <w:tab w:val="center" w:pos="750"/>
          <w:tab w:val="center" w:pos="1470"/>
          <w:tab w:val="center" w:pos="2192"/>
          <w:tab w:val="center" w:pos="4236"/>
        </w:tabs>
        <w:spacing w:after="257"/>
        <w:ind w:left="0" w:right="0" w:firstLine="0"/>
        <w:jc w:val="left"/>
      </w:pPr>
      <w:r>
        <w:t xml:space="preserve">   </w:t>
      </w:r>
      <w:r>
        <w:tab/>
        <w:t xml:space="preserve">   </w:t>
      </w:r>
      <w:r>
        <w:tab/>
        <w:t xml:space="preserve">   </w:t>
      </w:r>
      <w:r>
        <w:tab/>
        <w:t xml:space="preserve">   </w:t>
      </w:r>
      <w:r>
        <w:tab/>
        <w:t xml:space="preserve">     </w:t>
      </w:r>
      <w:r>
        <w:t xml:space="preserve"> 1,00mm2  19,5 ohm /km   </w:t>
      </w:r>
    </w:p>
    <w:p w:rsidR="008F2FB5" w:rsidRDefault="00C536B3">
      <w:pPr>
        <w:spacing w:after="45" w:line="524" w:lineRule="auto"/>
        <w:ind w:left="10" w:right="2756" w:hanging="10"/>
        <w:jc w:val="center"/>
      </w:pPr>
      <w:r>
        <w:t xml:space="preserve">   </w:t>
      </w:r>
      <w:r>
        <w:tab/>
        <w:t xml:space="preserve">   </w:t>
      </w:r>
      <w:r>
        <w:tab/>
        <w:t xml:space="preserve">   </w:t>
      </w:r>
      <w:r>
        <w:tab/>
        <w:t xml:space="preserve">   </w:t>
      </w:r>
      <w:r>
        <w:tab/>
        <w:t xml:space="preserve">      1,50mm2  13,3 ohm /km      </w:t>
      </w:r>
      <w:r>
        <w:tab/>
        <w:t xml:space="preserve">   </w:t>
      </w:r>
      <w:r>
        <w:tab/>
        <w:t xml:space="preserve">   </w:t>
      </w:r>
      <w:r>
        <w:tab/>
        <w:t xml:space="preserve">   </w:t>
      </w:r>
      <w:r>
        <w:tab/>
        <w:t xml:space="preserve">      2,50mm2  7,98 ohm /km   </w:t>
      </w:r>
    </w:p>
    <w:p w:rsidR="008F2FB5" w:rsidRDefault="00C536B3">
      <w:pPr>
        <w:ind w:left="20" w:right="475"/>
      </w:pPr>
      <w:r>
        <w:t xml:space="preserve">2-ÇALIŞMA VOLTAJI: 0,22mm2  250 V   </w:t>
      </w:r>
    </w:p>
    <w:p w:rsidR="008F2FB5" w:rsidRDefault="00C536B3">
      <w:pPr>
        <w:tabs>
          <w:tab w:val="center" w:pos="750"/>
          <w:tab w:val="center" w:pos="1469"/>
          <w:tab w:val="center" w:pos="3233"/>
        </w:tabs>
        <w:spacing w:after="255"/>
        <w:ind w:left="0" w:right="0" w:firstLine="0"/>
        <w:jc w:val="left"/>
      </w:pPr>
      <w:r>
        <w:t xml:space="preserve">   </w:t>
      </w:r>
      <w:r>
        <w:tab/>
        <w:t xml:space="preserve">   </w:t>
      </w:r>
      <w:r>
        <w:tab/>
        <w:t xml:space="preserve">   </w:t>
      </w:r>
      <w:r>
        <w:tab/>
        <w:t xml:space="preserve">≥ 0,50mm2 300 / 500 V    </w:t>
      </w:r>
    </w:p>
    <w:p w:rsidR="008F2FB5" w:rsidRDefault="00C536B3">
      <w:pPr>
        <w:tabs>
          <w:tab w:val="center" w:pos="2982"/>
        </w:tabs>
        <w:ind w:left="0" w:right="0" w:firstLine="0"/>
        <w:jc w:val="left"/>
      </w:pPr>
      <w:r>
        <w:t xml:space="preserve">3-TEST VOLTAJI:   </w:t>
      </w:r>
      <w:r>
        <w:tab/>
        <w:t xml:space="preserve">0,22mm2  1200 V   </w:t>
      </w:r>
    </w:p>
    <w:p w:rsidR="008F2FB5" w:rsidRDefault="00C536B3">
      <w:pPr>
        <w:tabs>
          <w:tab w:val="center" w:pos="750"/>
          <w:tab w:val="center" w:pos="1469"/>
          <w:tab w:val="center" w:pos="3063"/>
        </w:tabs>
        <w:spacing w:after="311"/>
        <w:ind w:left="0" w:right="0" w:firstLine="0"/>
        <w:jc w:val="left"/>
      </w:pPr>
      <w:r>
        <w:t xml:space="preserve">   </w:t>
      </w:r>
      <w:r>
        <w:tab/>
        <w:t xml:space="preserve">   </w:t>
      </w:r>
      <w:r>
        <w:tab/>
        <w:t xml:space="preserve">   </w:t>
      </w:r>
      <w:r>
        <w:tab/>
        <w:t xml:space="preserve"> ≥ 0,50mm2 1500 V    </w:t>
      </w:r>
    </w:p>
    <w:p w:rsidR="008F2FB5" w:rsidRDefault="00C536B3">
      <w:pPr>
        <w:tabs>
          <w:tab w:val="center" w:pos="3661"/>
        </w:tabs>
        <w:spacing w:after="310"/>
        <w:ind w:left="0" w:right="0" w:firstLine="0"/>
        <w:jc w:val="left"/>
      </w:pPr>
      <w:r>
        <w:t xml:space="preserve">4-KAPASİTE(Max.):   </w:t>
      </w:r>
      <w:r>
        <w:tab/>
        <w:t xml:space="preserve">0,22 mm2≥1.50 mm2  120 nF/km    </w:t>
      </w:r>
    </w:p>
    <w:p w:rsidR="008F2FB5" w:rsidRDefault="00C536B3">
      <w:pPr>
        <w:tabs>
          <w:tab w:val="center" w:pos="750"/>
          <w:tab w:val="center" w:pos="1469"/>
          <w:tab w:val="center" w:pos="3218"/>
        </w:tabs>
        <w:spacing w:after="311"/>
        <w:ind w:left="0" w:right="0" w:firstLine="0"/>
        <w:jc w:val="left"/>
      </w:pPr>
      <w:r>
        <w:t xml:space="preserve">   </w:t>
      </w:r>
      <w:r>
        <w:tab/>
        <w:t xml:space="preserve">   </w:t>
      </w:r>
      <w:r>
        <w:tab/>
        <w:t xml:space="preserve">   </w:t>
      </w:r>
      <w:r>
        <w:tab/>
        <w:t xml:space="preserve">2,50 mm2≥  150 nF/km    </w:t>
      </w:r>
    </w:p>
    <w:p w:rsidR="008F2FB5" w:rsidRDefault="00C536B3">
      <w:pPr>
        <w:tabs>
          <w:tab w:val="center" w:pos="3323"/>
          <w:tab w:val="center" w:pos="4585"/>
        </w:tabs>
        <w:spacing w:after="0"/>
        <w:ind w:left="0" w:right="0" w:firstLine="0"/>
        <w:jc w:val="left"/>
      </w:pPr>
      <w:r>
        <w:t xml:space="preserve">5-ÇALIŞMA AKIMI (Max.):   </w:t>
      </w:r>
      <w:r>
        <w:tab/>
        <w:t xml:space="preserve">0,22mm2   </w:t>
      </w:r>
      <w:r>
        <w:tab/>
        <w:t xml:space="preserve">2.5 A     </w:t>
      </w:r>
    </w:p>
    <w:tbl>
      <w:tblPr>
        <w:tblStyle w:val="TableGrid"/>
        <w:tblW w:w="3823" w:type="dxa"/>
        <w:tblInd w:w="30" w:type="dxa"/>
        <w:tblCellMar>
          <w:top w:w="0" w:type="dxa"/>
          <w:left w:w="0" w:type="dxa"/>
          <w:bottom w:w="0" w:type="dxa"/>
          <w:right w:w="0" w:type="dxa"/>
        </w:tblCellMar>
        <w:tblLook w:val="04A0" w:firstRow="1" w:lastRow="0" w:firstColumn="1" w:lastColumn="0" w:noHBand="0" w:noVBand="1"/>
      </w:tblPr>
      <w:tblGrid>
        <w:gridCol w:w="2367"/>
        <w:gridCol w:w="1456"/>
      </w:tblGrid>
      <w:tr w:rsidR="008F2FB5">
        <w:trPr>
          <w:trHeight w:val="467"/>
        </w:trPr>
        <w:tc>
          <w:tcPr>
            <w:tcW w:w="2367" w:type="dxa"/>
            <w:tcBorders>
              <w:top w:val="nil"/>
              <w:left w:val="nil"/>
              <w:bottom w:val="nil"/>
              <w:right w:val="nil"/>
            </w:tcBorders>
          </w:tcPr>
          <w:p w:rsidR="008F2FB5" w:rsidRDefault="00C536B3">
            <w:pPr>
              <w:spacing w:after="23" w:line="259" w:lineRule="auto"/>
              <w:ind w:left="0" w:right="0" w:firstLine="0"/>
              <w:jc w:val="left"/>
            </w:pPr>
            <w:r>
              <w:t xml:space="preserve">   </w:t>
            </w:r>
            <w:r>
              <w:tab/>
              <w:t xml:space="preserve">   </w:t>
            </w:r>
            <w:r>
              <w:tab/>
              <w:t xml:space="preserve">  </w:t>
            </w:r>
          </w:p>
          <w:p w:rsidR="008F2FB5" w:rsidRDefault="00C536B3">
            <w:pPr>
              <w:tabs>
                <w:tab w:val="center" w:pos="720"/>
              </w:tabs>
              <w:spacing w:after="0" w:line="259" w:lineRule="auto"/>
              <w:ind w:left="0" w:right="0" w:firstLine="0"/>
              <w:jc w:val="left"/>
            </w:pPr>
            <w:r>
              <w:t xml:space="preserve"> </w:t>
            </w:r>
            <w:r>
              <w:tab/>
              <w:t xml:space="preserve">0,50mm2   </w:t>
            </w:r>
          </w:p>
        </w:tc>
        <w:tc>
          <w:tcPr>
            <w:tcW w:w="1456" w:type="dxa"/>
            <w:tcBorders>
              <w:top w:val="nil"/>
              <w:left w:val="nil"/>
              <w:bottom w:val="nil"/>
              <w:right w:val="nil"/>
            </w:tcBorders>
          </w:tcPr>
          <w:p w:rsidR="008F2FB5" w:rsidRDefault="00C536B3">
            <w:pPr>
              <w:spacing w:after="0" w:line="259" w:lineRule="auto"/>
              <w:ind w:left="1" w:right="0" w:firstLine="0"/>
              <w:jc w:val="left"/>
            </w:pPr>
            <w:r>
              <w:t xml:space="preserve">6.0 A   </w:t>
            </w:r>
          </w:p>
        </w:tc>
      </w:tr>
      <w:tr w:rsidR="008F2FB5">
        <w:trPr>
          <w:trHeight w:val="745"/>
        </w:trPr>
        <w:tc>
          <w:tcPr>
            <w:tcW w:w="2367" w:type="dxa"/>
            <w:tcBorders>
              <w:top w:val="nil"/>
              <w:left w:val="nil"/>
              <w:bottom w:val="nil"/>
              <w:right w:val="nil"/>
            </w:tcBorders>
          </w:tcPr>
          <w:p w:rsidR="008F2FB5" w:rsidRDefault="00C536B3">
            <w:pPr>
              <w:spacing w:after="23" w:line="259" w:lineRule="auto"/>
              <w:ind w:left="0" w:right="0" w:firstLine="0"/>
              <w:jc w:val="left"/>
            </w:pPr>
            <w:r>
              <w:t xml:space="preserve">   </w:t>
            </w:r>
            <w:r>
              <w:tab/>
              <w:t xml:space="preserve">   </w:t>
            </w:r>
            <w:r>
              <w:tab/>
              <w:t xml:space="preserve">  </w:t>
            </w:r>
          </w:p>
          <w:p w:rsidR="008F2FB5" w:rsidRDefault="00C536B3">
            <w:pPr>
              <w:tabs>
                <w:tab w:val="center" w:pos="720"/>
              </w:tabs>
              <w:spacing w:after="23" w:line="259" w:lineRule="auto"/>
              <w:ind w:left="0" w:right="0" w:firstLine="0"/>
              <w:jc w:val="left"/>
            </w:pPr>
            <w:r>
              <w:t xml:space="preserve"> </w:t>
            </w:r>
            <w:r>
              <w:tab/>
              <w:t xml:space="preserve">0,75mm2   </w:t>
            </w:r>
          </w:p>
          <w:p w:rsidR="008F2FB5" w:rsidRDefault="00C536B3">
            <w:pPr>
              <w:spacing w:after="0" w:line="259" w:lineRule="auto"/>
              <w:ind w:left="0" w:right="0" w:firstLine="0"/>
              <w:jc w:val="left"/>
            </w:pPr>
            <w:r>
              <w:t xml:space="preserve">   </w:t>
            </w:r>
            <w:r>
              <w:tab/>
              <w:t xml:space="preserve">   </w:t>
            </w:r>
            <w:r>
              <w:tab/>
              <w:t xml:space="preserve">  </w:t>
            </w:r>
          </w:p>
        </w:tc>
        <w:tc>
          <w:tcPr>
            <w:tcW w:w="1456" w:type="dxa"/>
            <w:tcBorders>
              <w:top w:val="nil"/>
              <w:left w:val="nil"/>
              <w:bottom w:val="nil"/>
              <w:right w:val="nil"/>
            </w:tcBorders>
          </w:tcPr>
          <w:p w:rsidR="008F2FB5" w:rsidRDefault="00C536B3">
            <w:pPr>
              <w:spacing w:after="0" w:line="259" w:lineRule="auto"/>
              <w:ind w:left="1" w:right="0" w:firstLine="0"/>
              <w:jc w:val="left"/>
            </w:pPr>
            <w:r>
              <w:t xml:space="preserve">13.0 A   </w:t>
            </w:r>
          </w:p>
        </w:tc>
      </w:tr>
      <w:tr w:rsidR="008F2FB5">
        <w:trPr>
          <w:trHeight w:val="248"/>
        </w:trPr>
        <w:tc>
          <w:tcPr>
            <w:tcW w:w="2367" w:type="dxa"/>
            <w:tcBorders>
              <w:top w:val="nil"/>
              <w:left w:val="nil"/>
              <w:bottom w:val="nil"/>
              <w:right w:val="nil"/>
            </w:tcBorders>
          </w:tcPr>
          <w:p w:rsidR="008F2FB5" w:rsidRDefault="00C536B3">
            <w:pPr>
              <w:tabs>
                <w:tab w:val="center" w:pos="720"/>
              </w:tabs>
              <w:spacing w:after="0" w:line="259" w:lineRule="auto"/>
              <w:ind w:left="0" w:right="0" w:firstLine="0"/>
              <w:jc w:val="left"/>
            </w:pPr>
            <w:r>
              <w:t xml:space="preserve"> </w:t>
            </w:r>
            <w:r>
              <w:tab/>
              <w:t xml:space="preserve">1,00mm2   </w:t>
            </w:r>
          </w:p>
        </w:tc>
        <w:tc>
          <w:tcPr>
            <w:tcW w:w="1456" w:type="dxa"/>
            <w:tcBorders>
              <w:top w:val="nil"/>
              <w:left w:val="nil"/>
              <w:bottom w:val="nil"/>
              <w:right w:val="nil"/>
            </w:tcBorders>
          </w:tcPr>
          <w:p w:rsidR="008F2FB5" w:rsidRDefault="00C536B3">
            <w:pPr>
              <w:spacing w:after="0" w:line="259" w:lineRule="auto"/>
              <w:ind w:left="0" w:right="0" w:firstLine="0"/>
              <w:jc w:val="left"/>
            </w:pPr>
            <w:r>
              <w:t xml:space="preserve">16.0 A   </w:t>
            </w:r>
          </w:p>
        </w:tc>
      </w:tr>
      <w:tr w:rsidR="008F2FB5">
        <w:trPr>
          <w:trHeight w:val="496"/>
        </w:trPr>
        <w:tc>
          <w:tcPr>
            <w:tcW w:w="2367" w:type="dxa"/>
            <w:tcBorders>
              <w:top w:val="nil"/>
              <w:left w:val="nil"/>
              <w:bottom w:val="nil"/>
              <w:right w:val="nil"/>
            </w:tcBorders>
          </w:tcPr>
          <w:p w:rsidR="008F2FB5" w:rsidRDefault="00C536B3">
            <w:pPr>
              <w:spacing w:after="23" w:line="259" w:lineRule="auto"/>
              <w:ind w:left="0" w:right="0" w:firstLine="0"/>
              <w:jc w:val="left"/>
            </w:pPr>
            <w:r>
              <w:t xml:space="preserve">   </w:t>
            </w:r>
            <w:r>
              <w:tab/>
              <w:t xml:space="preserve">   </w:t>
            </w:r>
            <w:r>
              <w:tab/>
              <w:t xml:space="preserve">  </w:t>
            </w:r>
          </w:p>
          <w:p w:rsidR="008F2FB5" w:rsidRDefault="00C536B3">
            <w:pPr>
              <w:tabs>
                <w:tab w:val="center" w:pos="720"/>
              </w:tabs>
              <w:spacing w:after="0" w:line="259" w:lineRule="auto"/>
              <w:ind w:left="0" w:right="0" w:firstLine="0"/>
              <w:jc w:val="left"/>
            </w:pPr>
            <w:r>
              <w:t xml:space="preserve"> </w:t>
            </w:r>
            <w:r>
              <w:tab/>
              <w:t xml:space="preserve">1,50mm2   </w:t>
            </w:r>
          </w:p>
        </w:tc>
        <w:tc>
          <w:tcPr>
            <w:tcW w:w="1456" w:type="dxa"/>
            <w:tcBorders>
              <w:top w:val="nil"/>
              <w:left w:val="nil"/>
              <w:bottom w:val="nil"/>
              <w:right w:val="nil"/>
            </w:tcBorders>
          </w:tcPr>
          <w:p w:rsidR="008F2FB5" w:rsidRDefault="00C536B3">
            <w:pPr>
              <w:spacing w:after="0" w:line="259" w:lineRule="auto"/>
              <w:ind w:left="1" w:right="0" w:firstLine="0"/>
              <w:jc w:val="left"/>
            </w:pPr>
            <w:r>
              <w:t xml:space="preserve">20.0 A   </w:t>
            </w:r>
          </w:p>
        </w:tc>
      </w:tr>
      <w:tr w:rsidR="008F2FB5">
        <w:trPr>
          <w:trHeight w:val="497"/>
        </w:trPr>
        <w:tc>
          <w:tcPr>
            <w:tcW w:w="2367" w:type="dxa"/>
            <w:tcBorders>
              <w:top w:val="nil"/>
              <w:left w:val="nil"/>
              <w:bottom w:val="nil"/>
              <w:right w:val="nil"/>
            </w:tcBorders>
          </w:tcPr>
          <w:p w:rsidR="008F2FB5" w:rsidRDefault="00C536B3">
            <w:pPr>
              <w:spacing w:after="23" w:line="259" w:lineRule="auto"/>
              <w:ind w:left="0" w:right="0" w:firstLine="0"/>
              <w:jc w:val="left"/>
            </w:pPr>
            <w:r>
              <w:t xml:space="preserve">   </w:t>
            </w:r>
            <w:r>
              <w:tab/>
              <w:t xml:space="preserve">   </w:t>
            </w:r>
            <w:r>
              <w:tab/>
              <w:t xml:space="preserve">  </w:t>
            </w:r>
          </w:p>
          <w:p w:rsidR="008F2FB5" w:rsidRDefault="00C536B3">
            <w:pPr>
              <w:tabs>
                <w:tab w:val="center" w:pos="720"/>
              </w:tabs>
              <w:spacing w:after="0" w:line="259" w:lineRule="auto"/>
              <w:ind w:left="0" w:right="0" w:firstLine="0"/>
              <w:jc w:val="left"/>
            </w:pPr>
            <w:r>
              <w:t xml:space="preserve"> </w:t>
            </w:r>
            <w:r>
              <w:tab/>
              <w:t xml:space="preserve">2,50mm2   </w:t>
            </w:r>
          </w:p>
        </w:tc>
        <w:tc>
          <w:tcPr>
            <w:tcW w:w="1456" w:type="dxa"/>
            <w:tcBorders>
              <w:top w:val="nil"/>
              <w:left w:val="nil"/>
              <w:bottom w:val="nil"/>
              <w:right w:val="nil"/>
            </w:tcBorders>
            <w:vAlign w:val="center"/>
          </w:tcPr>
          <w:p w:rsidR="008F2FB5" w:rsidRDefault="00C536B3">
            <w:pPr>
              <w:spacing w:after="0" w:line="259" w:lineRule="auto"/>
              <w:ind w:left="1" w:right="0" w:firstLine="0"/>
              <w:jc w:val="left"/>
            </w:pPr>
            <w:r>
              <w:t xml:space="preserve">25.0 A   </w:t>
            </w:r>
          </w:p>
        </w:tc>
      </w:tr>
      <w:tr w:rsidR="008F2FB5">
        <w:trPr>
          <w:trHeight w:val="466"/>
        </w:trPr>
        <w:tc>
          <w:tcPr>
            <w:tcW w:w="2367" w:type="dxa"/>
            <w:tcBorders>
              <w:top w:val="nil"/>
              <w:left w:val="nil"/>
              <w:bottom w:val="nil"/>
              <w:right w:val="nil"/>
            </w:tcBorders>
          </w:tcPr>
          <w:p w:rsidR="008F2FB5" w:rsidRDefault="00C536B3">
            <w:pPr>
              <w:spacing w:after="0" w:line="259" w:lineRule="auto"/>
              <w:ind w:left="0" w:right="0" w:firstLine="0"/>
              <w:jc w:val="left"/>
            </w:pPr>
            <w:r>
              <w:t xml:space="preserve">6-İZOLASYON </w:t>
            </w:r>
          </w:p>
          <w:p w:rsidR="008F2FB5" w:rsidRDefault="00C536B3">
            <w:pPr>
              <w:spacing w:after="0" w:line="259" w:lineRule="auto"/>
              <w:ind w:left="0" w:right="0" w:firstLine="0"/>
              <w:jc w:val="left"/>
            </w:pPr>
            <w:r>
              <w:t xml:space="preserve">DİRENCİ(20 °C Min.):   </w:t>
            </w:r>
          </w:p>
        </w:tc>
        <w:tc>
          <w:tcPr>
            <w:tcW w:w="1456" w:type="dxa"/>
            <w:tcBorders>
              <w:top w:val="nil"/>
              <w:left w:val="nil"/>
              <w:bottom w:val="nil"/>
              <w:right w:val="nil"/>
            </w:tcBorders>
            <w:vAlign w:val="center"/>
          </w:tcPr>
          <w:p w:rsidR="008F2FB5" w:rsidRDefault="00C536B3">
            <w:pPr>
              <w:spacing w:after="0" w:line="259" w:lineRule="auto"/>
              <w:ind w:left="1" w:right="0" w:firstLine="0"/>
            </w:pPr>
            <w:r>
              <w:t xml:space="preserve">200 Mohm*km   </w:t>
            </w:r>
          </w:p>
        </w:tc>
      </w:tr>
    </w:tbl>
    <w:p w:rsidR="008F2FB5" w:rsidRDefault="00C536B3">
      <w:pPr>
        <w:spacing w:after="104"/>
        <w:ind w:left="20" w:right="475"/>
      </w:pPr>
      <w:r>
        <w:t xml:space="preserve">7-ÇALIŞMA SICAKLIĞI:   - 30°C.........+70 °C   </w:t>
      </w:r>
    </w:p>
    <w:p w:rsidR="008F2FB5" w:rsidRDefault="00C536B3">
      <w:pPr>
        <w:spacing w:after="0"/>
        <w:ind w:left="20" w:right="475"/>
      </w:pPr>
      <w:r>
        <w:t xml:space="preserve">8-BÜKME YARIÇAP </w:t>
      </w:r>
    </w:p>
    <w:p w:rsidR="008F2FB5" w:rsidRDefault="00C536B3">
      <w:pPr>
        <w:spacing w:after="0"/>
        <w:ind w:left="15" w:right="3953" w:firstLine="2368"/>
      </w:pPr>
      <w:r>
        <w:t xml:space="preserve">10 x Kablo Dış çapı   (Min.):   </w:t>
      </w:r>
    </w:p>
    <w:p w:rsidR="008F2FB5" w:rsidRDefault="00C536B3">
      <w:pPr>
        <w:spacing w:after="0"/>
        <w:ind w:left="15" w:right="4032" w:firstLine="2368"/>
      </w:pPr>
      <w:r>
        <w:t xml:space="preserve">IEC 60332 /TS EN 9-ALEV TESTİ:       </w:t>
      </w:r>
    </w:p>
    <w:p w:rsidR="008F2FB5" w:rsidRDefault="00C536B3">
      <w:pPr>
        <w:spacing w:after="1" w:line="259" w:lineRule="auto"/>
        <w:ind w:left="10" w:right="3468" w:hanging="10"/>
        <w:jc w:val="center"/>
      </w:pPr>
      <w:r>
        <w:t xml:space="preserve">50266   </w:t>
      </w:r>
    </w:p>
    <w:p w:rsidR="008F2FB5" w:rsidRDefault="00C536B3">
      <w:pPr>
        <w:tabs>
          <w:tab w:val="center" w:pos="3388"/>
        </w:tabs>
        <w:spacing w:after="18"/>
        <w:ind w:left="0" w:right="0" w:firstLine="0"/>
        <w:jc w:val="left"/>
      </w:pPr>
      <w:r>
        <w:t xml:space="preserve">10-ASİDIK (KOROZİF) </w:t>
      </w:r>
      <w:r>
        <w:tab/>
        <w:t xml:space="preserve">IEC 60754-2 /TS EN </w:t>
      </w:r>
    </w:p>
    <w:p w:rsidR="008F2FB5" w:rsidRDefault="00C536B3">
      <w:pPr>
        <w:tabs>
          <w:tab w:val="center" w:pos="2854"/>
        </w:tabs>
        <w:spacing w:after="1"/>
        <w:ind w:left="0" w:right="0" w:firstLine="0"/>
        <w:jc w:val="left"/>
      </w:pPr>
      <w:r>
        <w:t xml:space="preserve">GAZ TESTI|:   </w:t>
      </w:r>
      <w:r>
        <w:tab/>
        <w:t xml:space="preserve">50267-2-2   </w:t>
      </w:r>
    </w:p>
    <w:p w:rsidR="008F2FB5" w:rsidRDefault="00C536B3">
      <w:pPr>
        <w:spacing w:after="11"/>
        <w:ind w:left="20" w:right="475"/>
      </w:pPr>
      <w:r>
        <w:t xml:space="preserve">11-HALOJEN ASIT GAZ IEC 60754-1 /TS EN </w:t>
      </w:r>
    </w:p>
    <w:p w:rsidR="008F2FB5" w:rsidRDefault="00C536B3">
      <w:pPr>
        <w:tabs>
          <w:tab w:val="center" w:pos="2854"/>
        </w:tabs>
        <w:spacing w:after="1"/>
        <w:ind w:left="0" w:right="0" w:firstLine="0"/>
        <w:jc w:val="left"/>
      </w:pPr>
      <w:r>
        <w:t xml:space="preserve">TESTI:    </w:t>
      </w:r>
      <w:r>
        <w:tab/>
        <w:t xml:space="preserve">50267-2-1   </w:t>
      </w:r>
    </w:p>
    <w:p w:rsidR="008F2FB5" w:rsidRDefault="00C536B3">
      <w:pPr>
        <w:spacing w:after="12"/>
        <w:ind w:left="20" w:right="475"/>
      </w:pPr>
      <w:r>
        <w:t xml:space="preserve">12-DUMAN YOGUNLUGUIEC 61034-2 /TS EN </w:t>
      </w:r>
    </w:p>
    <w:p w:rsidR="008F2FB5" w:rsidRDefault="00C536B3">
      <w:pPr>
        <w:tabs>
          <w:tab w:val="center" w:pos="2765"/>
        </w:tabs>
        <w:spacing w:after="3"/>
        <w:ind w:left="0" w:right="0" w:firstLine="0"/>
        <w:jc w:val="left"/>
      </w:pPr>
      <w:r>
        <w:t xml:space="preserve">TESTI:   </w:t>
      </w:r>
      <w:r>
        <w:tab/>
        <w:t xml:space="preserve">50268-2   </w:t>
      </w:r>
    </w:p>
    <w:p w:rsidR="008F2FB5" w:rsidRDefault="00C536B3">
      <w:pPr>
        <w:spacing w:after="0" w:line="259" w:lineRule="auto"/>
        <w:ind w:left="30" w:right="0" w:firstLine="0"/>
        <w:jc w:val="left"/>
      </w:pPr>
      <w:r>
        <w:t xml:space="preserve">   </w:t>
      </w:r>
    </w:p>
    <w:p w:rsidR="008F2FB5" w:rsidRDefault="00C536B3">
      <w:pPr>
        <w:pStyle w:val="Balk2"/>
        <w:spacing w:after="0"/>
        <w:ind w:left="13"/>
      </w:pPr>
      <w:r>
        <w:lastRenderedPageBreak/>
        <w:t xml:space="preserve">JH(St)H FE 180 KABLO TEKNİK BİLGİLER   </w:t>
      </w:r>
    </w:p>
    <w:tbl>
      <w:tblPr>
        <w:tblStyle w:val="TableGrid"/>
        <w:tblW w:w="7992" w:type="dxa"/>
        <w:tblInd w:w="-71" w:type="dxa"/>
        <w:tblCellMar>
          <w:top w:w="145" w:type="dxa"/>
          <w:left w:w="0" w:type="dxa"/>
          <w:bottom w:w="0" w:type="dxa"/>
          <w:right w:w="0" w:type="dxa"/>
        </w:tblCellMar>
        <w:tblLook w:val="04A0" w:firstRow="1" w:lastRow="0" w:firstColumn="1" w:lastColumn="0" w:noHBand="0" w:noVBand="1"/>
      </w:tblPr>
      <w:tblGrid>
        <w:gridCol w:w="2500"/>
        <w:gridCol w:w="253"/>
        <w:gridCol w:w="2261"/>
        <w:gridCol w:w="2978"/>
      </w:tblGrid>
      <w:tr w:rsidR="008F2FB5">
        <w:trPr>
          <w:trHeight w:val="1272"/>
        </w:trPr>
        <w:tc>
          <w:tcPr>
            <w:tcW w:w="2500" w:type="dxa"/>
            <w:tcBorders>
              <w:top w:val="single" w:sz="2" w:space="0" w:color="000000"/>
              <w:left w:val="single" w:sz="2" w:space="0" w:color="000000"/>
              <w:bottom w:val="single" w:sz="2" w:space="0" w:color="000000"/>
              <w:right w:val="single" w:sz="2" w:space="0" w:color="000000"/>
            </w:tcBorders>
          </w:tcPr>
          <w:p w:rsidR="008F2FB5" w:rsidRDefault="00C536B3">
            <w:pPr>
              <w:spacing w:after="98" w:line="259" w:lineRule="auto"/>
              <w:ind w:left="113" w:right="0" w:firstLine="0"/>
              <w:jc w:val="left"/>
            </w:pPr>
            <w:r>
              <w:t xml:space="preserve">1. Çevrim Direnci Max   </w:t>
            </w:r>
          </w:p>
          <w:p w:rsidR="008F2FB5" w:rsidRDefault="00C536B3">
            <w:pPr>
              <w:spacing w:after="0" w:line="259" w:lineRule="auto"/>
              <w:ind w:left="113" w:right="0" w:firstLine="0"/>
              <w:jc w:val="left"/>
            </w:pPr>
            <w:r>
              <w:rPr>
                <w:i/>
              </w:rPr>
              <w:t>(Loop Resistance )</w:t>
            </w:r>
            <w:r>
              <w:t xml:space="preserve">   </w:t>
            </w:r>
          </w:p>
        </w:tc>
        <w:tc>
          <w:tcPr>
            <w:tcW w:w="253" w:type="dxa"/>
            <w:tcBorders>
              <w:top w:val="single" w:sz="2" w:space="0" w:color="000000"/>
              <w:left w:val="single" w:sz="2" w:space="0" w:color="000000"/>
              <w:bottom w:val="single" w:sz="2" w:space="0" w:color="000000"/>
              <w:right w:val="single" w:sz="2" w:space="0" w:color="000000"/>
            </w:tcBorders>
          </w:tcPr>
          <w:p w:rsidR="008F2FB5" w:rsidRDefault="00C536B3">
            <w:pPr>
              <w:spacing w:after="0" w:line="259" w:lineRule="auto"/>
              <w:ind w:left="110" w:right="0" w:firstLine="0"/>
              <w:jc w:val="left"/>
            </w:pPr>
            <w:r>
              <w:t xml:space="preserve">: </w:t>
            </w:r>
          </w:p>
        </w:tc>
        <w:tc>
          <w:tcPr>
            <w:tcW w:w="2261" w:type="dxa"/>
            <w:tcBorders>
              <w:top w:val="single" w:sz="2" w:space="0" w:color="000000"/>
              <w:left w:val="single" w:sz="2" w:space="0" w:color="000000"/>
              <w:bottom w:val="single" w:sz="2" w:space="0" w:color="000000"/>
              <w:right w:val="single" w:sz="2" w:space="0" w:color="000000"/>
            </w:tcBorders>
            <w:vAlign w:val="center"/>
          </w:tcPr>
          <w:p w:rsidR="008F2FB5" w:rsidRDefault="00C536B3">
            <w:pPr>
              <w:spacing w:after="94" w:line="259" w:lineRule="auto"/>
              <w:ind w:left="-32" w:right="0" w:firstLine="0"/>
              <w:jc w:val="left"/>
            </w:pPr>
            <w:r>
              <w:t xml:space="preserve"> 0.6 mm 130 Ohm/km   </w:t>
            </w:r>
          </w:p>
          <w:p w:rsidR="008F2FB5" w:rsidRDefault="00C536B3">
            <w:pPr>
              <w:spacing w:after="98" w:line="259" w:lineRule="auto"/>
              <w:ind w:left="110" w:right="0" w:firstLine="0"/>
              <w:jc w:val="left"/>
            </w:pPr>
            <w:r>
              <w:t xml:space="preserve">0.8 mm 73,2 Ohm/km   </w:t>
            </w:r>
          </w:p>
          <w:p w:rsidR="008F2FB5" w:rsidRDefault="00C536B3">
            <w:pPr>
              <w:spacing w:after="0" w:line="259" w:lineRule="auto"/>
              <w:ind w:left="110" w:right="0" w:firstLine="0"/>
              <w:jc w:val="left"/>
            </w:pPr>
            <w:r>
              <w:t xml:space="preserve">1.0 mm 43,8 Ohm/km   </w:t>
            </w:r>
          </w:p>
        </w:tc>
        <w:tc>
          <w:tcPr>
            <w:tcW w:w="2978" w:type="dxa"/>
            <w:tcBorders>
              <w:top w:val="single" w:sz="2" w:space="0" w:color="000000"/>
              <w:left w:val="single" w:sz="2" w:space="0" w:color="000000"/>
              <w:bottom w:val="single" w:sz="2" w:space="0" w:color="000000"/>
              <w:right w:val="single" w:sz="2" w:space="0" w:color="000000"/>
            </w:tcBorders>
          </w:tcPr>
          <w:p w:rsidR="008F2FB5" w:rsidRDefault="00C536B3">
            <w:pPr>
              <w:tabs>
                <w:tab w:val="center" w:pos="954"/>
                <w:tab w:val="right" w:pos="2978"/>
              </w:tabs>
              <w:spacing w:after="116" w:line="259" w:lineRule="auto"/>
              <w:ind w:left="0" w:right="0" w:firstLine="0"/>
              <w:jc w:val="left"/>
            </w:pPr>
            <w:r>
              <w:t xml:space="preserve">1.5   </w:t>
            </w:r>
            <w:r>
              <w:tab/>
              <w:t xml:space="preserve">mm   </w:t>
            </w:r>
            <w:r>
              <w:tab/>
              <w:t xml:space="preserve">23,0   Ohm/km  </w:t>
            </w:r>
          </w:p>
          <w:p w:rsidR="008F2FB5" w:rsidRDefault="00C536B3">
            <w:pPr>
              <w:spacing w:after="0" w:line="259" w:lineRule="auto"/>
              <w:ind w:left="110" w:right="0" w:firstLine="0"/>
              <w:jc w:val="left"/>
            </w:pPr>
            <w:r>
              <w:t xml:space="preserve">2.5 mm 13,8 Ohm/km   </w:t>
            </w:r>
          </w:p>
        </w:tc>
      </w:tr>
      <w:tr w:rsidR="008F2FB5">
        <w:trPr>
          <w:trHeight w:val="930"/>
        </w:trPr>
        <w:tc>
          <w:tcPr>
            <w:tcW w:w="2500" w:type="dxa"/>
            <w:tcBorders>
              <w:top w:val="single" w:sz="2" w:space="0" w:color="000000"/>
              <w:left w:val="single" w:sz="2" w:space="0" w:color="000000"/>
              <w:bottom w:val="single" w:sz="2" w:space="0" w:color="000000"/>
              <w:right w:val="single" w:sz="2" w:space="0" w:color="000000"/>
            </w:tcBorders>
            <w:vAlign w:val="center"/>
          </w:tcPr>
          <w:p w:rsidR="008F2FB5" w:rsidRDefault="00C536B3">
            <w:pPr>
              <w:spacing w:after="106" w:line="259" w:lineRule="auto"/>
              <w:ind w:left="5" w:right="0" w:firstLine="0"/>
              <w:jc w:val="left"/>
            </w:pPr>
            <w:r>
              <w:t>2.Kapasite(800Hz)</w:t>
            </w:r>
            <w:r>
              <w:rPr>
                <w:i/>
              </w:rPr>
              <w:t xml:space="preserve"> </w:t>
            </w:r>
            <w:r>
              <w:t xml:space="preserve">  </w:t>
            </w:r>
          </w:p>
          <w:p w:rsidR="008F2FB5" w:rsidRDefault="00C536B3">
            <w:pPr>
              <w:spacing w:after="0" w:line="259" w:lineRule="auto"/>
              <w:ind w:left="113" w:right="0" w:firstLine="0"/>
              <w:jc w:val="left"/>
            </w:pPr>
            <w:r>
              <w:rPr>
                <w:i/>
              </w:rPr>
              <w:t>(Capacitance)</w:t>
            </w:r>
            <w:r>
              <w:t xml:space="preserve">   </w:t>
            </w:r>
          </w:p>
        </w:tc>
        <w:tc>
          <w:tcPr>
            <w:tcW w:w="253" w:type="dxa"/>
            <w:tcBorders>
              <w:top w:val="single" w:sz="2" w:space="0" w:color="000000"/>
              <w:left w:val="single" w:sz="2" w:space="0" w:color="000000"/>
              <w:bottom w:val="single" w:sz="2" w:space="0" w:color="000000"/>
              <w:right w:val="single" w:sz="2" w:space="0" w:color="000000"/>
            </w:tcBorders>
          </w:tcPr>
          <w:p w:rsidR="008F2FB5" w:rsidRDefault="00C536B3">
            <w:pPr>
              <w:spacing w:after="0" w:line="259" w:lineRule="auto"/>
              <w:ind w:left="110" w:right="0" w:firstLine="0"/>
              <w:jc w:val="left"/>
            </w:pPr>
            <w:r>
              <w:t xml:space="preserve">: </w:t>
            </w:r>
          </w:p>
        </w:tc>
        <w:tc>
          <w:tcPr>
            <w:tcW w:w="2261" w:type="dxa"/>
            <w:tcBorders>
              <w:top w:val="single" w:sz="2" w:space="0" w:color="000000"/>
              <w:left w:val="single" w:sz="2" w:space="0" w:color="000000"/>
              <w:bottom w:val="single" w:sz="2" w:space="0" w:color="000000"/>
              <w:right w:val="single" w:sz="2" w:space="0" w:color="000000"/>
            </w:tcBorders>
          </w:tcPr>
          <w:p w:rsidR="008F2FB5" w:rsidRDefault="00C536B3">
            <w:pPr>
              <w:spacing w:after="0" w:line="259" w:lineRule="auto"/>
              <w:ind w:left="-32" w:right="0" w:firstLine="0"/>
              <w:jc w:val="left"/>
            </w:pPr>
            <w:r>
              <w:t xml:space="preserve"> Max. 100 nF/km    </w:t>
            </w:r>
          </w:p>
        </w:tc>
        <w:tc>
          <w:tcPr>
            <w:tcW w:w="2978" w:type="dxa"/>
            <w:tcBorders>
              <w:top w:val="single" w:sz="2" w:space="0" w:color="000000"/>
              <w:left w:val="single" w:sz="2" w:space="0" w:color="000000"/>
              <w:bottom w:val="single" w:sz="2" w:space="0" w:color="000000"/>
              <w:right w:val="single" w:sz="2" w:space="0" w:color="000000"/>
            </w:tcBorders>
          </w:tcPr>
          <w:p w:rsidR="008F2FB5" w:rsidRDefault="00C536B3">
            <w:pPr>
              <w:tabs>
                <w:tab w:val="center" w:pos="2162"/>
              </w:tabs>
              <w:spacing w:after="0" w:line="259" w:lineRule="auto"/>
              <w:ind w:left="0" w:right="0" w:firstLine="0"/>
              <w:jc w:val="left"/>
            </w:pPr>
            <w:r>
              <w:t xml:space="preserve">Max. 100 nF/km    </w:t>
            </w:r>
            <w:r>
              <w:tab/>
              <w:t xml:space="preserve">  </w:t>
            </w:r>
          </w:p>
        </w:tc>
      </w:tr>
      <w:tr w:rsidR="008F2FB5">
        <w:trPr>
          <w:trHeight w:val="1279"/>
        </w:trPr>
        <w:tc>
          <w:tcPr>
            <w:tcW w:w="2500" w:type="dxa"/>
            <w:tcBorders>
              <w:top w:val="single" w:sz="2" w:space="0" w:color="000000"/>
              <w:left w:val="single" w:sz="2" w:space="0" w:color="000000"/>
              <w:bottom w:val="single" w:sz="2" w:space="0" w:color="000000"/>
              <w:right w:val="single" w:sz="2" w:space="0" w:color="000000"/>
            </w:tcBorders>
            <w:vAlign w:val="center"/>
          </w:tcPr>
          <w:p w:rsidR="008F2FB5" w:rsidRDefault="00C536B3">
            <w:pPr>
              <w:spacing w:after="116" w:line="259" w:lineRule="auto"/>
              <w:ind w:left="5" w:right="0" w:firstLine="0"/>
              <w:jc w:val="left"/>
            </w:pPr>
            <w:r>
              <w:t xml:space="preserve">3. İzolasyon   </w:t>
            </w:r>
          </w:p>
          <w:p w:rsidR="008F2FB5" w:rsidRDefault="00C536B3">
            <w:pPr>
              <w:spacing w:after="106" w:line="259" w:lineRule="auto"/>
              <w:ind w:left="113" w:right="0" w:firstLine="0"/>
              <w:jc w:val="left"/>
            </w:pPr>
            <w:r>
              <w:t>Direnci</w:t>
            </w:r>
            <w:r>
              <w:rPr>
                <w:i/>
              </w:rPr>
              <w:t xml:space="preserve">(Insulation </w:t>
            </w:r>
            <w:r>
              <w:t xml:space="preserve">  </w:t>
            </w:r>
          </w:p>
          <w:p w:rsidR="008F2FB5" w:rsidRDefault="00C536B3">
            <w:pPr>
              <w:spacing w:after="0" w:line="259" w:lineRule="auto"/>
              <w:ind w:left="113" w:right="0" w:firstLine="0"/>
              <w:jc w:val="left"/>
            </w:pPr>
            <w:r>
              <w:rPr>
                <w:i/>
              </w:rPr>
              <w:t>Resistance)</w:t>
            </w:r>
            <w:r>
              <w:t xml:space="preserve">   </w:t>
            </w:r>
          </w:p>
        </w:tc>
        <w:tc>
          <w:tcPr>
            <w:tcW w:w="253" w:type="dxa"/>
            <w:tcBorders>
              <w:top w:val="single" w:sz="2" w:space="0" w:color="000000"/>
              <w:left w:val="single" w:sz="2" w:space="0" w:color="000000"/>
              <w:bottom w:val="single" w:sz="2" w:space="0" w:color="000000"/>
              <w:right w:val="single" w:sz="2" w:space="0" w:color="000000"/>
            </w:tcBorders>
          </w:tcPr>
          <w:p w:rsidR="008F2FB5" w:rsidRDefault="00C536B3">
            <w:pPr>
              <w:spacing w:after="0" w:line="259" w:lineRule="auto"/>
              <w:ind w:left="110" w:right="0" w:firstLine="0"/>
              <w:jc w:val="left"/>
            </w:pPr>
            <w:r>
              <w:t xml:space="preserve">: </w:t>
            </w:r>
          </w:p>
        </w:tc>
        <w:tc>
          <w:tcPr>
            <w:tcW w:w="2261" w:type="dxa"/>
            <w:tcBorders>
              <w:top w:val="single" w:sz="2" w:space="0" w:color="000000"/>
              <w:left w:val="single" w:sz="2" w:space="0" w:color="000000"/>
              <w:bottom w:val="single" w:sz="2" w:space="0" w:color="000000"/>
              <w:right w:val="single" w:sz="2" w:space="0" w:color="000000"/>
            </w:tcBorders>
          </w:tcPr>
          <w:p w:rsidR="008F2FB5" w:rsidRDefault="00C536B3">
            <w:pPr>
              <w:spacing w:after="0" w:line="259" w:lineRule="auto"/>
              <w:ind w:left="-32" w:right="0" w:firstLine="0"/>
              <w:jc w:val="left"/>
            </w:pPr>
            <w:r>
              <w:t xml:space="preserve"> Min.100M Ohm km   </w:t>
            </w:r>
          </w:p>
        </w:tc>
        <w:tc>
          <w:tcPr>
            <w:tcW w:w="2978" w:type="dxa"/>
            <w:tcBorders>
              <w:top w:val="single" w:sz="2" w:space="0" w:color="000000"/>
              <w:left w:val="single" w:sz="2" w:space="0" w:color="000000"/>
              <w:bottom w:val="single" w:sz="2" w:space="0" w:color="000000"/>
              <w:right w:val="single" w:sz="2" w:space="0" w:color="000000"/>
            </w:tcBorders>
          </w:tcPr>
          <w:p w:rsidR="008F2FB5" w:rsidRDefault="00C536B3">
            <w:pPr>
              <w:tabs>
                <w:tab w:val="center" w:pos="2160"/>
              </w:tabs>
              <w:spacing w:after="0" w:line="259" w:lineRule="auto"/>
              <w:ind w:left="0" w:right="0" w:firstLine="0"/>
              <w:jc w:val="left"/>
            </w:pPr>
            <w:r>
              <w:t xml:space="preserve">Min.100M Ohm km   </w:t>
            </w:r>
            <w:r>
              <w:tab/>
              <w:t xml:space="preserve">  </w:t>
            </w:r>
          </w:p>
        </w:tc>
      </w:tr>
      <w:tr w:rsidR="008F2FB5">
        <w:trPr>
          <w:trHeight w:val="926"/>
        </w:trPr>
        <w:tc>
          <w:tcPr>
            <w:tcW w:w="2500" w:type="dxa"/>
            <w:tcBorders>
              <w:top w:val="single" w:sz="2" w:space="0" w:color="000000"/>
              <w:left w:val="single" w:sz="2" w:space="0" w:color="000000"/>
              <w:bottom w:val="single" w:sz="2" w:space="0" w:color="000000"/>
              <w:right w:val="single" w:sz="2" w:space="0" w:color="000000"/>
            </w:tcBorders>
            <w:vAlign w:val="center"/>
          </w:tcPr>
          <w:p w:rsidR="008F2FB5" w:rsidRDefault="00C536B3">
            <w:pPr>
              <w:spacing w:after="98" w:line="259" w:lineRule="auto"/>
              <w:ind w:left="113" w:right="0" w:firstLine="0"/>
              <w:jc w:val="left"/>
            </w:pPr>
            <w:r>
              <w:t>4. Kapasite Dengesizliği</w:t>
            </w:r>
            <w:r>
              <w:rPr>
                <w:i/>
              </w:rPr>
              <w:t xml:space="preserve"> </w:t>
            </w:r>
            <w:r>
              <w:t xml:space="preserve">  </w:t>
            </w:r>
          </w:p>
          <w:p w:rsidR="008F2FB5" w:rsidRDefault="00C536B3">
            <w:pPr>
              <w:spacing w:after="0" w:line="259" w:lineRule="auto"/>
              <w:ind w:left="113" w:right="0" w:firstLine="0"/>
              <w:jc w:val="left"/>
            </w:pPr>
            <w:r>
              <w:rPr>
                <w:i/>
              </w:rPr>
              <w:t xml:space="preserve">(CapacitanceUnbalance) </w:t>
            </w:r>
            <w:r>
              <w:t xml:space="preserve">  </w:t>
            </w:r>
          </w:p>
        </w:tc>
        <w:tc>
          <w:tcPr>
            <w:tcW w:w="253" w:type="dxa"/>
            <w:tcBorders>
              <w:top w:val="single" w:sz="2" w:space="0" w:color="000000"/>
              <w:left w:val="single" w:sz="2" w:space="0" w:color="000000"/>
              <w:bottom w:val="single" w:sz="2" w:space="0" w:color="000000"/>
              <w:right w:val="single" w:sz="2" w:space="0" w:color="000000"/>
            </w:tcBorders>
            <w:vAlign w:val="center"/>
          </w:tcPr>
          <w:p w:rsidR="008F2FB5" w:rsidRDefault="00C536B3">
            <w:pPr>
              <w:spacing w:after="97" w:line="259" w:lineRule="auto"/>
              <w:ind w:left="110" w:right="0" w:firstLine="0"/>
              <w:jc w:val="left"/>
            </w:pPr>
            <w:r>
              <w:t xml:space="preserve">: </w:t>
            </w:r>
          </w:p>
          <w:p w:rsidR="008F2FB5" w:rsidRDefault="00C536B3">
            <w:pPr>
              <w:spacing w:after="0" w:line="259" w:lineRule="auto"/>
              <w:ind w:left="-19" w:right="0" w:firstLine="0"/>
              <w:jc w:val="left"/>
            </w:pPr>
            <w:r>
              <w:t xml:space="preserve"> </w:t>
            </w:r>
          </w:p>
        </w:tc>
        <w:tc>
          <w:tcPr>
            <w:tcW w:w="2261" w:type="dxa"/>
            <w:tcBorders>
              <w:top w:val="single" w:sz="2" w:space="0" w:color="000000"/>
              <w:left w:val="single" w:sz="2" w:space="0" w:color="000000"/>
              <w:bottom w:val="single" w:sz="2" w:space="0" w:color="000000"/>
              <w:right w:val="single" w:sz="2" w:space="0" w:color="000000"/>
            </w:tcBorders>
          </w:tcPr>
          <w:p w:rsidR="008F2FB5" w:rsidRDefault="00C536B3">
            <w:pPr>
              <w:spacing w:after="0" w:line="259" w:lineRule="auto"/>
              <w:ind w:left="-32" w:right="0" w:firstLine="0"/>
              <w:jc w:val="left"/>
            </w:pPr>
            <w:r>
              <w:t xml:space="preserve"> Max.300 pF/100mt    </w:t>
            </w:r>
          </w:p>
        </w:tc>
        <w:tc>
          <w:tcPr>
            <w:tcW w:w="2978" w:type="dxa"/>
            <w:tcBorders>
              <w:top w:val="single" w:sz="2" w:space="0" w:color="000000"/>
              <w:left w:val="single" w:sz="2" w:space="0" w:color="000000"/>
              <w:bottom w:val="single" w:sz="2" w:space="0" w:color="000000"/>
              <w:right w:val="single" w:sz="2" w:space="0" w:color="000000"/>
            </w:tcBorders>
          </w:tcPr>
          <w:p w:rsidR="008F2FB5" w:rsidRDefault="00C536B3">
            <w:pPr>
              <w:spacing w:after="0" w:line="259" w:lineRule="auto"/>
              <w:ind w:left="111" w:right="0" w:firstLine="0"/>
              <w:jc w:val="left"/>
            </w:pPr>
            <w:r>
              <w:t xml:space="preserve">Max.300 pF/100 mt      </w:t>
            </w:r>
          </w:p>
        </w:tc>
      </w:tr>
      <w:tr w:rsidR="008F2FB5">
        <w:trPr>
          <w:trHeight w:val="940"/>
        </w:trPr>
        <w:tc>
          <w:tcPr>
            <w:tcW w:w="2500" w:type="dxa"/>
            <w:tcBorders>
              <w:top w:val="single" w:sz="2" w:space="0" w:color="000000"/>
              <w:left w:val="single" w:sz="2" w:space="0" w:color="000000"/>
              <w:bottom w:val="single" w:sz="2" w:space="0" w:color="000000"/>
              <w:right w:val="single" w:sz="2" w:space="0" w:color="000000"/>
            </w:tcBorders>
            <w:vAlign w:val="center"/>
          </w:tcPr>
          <w:p w:rsidR="008F2FB5" w:rsidRDefault="00C536B3">
            <w:pPr>
              <w:tabs>
                <w:tab w:val="right" w:pos="2500"/>
              </w:tabs>
              <w:spacing w:after="123" w:line="259" w:lineRule="auto"/>
              <w:ind w:left="0" w:right="0" w:firstLine="0"/>
              <w:jc w:val="left"/>
            </w:pPr>
            <w:r>
              <w:t xml:space="preserve">5.   </w:t>
            </w:r>
            <w:r>
              <w:tab/>
              <w:t xml:space="preserve">Test  Gerilimi   </w:t>
            </w:r>
            <w:r>
              <w:rPr>
                <w:i/>
              </w:rPr>
              <w:t>(Test</w:t>
            </w:r>
          </w:p>
          <w:p w:rsidR="008F2FB5" w:rsidRDefault="00C536B3">
            <w:pPr>
              <w:spacing w:after="0" w:line="259" w:lineRule="auto"/>
              <w:ind w:left="113" w:right="0" w:firstLine="0"/>
              <w:jc w:val="left"/>
            </w:pPr>
            <w:r>
              <w:rPr>
                <w:i/>
              </w:rPr>
              <w:t xml:space="preserve">Voltage) </w:t>
            </w:r>
            <w:r>
              <w:t xml:space="preserve">   </w:t>
            </w:r>
          </w:p>
        </w:tc>
        <w:tc>
          <w:tcPr>
            <w:tcW w:w="253" w:type="dxa"/>
            <w:tcBorders>
              <w:top w:val="single" w:sz="2" w:space="0" w:color="000000"/>
              <w:left w:val="single" w:sz="2" w:space="0" w:color="000000"/>
              <w:bottom w:val="single" w:sz="2" w:space="0" w:color="000000"/>
              <w:right w:val="single" w:sz="2" w:space="0" w:color="000000"/>
            </w:tcBorders>
          </w:tcPr>
          <w:p w:rsidR="008F2FB5" w:rsidRDefault="00C536B3">
            <w:pPr>
              <w:spacing w:after="0" w:line="259" w:lineRule="auto"/>
              <w:ind w:left="-4" w:right="0" w:firstLine="0"/>
            </w:pPr>
            <w:r>
              <w:t xml:space="preserve"> :  </w:t>
            </w:r>
          </w:p>
        </w:tc>
        <w:tc>
          <w:tcPr>
            <w:tcW w:w="2261" w:type="dxa"/>
            <w:tcBorders>
              <w:top w:val="single" w:sz="2" w:space="0" w:color="000000"/>
              <w:left w:val="single" w:sz="2" w:space="0" w:color="000000"/>
              <w:bottom w:val="single" w:sz="2" w:space="0" w:color="000000"/>
              <w:right w:val="single" w:sz="2" w:space="0" w:color="000000"/>
            </w:tcBorders>
          </w:tcPr>
          <w:p w:rsidR="008F2FB5" w:rsidRDefault="00C536B3">
            <w:pPr>
              <w:spacing w:after="0" w:line="259" w:lineRule="auto"/>
              <w:ind w:left="-34" w:right="0" w:firstLine="0"/>
              <w:jc w:val="left"/>
            </w:pPr>
            <w:r>
              <w:t xml:space="preserve"> 800 V   </w:t>
            </w:r>
          </w:p>
        </w:tc>
        <w:tc>
          <w:tcPr>
            <w:tcW w:w="2978" w:type="dxa"/>
            <w:tcBorders>
              <w:top w:val="single" w:sz="2" w:space="0" w:color="000000"/>
              <w:left w:val="single" w:sz="2" w:space="0" w:color="000000"/>
              <w:bottom w:val="single" w:sz="2" w:space="0" w:color="000000"/>
              <w:right w:val="single" w:sz="2" w:space="0" w:color="000000"/>
            </w:tcBorders>
          </w:tcPr>
          <w:p w:rsidR="008F2FB5" w:rsidRDefault="00C536B3">
            <w:pPr>
              <w:spacing w:after="0" w:line="259" w:lineRule="auto"/>
              <w:ind w:left="110" w:right="0" w:firstLine="0"/>
              <w:jc w:val="left"/>
            </w:pPr>
            <w:r>
              <w:t xml:space="preserve">    </w:t>
            </w:r>
            <w:r>
              <w:tab/>
              <w:t xml:space="preserve">  </w:t>
            </w:r>
          </w:p>
        </w:tc>
      </w:tr>
      <w:tr w:rsidR="008F2FB5">
        <w:trPr>
          <w:trHeight w:val="936"/>
        </w:trPr>
        <w:tc>
          <w:tcPr>
            <w:tcW w:w="2500" w:type="dxa"/>
            <w:tcBorders>
              <w:top w:val="single" w:sz="2" w:space="0" w:color="000000"/>
              <w:left w:val="single" w:sz="2" w:space="0" w:color="000000"/>
              <w:bottom w:val="single" w:sz="2" w:space="0" w:color="000000"/>
              <w:right w:val="single" w:sz="2" w:space="0" w:color="000000"/>
            </w:tcBorders>
            <w:vAlign w:val="center"/>
          </w:tcPr>
          <w:p w:rsidR="008F2FB5" w:rsidRDefault="00C536B3">
            <w:pPr>
              <w:tabs>
                <w:tab w:val="center" w:pos="1077"/>
                <w:tab w:val="right" w:pos="2500"/>
              </w:tabs>
              <w:spacing w:after="117" w:line="259" w:lineRule="auto"/>
              <w:ind w:left="0" w:right="0" w:firstLine="0"/>
              <w:jc w:val="left"/>
            </w:pPr>
            <w:r>
              <w:t xml:space="preserve">6.   </w:t>
            </w:r>
            <w:r>
              <w:tab/>
              <w:t xml:space="preserve">Çalışma   </w:t>
            </w:r>
            <w:r>
              <w:tab/>
              <w:t>Gerilimi</w:t>
            </w:r>
          </w:p>
          <w:p w:rsidR="008F2FB5" w:rsidRDefault="00C536B3">
            <w:pPr>
              <w:spacing w:after="0" w:line="259" w:lineRule="auto"/>
              <w:ind w:left="113" w:right="0" w:firstLine="0"/>
              <w:jc w:val="left"/>
            </w:pPr>
            <w:r>
              <w:rPr>
                <w:i/>
              </w:rPr>
              <w:t xml:space="preserve">(Working Voltage) </w:t>
            </w:r>
            <w:r>
              <w:t xml:space="preserve">   </w:t>
            </w:r>
          </w:p>
        </w:tc>
        <w:tc>
          <w:tcPr>
            <w:tcW w:w="253" w:type="dxa"/>
            <w:tcBorders>
              <w:top w:val="single" w:sz="2" w:space="0" w:color="000000"/>
              <w:left w:val="single" w:sz="2" w:space="0" w:color="000000"/>
              <w:bottom w:val="single" w:sz="2" w:space="0" w:color="000000"/>
              <w:right w:val="single" w:sz="2" w:space="0" w:color="000000"/>
            </w:tcBorders>
          </w:tcPr>
          <w:p w:rsidR="008F2FB5" w:rsidRDefault="00C536B3">
            <w:pPr>
              <w:spacing w:after="0" w:line="259" w:lineRule="auto"/>
              <w:ind w:left="-4" w:right="0" w:firstLine="0"/>
            </w:pPr>
            <w:r>
              <w:t xml:space="preserve"> : </w:t>
            </w:r>
          </w:p>
        </w:tc>
        <w:tc>
          <w:tcPr>
            <w:tcW w:w="2261" w:type="dxa"/>
            <w:tcBorders>
              <w:top w:val="single" w:sz="2" w:space="0" w:color="000000"/>
              <w:left w:val="single" w:sz="2" w:space="0" w:color="000000"/>
              <w:bottom w:val="single" w:sz="2" w:space="0" w:color="000000"/>
              <w:right w:val="single" w:sz="2" w:space="0" w:color="000000"/>
            </w:tcBorders>
          </w:tcPr>
          <w:p w:rsidR="008F2FB5" w:rsidRDefault="00C536B3">
            <w:pPr>
              <w:spacing w:after="0" w:line="259" w:lineRule="auto"/>
              <w:ind w:left="-32" w:right="0" w:firstLine="0"/>
              <w:jc w:val="left"/>
            </w:pPr>
            <w:r>
              <w:t xml:space="preserve"> 300 V   </w:t>
            </w:r>
          </w:p>
        </w:tc>
        <w:tc>
          <w:tcPr>
            <w:tcW w:w="2978" w:type="dxa"/>
            <w:tcBorders>
              <w:top w:val="single" w:sz="2" w:space="0" w:color="000000"/>
              <w:left w:val="single" w:sz="2" w:space="0" w:color="000000"/>
              <w:bottom w:val="single" w:sz="2" w:space="0" w:color="000000"/>
              <w:right w:val="single" w:sz="2" w:space="0" w:color="000000"/>
            </w:tcBorders>
          </w:tcPr>
          <w:p w:rsidR="008F2FB5" w:rsidRDefault="00C536B3">
            <w:pPr>
              <w:spacing w:after="0" w:line="259" w:lineRule="auto"/>
              <w:ind w:left="111" w:right="0" w:firstLine="0"/>
              <w:jc w:val="left"/>
            </w:pPr>
            <w:r>
              <w:t xml:space="preserve">    </w:t>
            </w:r>
            <w:r>
              <w:tab/>
              <w:t xml:space="preserve">  </w:t>
            </w:r>
          </w:p>
        </w:tc>
      </w:tr>
      <w:tr w:rsidR="008F2FB5">
        <w:trPr>
          <w:trHeight w:val="1867"/>
        </w:trPr>
        <w:tc>
          <w:tcPr>
            <w:tcW w:w="2500" w:type="dxa"/>
            <w:tcBorders>
              <w:top w:val="single" w:sz="2" w:space="0" w:color="000000"/>
              <w:left w:val="single" w:sz="2" w:space="0" w:color="000000"/>
              <w:bottom w:val="single" w:sz="2" w:space="0" w:color="000000"/>
              <w:right w:val="single" w:sz="2" w:space="0" w:color="000000"/>
            </w:tcBorders>
          </w:tcPr>
          <w:p w:rsidR="008F2FB5" w:rsidRDefault="00C536B3">
            <w:pPr>
              <w:tabs>
                <w:tab w:val="right" w:pos="2500"/>
              </w:tabs>
              <w:spacing w:after="116" w:line="259" w:lineRule="auto"/>
              <w:ind w:left="0" w:right="0" w:firstLine="0"/>
              <w:jc w:val="left"/>
            </w:pPr>
            <w:r>
              <w:t xml:space="preserve">7.Çalışma   </w:t>
            </w:r>
            <w:r>
              <w:tab/>
              <w:t>Sıcaklığı</w:t>
            </w:r>
          </w:p>
          <w:p w:rsidR="008F2FB5" w:rsidRDefault="00C536B3">
            <w:pPr>
              <w:spacing w:after="0" w:line="259" w:lineRule="auto"/>
              <w:ind w:left="113" w:right="0" w:firstLine="0"/>
              <w:jc w:val="left"/>
            </w:pPr>
            <w:r>
              <w:rPr>
                <w:i/>
              </w:rPr>
              <w:t>(Working Temperature)</w:t>
            </w:r>
            <w:r>
              <w:t xml:space="preserve">   </w:t>
            </w:r>
          </w:p>
        </w:tc>
        <w:tc>
          <w:tcPr>
            <w:tcW w:w="253" w:type="dxa"/>
            <w:tcBorders>
              <w:top w:val="single" w:sz="2" w:space="0" w:color="000000"/>
              <w:left w:val="single" w:sz="2" w:space="0" w:color="000000"/>
              <w:bottom w:val="single" w:sz="2" w:space="0" w:color="000000"/>
              <w:right w:val="single" w:sz="2" w:space="0" w:color="000000"/>
            </w:tcBorders>
          </w:tcPr>
          <w:p w:rsidR="008F2FB5" w:rsidRDefault="00C536B3">
            <w:pPr>
              <w:spacing w:after="0" w:line="259" w:lineRule="auto"/>
              <w:ind w:left="-4" w:right="0" w:firstLine="0"/>
            </w:pPr>
            <w:r>
              <w:t xml:space="preserve"> :  </w:t>
            </w:r>
          </w:p>
        </w:tc>
        <w:tc>
          <w:tcPr>
            <w:tcW w:w="2261" w:type="dxa"/>
            <w:tcBorders>
              <w:top w:val="single" w:sz="2" w:space="0" w:color="000000"/>
              <w:left w:val="single" w:sz="2" w:space="0" w:color="000000"/>
              <w:bottom w:val="single" w:sz="2" w:space="0" w:color="000000"/>
              <w:right w:val="single" w:sz="2" w:space="0" w:color="000000"/>
            </w:tcBorders>
            <w:vAlign w:val="center"/>
          </w:tcPr>
          <w:p w:rsidR="008F2FB5" w:rsidRDefault="00C536B3">
            <w:pPr>
              <w:spacing w:after="0" w:line="259" w:lineRule="auto"/>
              <w:ind w:left="-33" w:right="0" w:firstLine="0"/>
              <w:jc w:val="left"/>
            </w:pPr>
            <w:r>
              <w:t xml:space="preserve"> Hareketli -5 0C .+ 70 </w:t>
            </w:r>
          </w:p>
          <w:p w:rsidR="008F2FB5" w:rsidRDefault="00C536B3">
            <w:pPr>
              <w:spacing w:after="106" w:line="259" w:lineRule="auto"/>
              <w:ind w:left="110" w:right="0" w:firstLine="0"/>
              <w:jc w:val="left"/>
            </w:pPr>
            <w:r>
              <w:t xml:space="preserve">0C  </w:t>
            </w:r>
          </w:p>
          <w:p w:rsidR="008F2FB5" w:rsidRDefault="00C536B3">
            <w:pPr>
              <w:spacing w:after="100" w:line="259" w:lineRule="auto"/>
              <w:ind w:left="110" w:right="0" w:firstLine="0"/>
              <w:jc w:val="left"/>
            </w:pPr>
            <w:r>
              <w:t>(</w:t>
            </w:r>
            <w:r>
              <w:rPr>
                <w:i/>
              </w:rPr>
              <w:t>Flexible</w:t>
            </w:r>
            <w:r>
              <w:t xml:space="preserve">)   </w:t>
            </w:r>
          </w:p>
          <w:p w:rsidR="008F2FB5" w:rsidRDefault="00C536B3">
            <w:pPr>
              <w:spacing w:after="110" w:line="259" w:lineRule="auto"/>
              <w:ind w:left="110" w:right="0" w:firstLine="0"/>
              <w:jc w:val="left"/>
            </w:pPr>
            <w:r>
              <w:t xml:space="preserve">Sabit -30 0C .+ 80 0C   </w:t>
            </w:r>
          </w:p>
          <w:p w:rsidR="008F2FB5" w:rsidRDefault="00C536B3">
            <w:pPr>
              <w:spacing w:after="0" w:line="259" w:lineRule="auto"/>
              <w:ind w:left="110" w:right="0" w:firstLine="0"/>
              <w:jc w:val="left"/>
            </w:pPr>
            <w:r>
              <w:t>(</w:t>
            </w:r>
            <w:r>
              <w:rPr>
                <w:i/>
              </w:rPr>
              <w:t>static</w:t>
            </w:r>
            <w:r>
              <w:t xml:space="preserve">)    </w:t>
            </w:r>
          </w:p>
        </w:tc>
        <w:tc>
          <w:tcPr>
            <w:tcW w:w="2978" w:type="dxa"/>
            <w:tcBorders>
              <w:top w:val="single" w:sz="2" w:space="0" w:color="000000"/>
              <w:left w:val="single" w:sz="2" w:space="0" w:color="000000"/>
              <w:bottom w:val="single" w:sz="2" w:space="0" w:color="000000"/>
              <w:right w:val="single" w:sz="2" w:space="0" w:color="000000"/>
            </w:tcBorders>
          </w:tcPr>
          <w:p w:rsidR="008F2FB5" w:rsidRDefault="00C536B3">
            <w:pPr>
              <w:spacing w:after="0" w:line="259" w:lineRule="auto"/>
              <w:ind w:left="110" w:right="0" w:firstLine="0"/>
              <w:jc w:val="left"/>
            </w:pPr>
            <w:r>
              <w:t xml:space="preserve">    </w:t>
            </w:r>
            <w:r>
              <w:tab/>
              <w:t xml:space="preserve">  </w:t>
            </w:r>
          </w:p>
        </w:tc>
      </w:tr>
      <w:tr w:rsidR="008F2FB5">
        <w:trPr>
          <w:trHeight w:val="936"/>
        </w:trPr>
        <w:tc>
          <w:tcPr>
            <w:tcW w:w="2500" w:type="dxa"/>
            <w:tcBorders>
              <w:top w:val="single" w:sz="2" w:space="0" w:color="000000"/>
              <w:left w:val="single" w:sz="2" w:space="0" w:color="000000"/>
              <w:bottom w:val="single" w:sz="2" w:space="0" w:color="000000"/>
              <w:right w:val="single" w:sz="2" w:space="0" w:color="000000"/>
            </w:tcBorders>
            <w:vAlign w:val="center"/>
          </w:tcPr>
          <w:p w:rsidR="008F2FB5" w:rsidRDefault="00C536B3">
            <w:pPr>
              <w:tabs>
                <w:tab w:val="center" w:pos="1044"/>
                <w:tab w:val="right" w:pos="2500"/>
              </w:tabs>
              <w:spacing w:after="117" w:line="259" w:lineRule="auto"/>
              <w:ind w:left="0" w:right="0" w:firstLine="0"/>
              <w:jc w:val="left"/>
            </w:pPr>
            <w:r>
              <w:t xml:space="preserve">8.   </w:t>
            </w:r>
            <w:r>
              <w:tab/>
              <w:t xml:space="preserve">Bükme   </w:t>
            </w:r>
            <w:r>
              <w:tab/>
              <w:t>Yarıçapı</w:t>
            </w:r>
          </w:p>
          <w:p w:rsidR="008F2FB5" w:rsidRDefault="00C536B3">
            <w:pPr>
              <w:spacing w:after="0" w:line="259" w:lineRule="auto"/>
              <w:ind w:left="113" w:right="0" w:firstLine="0"/>
              <w:jc w:val="left"/>
            </w:pPr>
            <w:r>
              <w:rPr>
                <w:i/>
              </w:rPr>
              <w:t>(Bending Radius)</w:t>
            </w:r>
            <w:r>
              <w:t xml:space="preserve">   </w:t>
            </w:r>
          </w:p>
        </w:tc>
        <w:tc>
          <w:tcPr>
            <w:tcW w:w="253" w:type="dxa"/>
            <w:tcBorders>
              <w:top w:val="single" w:sz="2" w:space="0" w:color="000000"/>
              <w:left w:val="single" w:sz="2" w:space="0" w:color="000000"/>
              <w:bottom w:val="single" w:sz="2" w:space="0" w:color="000000"/>
              <w:right w:val="single" w:sz="2" w:space="0" w:color="000000"/>
            </w:tcBorders>
          </w:tcPr>
          <w:p w:rsidR="008F2FB5" w:rsidRDefault="00C536B3">
            <w:pPr>
              <w:spacing w:after="0" w:line="259" w:lineRule="auto"/>
              <w:ind w:left="-4" w:right="0" w:firstLine="0"/>
            </w:pPr>
            <w:r>
              <w:t xml:space="preserve"> :  </w:t>
            </w:r>
          </w:p>
        </w:tc>
        <w:tc>
          <w:tcPr>
            <w:tcW w:w="2261" w:type="dxa"/>
            <w:tcBorders>
              <w:top w:val="single" w:sz="2" w:space="0" w:color="000000"/>
              <w:left w:val="single" w:sz="2" w:space="0" w:color="000000"/>
              <w:bottom w:val="single" w:sz="2" w:space="0" w:color="000000"/>
              <w:right w:val="single" w:sz="2" w:space="0" w:color="000000"/>
            </w:tcBorders>
            <w:vAlign w:val="center"/>
          </w:tcPr>
          <w:p w:rsidR="008F2FB5" w:rsidRDefault="00C536B3">
            <w:pPr>
              <w:spacing w:after="0" w:line="259" w:lineRule="auto"/>
              <w:ind w:left="110" w:right="0" w:firstLine="0"/>
              <w:jc w:val="left"/>
            </w:pPr>
            <w:r>
              <w:t>15x D (kablo çapı-</w:t>
            </w:r>
            <w:r>
              <w:rPr>
                <w:i/>
              </w:rPr>
              <w:t>cable diameter</w:t>
            </w:r>
            <w:r>
              <w:t xml:space="preserve">)   </w:t>
            </w:r>
          </w:p>
        </w:tc>
        <w:tc>
          <w:tcPr>
            <w:tcW w:w="2978" w:type="dxa"/>
            <w:tcBorders>
              <w:top w:val="single" w:sz="2" w:space="0" w:color="000000"/>
              <w:left w:val="single" w:sz="2" w:space="0" w:color="000000"/>
              <w:bottom w:val="single" w:sz="2" w:space="0" w:color="000000"/>
              <w:right w:val="single" w:sz="2" w:space="0" w:color="000000"/>
            </w:tcBorders>
          </w:tcPr>
          <w:p w:rsidR="008F2FB5" w:rsidRDefault="00C536B3">
            <w:pPr>
              <w:spacing w:after="0" w:line="259" w:lineRule="auto"/>
              <w:ind w:left="110" w:right="0" w:firstLine="0"/>
              <w:jc w:val="left"/>
            </w:pPr>
            <w:r>
              <w:t xml:space="preserve">   </w:t>
            </w:r>
            <w:r>
              <w:tab/>
              <w:t xml:space="preserve">  </w:t>
            </w:r>
          </w:p>
        </w:tc>
      </w:tr>
      <w:tr w:rsidR="008F2FB5">
        <w:trPr>
          <w:trHeight w:val="704"/>
        </w:trPr>
        <w:tc>
          <w:tcPr>
            <w:tcW w:w="2500" w:type="dxa"/>
            <w:tcBorders>
              <w:top w:val="single" w:sz="2" w:space="0" w:color="000000"/>
              <w:left w:val="single" w:sz="2" w:space="0" w:color="000000"/>
              <w:bottom w:val="single" w:sz="2" w:space="0" w:color="000000"/>
              <w:right w:val="single" w:sz="2" w:space="0" w:color="000000"/>
            </w:tcBorders>
            <w:vAlign w:val="center"/>
          </w:tcPr>
          <w:p w:rsidR="008F2FB5" w:rsidRDefault="00C536B3">
            <w:pPr>
              <w:spacing w:after="0" w:line="259" w:lineRule="auto"/>
              <w:ind w:left="113" w:right="0" w:firstLine="0"/>
              <w:jc w:val="left"/>
            </w:pPr>
            <w:r>
              <w:t>9.Zayıflama</w:t>
            </w:r>
            <w:r>
              <w:rPr>
                <w:i/>
              </w:rPr>
              <w:t xml:space="preserve"> (Attenuation) </w:t>
            </w:r>
            <w:r>
              <w:t xml:space="preserve">  </w:t>
            </w:r>
          </w:p>
        </w:tc>
        <w:tc>
          <w:tcPr>
            <w:tcW w:w="253" w:type="dxa"/>
            <w:tcBorders>
              <w:top w:val="single" w:sz="2" w:space="0" w:color="000000"/>
              <w:left w:val="single" w:sz="2" w:space="0" w:color="000000"/>
              <w:bottom w:val="single" w:sz="2" w:space="0" w:color="000000"/>
              <w:right w:val="single" w:sz="2" w:space="0" w:color="000000"/>
            </w:tcBorders>
          </w:tcPr>
          <w:p w:rsidR="008F2FB5" w:rsidRDefault="00C536B3">
            <w:pPr>
              <w:spacing w:after="0" w:line="259" w:lineRule="auto"/>
              <w:ind w:left="110" w:right="0" w:firstLine="0"/>
              <w:jc w:val="left"/>
            </w:pPr>
            <w:r>
              <w:t xml:space="preserve">: </w:t>
            </w:r>
          </w:p>
        </w:tc>
        <w:tc>
          <w:tcPr>
            <w:tcW w:w="2261" w:type="dxa"/>
            <w:tcBorders>
              <w:top w:val="single" w:sz="2" w:space="0" w:color="000000"/>
              <w:left w:val="single" w:sz="2" w:space="0" w:color="000000"/>
              <w:bottom w:val="single" w:sz="2" w:space="0" w:color="000000"/>
              <w:right w:val="single" w:sz="2" w:space="0" w:color="000000"/>
            </w:tcBorders>
          </w:tcPr>
          <w:p w:rsidR="008F2FB5" w:rsidRDefault="00C536B3">
            <w:pPr>
              <w:spacing w:after="0" w:line="259" w:lineRule="auto"/>
              <w:ind w:left="-32" w:right="0" w:firstLine="0"/>
              <w:jc w:val="left"/>
            </w:pPr>
            <w:r>
              <w:t xml:space="preserve"> 1,7 dB/km    </w:t>
            </w:r>
          </w:p>
        </w:tc>
        <w:tc>
          <w:tcPr>
            <w:tcW w:w="2978" w:type="dxa"/>
            <w:tcBorders>
              <w:top w:val="single" w:sz="2" w:space="0" w:color="000000"/>
              <w:left w:val="single" w:sz="2" w:space="0" w:color="000000"/>
              <w:bottom w:val="single" w:sz="2" w:space="0" w:color="000000"/>
              <w:right w:val="single" w:sz="2" w:space="0" w:color="000000"/>
            </w:tcBorders>
          </w:tcPr>
          <w:p w:rsidR="008F2FB5" w:rsidRDefault="00C536B3">
            <w:pPr>
              <w:tabs>
                <w:tab w:val="center" w:pos="2307"/>
              </w:tabs>
              <w:spacing w:after="0" w:line="259" w:lineRule="auto"/>
              <w:ind w:left="0" w:right="0" w:firstLine="0"/>
              <w:jc w:val="left"/>
            </w:pPr>
            <w:r>
              <w:t xml:space="preserve">1,1 dB/km   </w:t>
            </w:r>
            <w:r>
              <w:tab/>
              <w:t xml:space="preserve">  </w:t>
            </w:r>
          </w:p>
        </w:tc>
      </w:tr>
      <w:tr w:rsidR="008F2FB5">
        <w:trPr>
          <w:trHeight w:val="925"/>
        </w:trPr>
        <w:tc>
          <w:tcPr>
            <w:tcW w:w="2500" w:type="dxa"/>
            <w:tcBorders>
              <w:top w:val="single" w:sz="2" w:space="0" w:color="000000"/>
              <w:left w:val="single" w:sz="2" w:space="0" w:color="000000"/>
              <w:bottom w:val="single" w:sz="2" w:space="0" w:color="000000"/>
              <w:right w:val="single" w:sz="2" w:space="0" w:color="000000"/>
            </w:tcBorders>
          </w:tcPr>
          <w:p w:rsidR="008F2FB5" w:rsidRDefault="00C536B3">
            <w:pPr>
              <w:spacing w:after="10" w:line="259" w:lineRule="auto"/>
              <w:ind w:left="113" w:right="0" w:firstLine="0"/>
              <w:jc w:val="left"/>
            </w:pPr>
            <w:r>
              <w:t xml:space="preserve">10 .Alev Testi </w:t>
            </w:r>
            <w:r>
              <w:rPr>
                <w:i/>
              </w:rPr>
              <w:t xml:space="preserve">(Flame </w:t>
            </w:r>
          </w:p>
          <w:p w:rsidR="008F2FB5" w:rsidRDefault="00C536B3">
            <w:pPr>
              <w:spacing w:after="0" w:line="259" w:lineRule="auto"/>
              <w:ind w:left="113" w:right="0" w:firstLine="0"/>
              <w:jc w:val="left"/>
            </w:pPr>
            <w:r>
              <w:rPr>
                <w:i/>
              </w:rPr>
              <w:t>Test)</w:t>
            </w:r>
            <w:r>
              <w:t xml:space="preserve">   </w:t>
            </w:r>
          </w:p>
        </w:tc>
        <w:tc>
          <w:tcPr>
            <w:tcW w:w="253" w:type="dxa"/>
            <w:tcBorders>
              <w:top w:val="single" w:sz="2" w:space="0" w:color="000000"/>
              <w:left w:val="single" w:sz="2" w:space="0" w:color="000000"/>
              <w:bottom w:val="single" w:sz="2" w:space="0" w:color="000000"/>
              <w:right w:val="single" w:sz="2" w:space="0" w:color="000000"/>
            </w:tcBorders>
          </w:tcPr>
          <w:p w:rsidR="008F2FB5" w:rsidRDefault="00C536B3">
            <w:pPr>
              <w:spacing w:after="0" w:line="259" w:lineRule="auto"/>
              <w:ind w:left="110" w:right="0" w:firstLine="0"/>
              <w:jc w:val="left"/>
            </w:pPr>
            <w:r>
              <w:t xml:space="preserve">:  </w:t>
            </w:r>
          </w:p>
        </w:tc>
        <w:tc>
          <w:tcPr>
            <w:tcW w:w="2261" w:type="dxa"/>
            <w:tcBorders>
              <w:top w:val="single" w:sz="2" w:space="0" w:color="000000"/>
              <w:left w:val="single" w:sz="2" w:space="0" w:color="000000"/>
              <w:bottom w:val="single" w:sz="2" w:space="0" w:color="000000"/>
              <w:right w:val="single" w:sz="2" w:space="0" w:color="000000"/>
            </w:tcBorders>
            <w:vAlign w:val="center"/>
          </w:tcPr>
          <w:p w:rsidR="008F2FB5" w:rsidRDefault="00C536B3">
            <w:pPr>
              <w:spacing w:after="96" w:line="259" w:lineRule="auto"/>
              <w:ind w:left="110" w:right="0" w:firstLine="0"/>
              <w:jc w:val="left"/>
            </w:pPr>
            <w:r>
              <w:rPr>
                <w:i/>
              </w:rPr>
              <w:t xml:space="preserve">IEC 332-3/VDE 0472 </w:t>
            </w:r>
            <w:r>
              <w:t xml:space="preserve">  </w:t>
            </w:r>
          </w:p>
          <w:p w:rsidR="008F2FB5" w:rsidRDefault="00C536B3">
            <w:pPr>
              <w:spacing w:after="0" w:line="259" w:lineRule="auto"/>
              <w:ind w:left="110" w:right="0" w:firstLine="0"/>
              <w:jc w:val="left"/>
            </w:pPr>
            <w:r>
              <w:rPr>
                <w:i/>
              </w:rPr>
              <w:t>Part 804, EN 50266-2-4</w:t>
            </w:r>
          </w:p>
        </w:tc>
        <w:tc>
          <w:tcPr>
            <w:tcW w:w="2978" w:type="dxa"/>
            <w:tcBorders>
              <w:top w:val="single" w:sz="2" w:space="0" w:color="000000"/>
              <w:left w:val="single" w:sz="2" w:space="0" w:color="000000"/>
              <w:bottom w:val="single" w:sz="2" w:space="0" w:color="000000"/>
              <w:right w:val="single" w:sz="2" w:space="0" w:color="000000"/>
            </w:tcBorders>
          </w:tcPr>
          <w:p w:rsidR="008F2FB5" w:rsidRDefault="00C536B3">
            <w:pPr>
              <w:spacing w:after="0" w:line="259" w:lineRule="auto"/>
              <w:ind w:left="110" w:right="0" w:firstLine="0"/>
              <w:jc w:val="left"/>
            </w:pPr>
            <w:r>
              <w:t xml:space="preserve">    </w:t>
            </w:r>
            <w:r>
              <w:tab/>
              <w:t xml:space="preserve">  </w:t>
            </w:r>
          </w:p>
        </w:tc>
      </w:tr>
      <w:tr w:rsidR="008F2FB5">
        <w:trPr>
          <w:trHeight w:val="936"/>
        </w:trPr>
        <w:tc>
          <w:tcPr>
            <w:tcW w:w="2500" w:type="dxa"/>
            <w:tcBorders>
              <w:top w:val="single" w:sz="2" w:space="0" w:color="000000"/>
              <w:left w:val="single" w:sz="2" w:space="0" w:color="000000"/>
              <w:bottom w:val="single" w:sz="2" w:space="0" w:color="000000"/>
              <w:right w:val="single" w:sz="2" w:space="0" w:color="000000"/>
            </w:tcBorders>
            <w:vAlign w:val="center"/>
          </w:tcPr>
          <w:p w:rsidR="008F2FB5" w:rsidRDefault="00C536B3">
            <w:pPr>
              <w:tabs>
                <w:tab w:val="right" w:pos="2500"/>
              </w:tabs>
              <w:spacing w:after="117" w:line="259" w:lineRule="auto"/>
              <w:ind w:left="0" w:right="0" w:firstLine="0"/>
              <w:jc w:val="left"/>
            </w:pPr>
            <w:r>
              <w:lastRenderedPageBreak/>
              <w:t xml:space="preserve">11.   </w:t>
            </w:r>
            <w:r>
              <w:tab/>
              <w:t>Duman   Yoğunluğu</w:t>
            </w:r>
          </w:p>
          <w:p w:rsidR="008F2FB5" w:rsidRDefault="00C536B3">
            <w:pPr>
              <w:spacing w:after="0" w:line="259" w:lineRule="auto"/>
              <w:ind w:left="113" w:right="0" w:firstLine="0"/>
              <w:jc w:val="left"/>
            </w:pPr>
            <w:r>
              <w:rPr>
                <w:i/>
              </w:rPr>
              <w:t xml:space="preserve">(Smoke Density) </w:t>
            </w:r>
            <w:r>
              <w:t xml:space="preserve">   </w:t>
            </w:r>
          </w:p>
        </w:tc>
        <w:tc>
          <w:tcPr>
            <w:tcW w:w="253" w:type="dxa"/>
            <w:tcBorders>
              <w:top w:val="single" w:sz="2" w:space="0" w:color="000000"/>
              <w:left w:val="single" w:sz="2" w:space="0" w:color="000000"/>
              <w:bottom w:val="single" w:sz="2" w:space="0" w:color="000000"/>
              <w:right w:val="single" w:sz="2" w:space="0" w:color="000000"/>
            </w:tcBorders>
          </w:tcPr>
          <w:p w:rsidR="008F2FB5" w:rsidRDefault="00C536B3">
            <w:pPr>
              <w:spacing w:after="0" w:line="259" w:lineRule="auto"/>
              <w:ind w:left="-5" w:right="0" w:firstLine="0"/>
            </w:pPr>
            <w:r>
              <w:t xml:space="preserve"> : </w:t>
            </w:r>
          </w:p>
        </w:tc>
        <w:tc>
          <w:tcPr>
            <w:tcW w:w="2261" w:type="dxa"/>
            <w:tcBorders>
              <w:top w:val="single" w:sz="2" w:space="0" w:color="000000"/>
              <w:left w:val="single" w:sz="2" w:space="0" w:color="000000"/>
              <w:bottom w:val="single" w:sz="2" w:space="0" w:color="000000"/>
              <w:right w:val="single" w:sz="2" w:space="0" w:color="000000"/>
            </w:tcBorders>
            <w:vAlign w:val="center"/>
          </w:tcPr>
          <w:p w:rsidR="008F2FB5" w:rsidRDefault="00C536B3">
            <w:pPr>
              <w:spacing w:after="96" w:line="259" w:lineRule="auto"/>
              <w:ind w:left="-32" w:right="0" w:firstLine="0"/>
            </w:pPr>
            <w:r>
              <w:t xml:space="preserve"> VDE 0472 Part 816 IEC </w:t>
            </w:r>
          </w:p>
          <w:p w:rsidR="008F2FB5" w:rsidRDefault="00C536B3">
            <w:pPr>
              <w:spacing w:after="0" w:line="259" w:lineRule="auto"/>
              <w:ind w:left="110" w:right="0" w:firstLine="0"/>
              <w:jc w:val="left"/>
            </w:pPr>
            <w:r>
              <w:t xml:space="preserve">61034-1, EN 50268-1   </w:t>
            </w:r>
          </w:p>
        </w:tc>
        <w:tc>
          <w:tcPr>
            <w:tcW w:w="2978" w:type="dxa"/>
            <w:tcBorders>
              <w:top w:val="single" w:sz="2" w:space="0" w:color="000000"/>
              <w:left w:val="single" w:sz="2" w:space="0" w:color="000000"/>
              <w:bottom w:val="single" w:sz="2" w:space="0" w:color="000000"/>
              <w:right w:val="single" w:sz="2" w:space="0" w:color="000000"/>
            </w:tcBorders>
          </w:tcPr>
          <w:p w:rsidR="008F2FB5" w:rsidRDefault="00C536B3">
            <w:pPr>
              <w:spacing w:after="0" w:line="259" w:lineRule="auto"/>
              <w:ind w:left="110" w:right="0" w:firstLine="0"/>
              <w:jc w:val="left"/>
            </w:pPr>
            <w:r>
              <w:t xml:space="preserve">    </w:t>
            </w:r>
          </w:p>
        </w:tc>
      </w:tr>
      <w:tr w:rsidR="008F2FB5">
        <w:trPr>
          <w:trHeight w:val="1382"/>
        </w:trPr>
        <w:tc>
          <w:tcPr>
            <w:tcW w:w="2500" w:type="dxa"/>
            <w:tcBorders>
              <w:top w:val="single" w:sz="2" w:space="0" w:color="000000"/>
              <w:left w:val="single" w:sz="2" w:space="0" w:color="000000"/>
              <w:bottom w:val="single" w:sz="2" w:space="0" w:color="000000"/>
              <w:right w:val="single" w:sz="2" w:space="0" w:color="000000"/>
            </w:tcBorders>
            <w:vAlign w:val="center"/>
          </w:tcPr>
          <w:p w:rsidR="008F2FB5" w:rsidRDefault="00C536B3">
            <w:pPr>
              <w:spacing w:after="1" w:line="421" w:lineRule="auto"/>
              <w:ind w:left="113" w:right="0" w:firstLine="0"/>
              <w:jc w:val="left"/>
            </w:pPr>
            <w:r>
              <w:t xml:space="preserve">12. Korozif Gaz Testi </w:t>
            </w:r>
            <w:r>
              <w:rPr>
                <w:i/>
              </w:rPr>
              <w:t xml:space="preserve">(Test on Corrosıveness of </w:t>
            </w:r>
            <w:r>
              <w:t xml:space="preserve">  </w:t>
            </w:r>
          </w:p>
          <w:p w:rsidR="008F2FB5" w:rsidRDefault="00C536B3">
            <w:pPr>
              <w:spacing w:after="0" w:line="259" w:lineRule="auto"/>
              <w:ind w:left="113" w:right="0" w:firstLine="0"/>
              <w:jc w:val="left"/>
            </w:pPr>
            <w:r>
              <w:rPr>
                <w:i/>
              </w:rPr>
              <w:t>Combustion)</w:t>
            </w:r>
            <w:r>
              <w:t xml:space="preserve">   </w:t>
            </w:r>
          </w:p>
        </w:tc>
        <w:tc>
          <w:tcPr>
            <w:tcW w:w="253" w:type="dxa"/>
            <w:tcBorders>
              <w:top w:val="single" w:sz="2" w:space="0" w:color="000000"/>
              <w:left w:val="single" w:sz="2" w:space="0" w:color="000000"/>
              <w:bottom w:val="single" w:sz="2" w:space="0" w:color="000000"/>
              <w:right w:val="single" w:sz="2" w:space="0" w:color="000000"/>
            </w:tcBorders>
          </w:tcPr>
          <w:p w:rsidR="008F2FB5" w:rsidRDefault="00C536B3">
            <w:pPr>
              <w:spacing w:after="0" w:line="259" w:lineRule="auto"/>
              <w:ind w:left="-4" w:right="0" w:firstLine="0"/>
            </w:pPr>
            <w:r>
              <w:rPr>
                <w:i/>
              </w:rPr>
              <w:t xml:space="preserve"> </w:t>
            </w:r>
            <w:r>
              <w:t xml:space="preserve">:  </w:t>
            </w:r>
          </w:p>
        </w:tc>
        <w:tc>
          <w:tcPr>
            <w:tcW w:w="2261" w:type="dxa"/>
            <w:tcBorders>
              <w:top w:val="single" w:sz="2" w:space="0" w:color="000000"/>
              <w:left w:val="single" w:sz="2" w:space="0" w:color="000000"/>
              <w:bottom w:val="single" w:sz="2" w:space="0" w:color="000000"/>
              <w:right w:val="single" w:sz="2" w:space="0" w:color="000000"/>
            </w:tcBorders>
          </w:tcPr>
          <w:p w:rsidR="008F2FB5" w:rsidRDefault="00C536B3">
            <w:pPr>
              <w:spacing w:after="0" w:line="259" w:lineRule="auto"/>
              <w:ind w:left="-35" w:right="0" w:firstLine="0"/>
              <w:jc w:val="left"/>
            </w:pPr>
            <w:r>
              <w:t xml:space="preserve">     </w:t>
            </w:r>
          </w:p>
        </w:tc>
        <w:tc>
          <w:tcPr>
            <w:tcW w:w="2978" w:type="dxa"/>
            <w:tcBorders>
              <w:top w:val="single" w:sz="2" w:space="0" w:color="000000"/>
              <w:left w:val="single" w:sz="2" w:space="0" w:color="000000"/>
              <w:bottom w:val="single" w:sz="2" w:space="0" w:color="000000"/>
              <w:right w:val="single" w:sz="2" w:space="0" w:color="000000"/>
            </w:tcBorders>
          </w:tcPr>
          <w:p w:rsidR="008F2FB5" w:rsidRDefault="00C536B3">
            <w:pPr>
              <w:spacing w:after="0" w:line="259" w:lineRule="auto"/>
              <w:ind w:left="110" w:right="0" w:firstLine="0"/>
              <w:jc w:val="left"/>
            </w:pPr>
            <w:r>
              <w:t xml:space="preserve">VDE 0472 Part 813, IEC 754-2   </w:t>
            </w:r>
          </w:p>
        </w:tc>
      </w:tr>
    </w:tbl>
    <w:p w:rsidR="008F2FB5" w:rsidRDefault="00C536B3">
      <w:pPr>
        <w:spacing w:after="266" w:line="259" w:lineRule="auto"/>
        <w:ind w:left="14" w:right="0" w:firstLine="0"/>
        <w:jc w:val="left"/>
      </w:pPr>
      <w:r>
        <w:rPr>
          <w:b/>
          <w:sz w:val="22"/>
        </w:rPr>
        <w:t xml:space="preserve"> </w:t>
      </w:r>
    </w:p>
    <w:p w:rsidR="008F2FB5" w:rsidRDefault="00C536B3">
      <w:pPr>
        <w:spacing w:after="266" w:line="259" w:lineRule="auto"/>
        <w:ind w:left="14" w:right="0" w:firstLine="0"/>
        <w:jc w:val="left"/>
      </w:pPr>
      <w:r>
        <w:rPr>
          <w:b/>
          <w:sz w:val="22"/>
        </w:rPr>
        <w:t xml:space="preserve"> </w:t>
      </w:r>
    </w:p>
    <w:p w:rsidR="008F2FB5" w:rsidRDefault="00C536B3">
      <w:pPr>
        <w:spacing w:after="241"/>
        <w:ind w:left="25" w:right="458" w:hanging="10"/>
        <w:jc w:val="left"/>
      </w:pPr>
      <w:r>
        <w:rPr>
          <w:b/>
          <w:sz w:val="22"/>
        </w:rPr>
        <w:t xml:space="preserve">YAPISI: </w:t>
      </w:r>
      <w:r>
        <w:t xml:space="preserve">  </w:t>
      </w:r>
    </w:p>
    <w:p w:rsidR="008F2FB5" w:rsidRDefault="00C536B3">
      <w:pPr>
        <w:ind w:left="20" w:right="475"/>
      </w:pPr>
      <w:r>
        <w:t xml:space="preserve">İLETKEN: IEC 60228; DIN VDE 0295; EN 60228 SINIF1 ELEKTROLİT MONO BAKIR   </w:t>
      </w:r>
    </w:p>
    <w:p w:rsidR="008F2FB5" w:rsidRDefault="00C536B3">
      <w:pPr>
        <w:spacing w:after="218"/>
        <w:ind w:left="20" w:right="475"/>
      </w:pPr>
      <w:r>
        <w:t xml:space="preserve">YALITKAN: Özel silikon kompaund   </w:t>
      </w:r>
    </w:p>
    <w:p w:rsidR="008F2FB5" w:rsidRDefault="00C536B3">
      <w:pPr>
        <w:ind w:left="20" w:right="475"/>
      </w:pPr>
      <w:r>
        <w:t xml:space="preserve">YALITIM RENK: VDE 0815   </w:t>
      </w:r>
    </w:p>
    <w:p w:rsidR="008F2FB5" w:rsidRDefault="00C536B3">
      <w:pPr>
        <w:spacing w:after="211"/>
        <w:ind w:left="20" w:right="475"/>
      </w:pPr>
      <w:r>
        <w:t xml:space="preserve">Çift büküm katlar halinde   </w:t>
      </w:r>
    </w:p>
    <w:p w:rsidR="008F2FB5" w:rsidRDefault="00C536B3">
      <w:pPr>
        <w:ind w:left="20" w:right="475"/>
      </w:pPr>
      <w:r>
        <w:t xml:space="preserve">AYIRICI BANT: Pes-bant+cam elyaf bant   </w:t>
      </w:r>
    </w:p>
    <w:p w:rsidR="008F2FB5" w:rsidRDefault="00C536B3">
      <w:pPr>
        <w:ind w:left="20" w:right="475"/>
      </w:pPr>
      <w:r>
        <w:t xml:space="preserve">EKRAN: Kalaylı bakır toprak teli+al-pes bant   </w:t>
      </w:r>
    </w:p>
    <w:p w:rsidR="008F2FB5" w:rsidRDefault="00C536B3">
      <w:pPr>
        <w:ind w:left="20" w:right="475"/>
      </w:pPr>
      <w:r>
        <w:t xml:space="preserve">DIŞ KILIF: HFFR Kompaund-HM4   </w:t>
      </w:r>
    </w:p>
    <w:p w:rsidR="008F2FB5" w:rsidRDefault="00C536B3">
      <w:pPr>
        <w:ind w:left="20" w:right="475"/>
      </w:pPr>
      <w:r>
        <w:t xml:space="preserve">DUIŞKILIF RENGİ: RAL3000 Kırmızı veya ral 2003 turuncu   </w:t>
      </w:r>
    </w:p>
    <w:p w:rsidR="008F2FB5" w:rsidRDefault="00C536B3">
      <w:pPr>
        <w:ind w:left="20" w:right="475"/>
      </w:pPr>
      <w:r>
        <w:t xml:space="preserve">Alev geciktirici özellik   </w:t>
      </w:r>
    </w:p>
    <w:p w:rsidR="008F2FB5" w:rsidRDefault="00C536B3">
      <w:pPr>
        <w:ind w:left="20" w:right="475"/>
      </w:pPr>
      <w:r>
        <w:t xml:space="preserve">Düşük duman yoğunluğu   </w:t>
      </w:r>
    </w:p>
    <w:p w:rsidR="008F2FB5" w:rsidRDefault="00C536B3">
      <w:pPr>
        <w:ind w:left="20" w:right="475"/>
      </w:pPr>
      <w:r>
        <w:t xml:space="preserve">Zehirli ve korozif gazlardan arındırılmış   </w:t>
      </w:r>
    </w:p>
    <w:p w:rsidR="008F2FB5" w:rsidRDefault="00C536B3">
      <w:pPr>
        <w:spacing w:after="218"/>
        <w:ind w:left="20" w:right="475"/>
      </w:pPr>
      <w:r>
        <w:t xml:space="preserve">Yalıtım dayanıklılığı   </w:t>
      </w:r>
    </w:p>
    <w:p w:rsidR="008F2FB5" w:rsidRDefault="00C536B3">
      <w:pPr>
        <w:spacing w:after="119" w:line="432" w:lineRule="auto"/>
        <w:ind w:left="20" w:right="475"/>
      </w:pPr>
      <w:r>
        <w:t xml:space="preserve">Not: Yangın alarm sistemlerinde kırmızı, enstrüman ve kontrol mühendisliği, endüstriyel elektronik, sinyal iletiminde, bina içi haberleşme sistemlerinde turuncu.   </w:t>
      </w:r>
    </w:p>
    <w:p w:rsidR="008F2FB5" w:rsidRDefault="00C536B3">
      <w:pPr>
        <w:ind w:left="20" w:right="475"/>
      </w:pPr>
      <w:r>
        <w:t xml:space="preserve">Esas alınan standart: VDE 0815   </w:t>
      </w:r>
    </w:p>
    <w:p w:rsidR="008F2FB5" w:rsidRDefault="00C536B3">
      <w:pPr>
        <w:pStyle w:val="Balk2"/>
        <w:ind w:left="13"/>
      </w:pPr>
      <w:r>
        <w:t xml:space="preserve">YANGIN PERFORMANS TESTLERİ   </w:t>
      </w:r>
    </w:p>
    <w:p w:rsidR="008F2FB5" w:rsidRDefault="00C536B3">
      <w:pPr>
        <w:ind w:left="20" w:right="475"/>
      </w:pPr>
      <w:r>
        <w:t>Al</w:t>
      </w:r>
      <w:r>
        <w:t xml:space="preserve">ev Geciktiricilik   </w:t>
      </w:r>
    </w:p>
    <w:p w:rsidR="008F2FB5" w:rsidRDefault="00C536B3">
      <w:pPr>
        <w:ind w:left="20" w:right="475"/>
      </w:pPr>
      <w:r>
        <w:lastRenderedPageBreak/>
        <w:t xml:space="preserve">Alev Yayılması   </w:t>
      </w:r>
    </w:p>
    <w:p w:rsidR="008F2FB5" w:rsidRDefault="00C536B3">
      <w:pPr>
        <w:spacing w:after="218"/>
        <w:ind w:left="20" w:right="475"/>
      </w:pPr>
      <w:r>
        <w:t xml:space="preserve">Duman Yoğunluğu   </w:t>
      </w:r>
    </w:p>
    <w:p w:rsidR="008F2FB5" w:rsidRDefault="00C536B3">
      <w:pPr>
        <w:spacing w:after="213"/>
        <w:ind w:left="20" w:right="475"/>
      </w:pPr>
      <w:r>
        <w:t xml:space="preserve">Korozif Gaz Testi   </w:t>
      </w:r>
    </w:p>
    <w:p w:rsidR="008F2FB5" w:rsidRDefault="00C536B3">
      <w:pPr>
        <w:ind w:left="20" w:right="475"/>
      </w:pPr>
      <w:r>
        <w:t xml:space="preserve">Halojensizlik Testi   </w:t>
      </w:r>
    </w:p>
    <w:p w:rsidR="008F2FB5" w:rsidRDefault="00C536B3">
      <w:pPr>
        <w:spacing w:after="208"/>
        <w:ind w:left="20" w:right="475"/>
      </w:pPr>
      <w:r>
        <w:t xml:space="preserve">Akım Sürekliliği(FE 180)   </w:t>
      </w:r>
    </w:p>
    <w:p w:rsidR="008F2FB5" w:rsidRDefault="00C536B3">
      <w:pPr>
        <w:pStyle w:val="Balk2"/>
        <w:ind w:left="13"/>
      </w:pPr>
      <w:r>
        <w:t xml:space="preserve">NHXMH FE 180 KABLO   </w:t>
      </w:r>
    </w:p>
    <w:p w:rsidR="008F2FB5" w:rsidRDefault="00C536B3">
      <w:pPr>
        <w:spacing w:after="252" w:line="259" w:lineRule="auto"/>
        <w:ind w:left="-5" w:right="0" w:hanging="10"/>
        <w:jc w:val="left"/>
      </w:pPr>
      <w:r>
        <w:rPr>
          <w:b/>
          <w:i/>
        </w:rPr>
        <w:t xml:space="preserve">KABLO YAPISI </w:t>
      </w:r>
      <w:r>
        <w:t xml:space="preserve">  </w:t>
      </w:r>
    </w:p>
    <w:p w:rsidR="008F2FB5" w:rsidRDefault="00C536B3">
      <w:pPr>
        <w:ind w:left="20" w:right="475"/>
      </w:pPr>
      <w:r>
        <w:rPr>
          <w:sz w:val="18"/>
        </w:rPr>
        <w:t>1</w:t>
      </w:r>
      <w:r>
        <w:t xml:space="preserve">-İLETKEN:   Bir veya çok telli bakır iletken IEC 60228 Sın. 1/2, TS/DIN EN 60228 Sın. ½   </w:t>
      </w:r>
    </w:p>
    <w:p w:rsidR="008F2FB5" w:rsidRDefault="00C536B3">
      <w:pPr>
        <w:ind w:left="20" w:right="475"/>
      </w:pPr>
      <w:r>
        <w:t xml:space="preserve">2-İZOLASYON:     Seramikleşen çapraz bağlı elastomer kompound, HXI1, VDE  0266   </w:t>
      </w:r>
    </w:p>
    <w:p w:rsidR="008F2FB5" w:rsidRDefault="00C536B3">
      <w:pPr>
        <w:tabs>
          <w:tab w:val="center" w:pos="4963"/>
        </w:tabs>
        <w:ind w:left="0" w:right="0" w:firstLine="0"/>
        <w:jc w:val="left"/>
      </w:pPr>
      <w:r>
        <w:t xml:space="preserve">3-DAMAR TANIMLAMA:    </w:t>
      </w:r>
      <w:r>
        <w:tab/>
        <w:t xml:space="preserve">DIN VDE 0293-308 &amp; TS HD 308 S2’ye uygun   </w:t>
      </w:r>
    </w:p>
    <w:p w:rsidR="008F2FB5" w:rsidRDefault="00C536B3">
      <w:pPr>
        <w:spacing w:after="305"/>
        <w:ind w:left="20" w:right="475"/>
      </w:pPr>
      <w:r>
        <w:t xml:space="preserve">NOT: İsteğe göre diğer damar konfigürasyonu üretilebilir   </w:t>
      </w:r>
    </w:p>
    <w:p w:rsidR="008F2FB5" w:rsidRDefault="00C536B3">
      <w:pPr>
        <w:tabs>
          <w:tab w:val="center" w:pos="1469"/>
          <w:tab w:val="center" w:pos="2190"/>
          <w:tab w:val="center" w:pos="4898"/>
        </w:tabs>
        <w:spacing w:after="250"/>
        <w:ind w:left="0" w:right="0" w:firstLine="0"/>
        <w:jc w:val="left"/>
      </w:pPr>
      <w:r>
        <w:t xml:space="preserve">4-BÜKÜM:   </w:t>
      </w:r>
      <w:r>
        <w:tab/>
        <w:t xml:space="preserve">   </w:t>
      </w:r>
      <w:r>
        <w:tab/>
        <w:t xml:space="preserve">   </w:t>
      </w:r>
      <w:r>
        <w:tab/>
        <w:t xml:space="preserve">Damarlar sabit adımda katlar halinde bükülür   </w:t>
      </w:r>
    </w:p>
    <w:p w:rsidR="008F2FB5" w:rsidRDefault="00C536B3">
      <w:pPr>
        <w:tabs>
          <w:tab w:val="center" w:pos="1469"/>
          <w:tab w:val="center" w:pos="2190"/>
          <w:tab w:val="center" w:pos="3945"/>
        </w:tabs>
        <w:spacing w:after="255"/>
        <w:ind w:left="0" w:right="0" w:firstLine="0"/>
        <w:jc w:val="left"/>
      </w:pPr>
      <w:r>
        <w:t xml:space="preserve">5-DOLGU:   </w:t>
      </w:r>
      <w:r>
        <w:tab/>
        <w:t xml:space="preserve">   </w:t>
      </w:r>
      <w:r>
        <w:tab/>
        <w:t xml:space="preserve">   </w:t>
      </w:r>
      <w:r>
        <w:tab/>
        <w:t xml:space="preserve">HFFR dolgu kompound   </w:t>
      </w:r>
    </w:p>
    <w:p w:rsidR="008F2FB5" w:rsidRDefault="00C536B3">
      <w:pPr>
        <w:ind w:left="20" w:right="475"/>
      </w:pPr>
      <w:r>
        <w:t xml:space="preserve">6-DIŞ KILIF:   HFFR kompound, HM4, VDE 0276-604. HFFR: Halojensiz alev geciktiricili </w:t>
      </w:r>
      <w:r>
        <w:t xml:space="preserve">  TEKNİK ÖZELLİKLER:   </w:t>
      </w:r>
    </w:p>
    <w:p w:rsidR="008F2FB5" w:rsidRDefault="00C536B3">
      <w:pPr>
        <w:ind w:left="20" w:right="475"/>
      </w:pPr>
      <w:r>
        <w:t xml:space="preserve">1-STANDART: DIN VDE 0250-214 &amp; DIN VDE 0266 (Göre dizayn edilmeli)   </w:t>
      </w:r>
    </w:p>
    <w:p w:rsidR="008F2FB5" w:rsidRDefault="00C536B3">
      <w:pPr>
        <w:spacing w:after="305"/>
        <w:ind w:left="20" w:right="475"/>
      </w:pPr>
      <w:r>
        <w:t xml:space="preserve">2-İLETKEN ÇALIŞMA SICAKLIĞI: 90 Oc   </w:t>
      </w:r>
    </w:p>
    <w:p w:rsidR="008F2FB5" w:rsidRDefault="00C536B3">
      <w:pPr>
        <w:tabs>
          <w:tab w:val="center" w:pos="3397"/>
        </w:tabs>
        <w:ind w:left="0" w:right="0" w:firstLine="0"/>
        <w:jc w:val="left"/>
      </w:pPr>
      <w:r>
        <w:t xml:space="preserve">3-BEYAN GERİLİMİ Uo/U:   </w:t>
      </w:r>
      <w:r>
        <w:tab/>
        <w:t xml:space="preserve">300 / 500V   </w:t>
      </w:r>
    </w:p>
    <w:p w:rsidR="008F2FB5" w:rsidRDefault="00C536B3">
      <w:pPr>
        <w:ind w:left="20" w:right="475"/>
      </w:pPr>
      <w:r>
        <w:t xml:space="preserve">4-TEST GERİLİMİ (AC 50Hz): 2000 V   </w:t>
      </w:r>
    </w:p>
    <w:p w:rsidR="008F2FB5" w:rsidRDefault="00C536B3">
      <w:pPr>
        <w:spacing w:after="233"/>
        <w:ind w:left="20" w:right="475"/>
      </w:pPr>
      <w:r>
        <w:t xml:space="preserve">5-ÇALIŞMA SICAKLIĞI: Sabit: - 30 oC ~ + 70 Oc  </w:t>
      </w:r>
      <w:r>
        <w:t xml:space="preserve"> </w:t>
      </w:r>
    </w:p>
    <w:p w:rsidR="008F2FB5" w:rsidRDefault="00C536B3">
      <w:pPr>
        <w:tabs>
          <w:tab w:val="center" w:pos="750"/>
          <w:tab w:val="center" w:pos="1470"/>
          <w:tab w:val="center" w:pos="2192"/>
          <w:tab w:val="center" w:pos="3987"/>
        </w:tabs>
        <w:ind w:left="0" w:right="0" w:firstLine="0"/>
        <w:jc w:val="left"/>
      </w:pPr>
      <w:r>
        <w:t xml:space="preserve">   </w:t>
      </w:r>
      <w:r>
        <w:tab/>
        <w:t xml:space="preserve">   </w:t>
      </w:r>
      <w:r>
        <w:tab/>
        <w:t xml:space="preserve">   </w:t>
      </w:r>
      <w:r>
        <w:tab/>
        <w:t xml:space="preserve">   </w:t>
      </w:r>
      <w:r>
        <w:tab/>
        <w:t xml:space="preserve">Esnek: - 5 oC ~ + 50 oC   </w:t>
      </w:r>
    </w:p>
    <w:p w:rsidR="008F2FB5" w:rsidRDefault="00C536B3">
      <w:pPr>
        <w:spacing w:after="305"/>
        <w:ind w:left="20" w:right="475"/>
      </w:pPr>
      <w:r>
        <w:t xml:space="preserve">6-MİNİMUM BÜKÜLME YARIÇAPI:  Tek Damar: 15 x D   </w:t>
      </w:r>
    </w:p>
    <w:p w:rsidR="008F2FB5" w:rsidRDefault="00C536B3">
      <w:pPr>
        <w:tabs>
          <w:tab w:val="center" w:pos="750"/>
          <w:tab w:val="center" w:pos="1470"/>
          <w:tab w:val="center" w:pos="2192"/>
          <w:tab w:val="center" w:pos="4118"/>
        </w:tabs>
        <w:spacing w:after="310"/>
        <w:ind w:left="0" w:right="0" w:firstLine="0"/>
        <w:jc w:val="left"/>
      </w:pPr>
      <w:r>
        <w:t xml:space="preserve">   </w:t>
      </w:r>
      <w:r>
        <w:tab/>
        <w:t xml:space="preserve">   </w:t>
      </w:r>
      <w:r>
        <w:tab/>
        <w:t xml:space="preserve">   </w:t>
      </w:r>
      <w:r>
        <w:tab/>
        <w:t xml:space="preserve">   </w:t>
      </w:r>
      <w:r>
        <w:tab/>
        <w:t xml:space="preserve">          Çoklu Damar: 12 x D   </w:t>
      </w:r>
    </w:p>
    <w:p w:rsidR="008F2FB5" w:rsidRDefault="00C536B3">
      <w:pPr>
        <w:tabs>
          <w:tab w:val="center" w:pos="5208"/>
        </w:tabs>
        <w:ind w:left="0" w:right="0" w:firstLine="0"/>
        <w:jc w:val="left"/>
      </w:pPr>
      <w:r>
        <w:t xml:space="preserve">7-DUMAN YOĞUNLUĞU TESTİ:   </w:t>
      </w:r>
      <w:r>
        <w:tab/>
        <w:t xml:space="preserve">IEC 61034-2 &amp; TS/DIN EN 61034-2   </w:t>
      </w:r>
    </w:p>
    <w:p w:rsidR="008F2FB5" w:rsidRDefault="00C536B3">
      <w:pPr>
        <w:spacing w:after="256"/>
        <w:ind w:left="20" w:right="475"/>
      </w:pPr>
      <w:r>
        <w:t xml:space="preserve">8-HALOJENSİZLİK ÖZELLİĞİ TESTİ:  IEC60754-1/2 &amp; TS/DIN EN 50267-2   </w:t>
      </w:r>
    </w:p>
    <w:p w:rsidR="008F2FB5" w:rsidRDefault="00C536B3">
      <w:pPr>
        <w:tabs>
          <w:tab w:val="center" w:pos="2194"/>
          <w:tab w:val="center" w:pos="2913"/>
          <w:tab w:val="center" w:pos="5298"/>
        </w:tabs>
        <w:ind w:left="0" w:right="0" w:firstLine="0"/>
        <w:jc w:val="left"/>
      </w:pPr>
      <w:r>
        <w:t xml:space="preserve">9-ALEV TESTİ:    </w:t>
      </w:r>
      <w:r>
        <w:tab/>
        <w:t xml:space="preserve">   </w:t>
      </w:r>
      <w:r>
        <w:tab/>
        <w:t xml:space="preserve">   </w:t>
      </w:r>
      <w:r>
        <w:tab/>
        <w:t xml:space="preserve">IEC 60332-3 &amp; TS/DIN EN 50266-2-4   </w:t>
      </w:r>
    </w:p>
    <w:p w:rsidR="008F2FB5" w:rsidRDefault="00C536B3">
      <w:pPr>
        <w:spacing w:after="305"/>
        <w:ind w:left="20" w:right="475"/>
      </w:pPr>
      <w:r>
        <w:lastRenderedPageBreak/>
        <w:t xml:space="preserve">10-İZOLASYON DEVAMLILIĞI TESTİ: IEC 60331, VDE 0472-814   </w:t>
      </w:r>
    </w:p>
    <w:p w:rsidR="008F2FB5" w:rsidRDefault="00C536B3">
      <w:pPr>
        <w:spacing w:after="46" w:line="259" w:lineRule="auto"/>
        <w:ind w:left="30" w:right="0" w:firstLine="0"/>
        <w:jc w:val="left"/>
      </w:pPr>
      <w:r>
        <w:rPr>
          <w:sz w:val="24"/>
        </w:rPr>
        <w:t xml:space="preserve"> </w:t>
      </w:r>
      <w:r>
        <w:t xml:space="preserve">  </w:t>
      </w:r>
    </w:p>
    <w:p w:rsidR="008F2FB5" w:rsidRDefault="00C536B3">
      <w:pPr>
        <w:spacing w:after="311"/>
        <w:ind w:left="13" w:right="0" w:hanging="10"/>
        <w:jc w:val="left"/>
      </w:pPr>
      <w:r>
        <w:rPr>
          <w:b/>
        </w:rPr>
        <w:t xml:space="preserve">UTP CAT6 LSZH KABLO   </w:t>
      </w:r>
    </w:p>
    <w:p w:rsidR="008F2FB5" w:rsidRDefault="00C536B3">
      <w:pPr>
        <w:pStyle w:val="Balk1"/>
        <w:ind w:left="25" w:right="458"/>
      </w:pPr>
      <w:r>
        <w:t xml:space="preserve">GENEL  ÖZELLİKLER </w:t>
      </w:r>
      <w:r>
        <w:rPr>
          <w:b w:val="0"/>
          <w:sz w:val="20"/>
        </w:rPr>
        <w:t xml:space="preserve">  </w:t>
      </w:r>
    </w:p>
    <w:p w:rsidR="008F2FB5" w:rsidRDefault="00C536B3">
      <w:pPr>
        <w:spacing w:after="239"/>
        <w:ind w:left="20" w:right="475"/>
      </w:pPr>
      <w:r>
        <w:t>Kullanılacak kabl</w:t>
      </w:r>
      <w:r>
        <w:t xml:space="preserve">o içerisinde sarmal çiftler arasındaki sinyal etkileşimini en aza engellemek amacıyla, sarmal çiftlerin ortasına gelecek şekilde plastik dolgu malzemesi bulunacaktır.   </w:t>
      </w:r>
    </w:p>
    <w:p w:rsidR="008F2FB5" w:rsidRDefault="00C536B3">
      <w:pPr>
        <w:spacing w:after="253"/>
        <w:ind w:left="20" w:right="475"/>
      </w:pPr>
      <w:r>
        <w:t xml:space="preserve">Kablo 100 m’lik mesafede 250 MHz.’lik CAT6 standartlarına uygun iletişimi desteklemelidir.   </w:t>
      </w:r>
    </w:p>
    <w:p w:rsidR="008F2FB5" w:rsidRDefault="00C536B3">
      <w:pPr>
        <w:spacing w:after="0" w:line="522" w:lineRule="auto"/>
        <w:ind w:left="20" w:right="4276"/>
      </w:pPr>
      <w:r>
        <w:t xml:space="preserve">Kablo iletkeni, çıplak ve katı bakır olmalıdır.   Kablo iletkeni 23 AWG ölçüsünde olmalıdır.   </w:t>
      </w:r>
    </w:p>
    <w:p w:rsidR="008F2FB5" w:rsidRDefault="00C536B3">
      <w:pPr>
        <w:spacing w:after="260"/>
        <w:ind w:left="20" w:right="475"/>
      </w:pPr>
      <w:r>
        <w:t xml:space="preserve">Kabloda 4 adet sarmal çiftli olmalıdır.   </w:t>
      </w:r>
    </w:p>
    <w:p w:rsidR="008F2FB5" w:rsidRDefault="00C536B3">
      <w:pPr>
        <w:spacing w:after="253"/>
        <w:ind w:left="20" w:right="475"/>
      </w:pPr>
      <w:r>
        <w:t>Kablo Low Smoke Zero Ha</w:t>
      </w:r>
      <w:r>
        <w:t xml:space="preserve">logen, IEC60332-1 olmalıdır.   </w:t>
      </w:r>
    </w:p>
    <w:p w:rsidR="008F2FB5" w:rsidRDefault="00C536B3">
      <w:pPr>
        <w:spacing w:after="248"/>
        <w:ind w:left="20" w:right="475"/>
      </w:pPr>
      <w:r>
        <w:t xml:space="preserve">Kablo dış çapı max. 6.5 mm olmalıdır.   </w:t>
      </w:r>
    </w:p>
    <w:p w:rsidR="008F2FB5" w:rsidRDefault="00C536B3">
      <w:pPr>
        <w:spacing w:after="200"/>
        <w:ind w:left="20" w:right="475"/>
      </w:pPr>
      <w:r>
        <w:t xml:space="preserve">Kablo 305metrelik kutularda olmalı ve ağırlığı 13.5kg olmalıdır.   </w:t>
      </w:r>
    </w:p>
    <w:p w:rsidR="008F2FB5" w:rsidRDefault="00C536B3">
      <w:pPr>
        <w:ind w:left="20" w:right="475"/>
      </w:pPr>
      <w:r>
        <w:t xml:space="preserve">UTP Cat6 yatay kablolar, mevcut ve gelecek LAN uygulamalarını ve aşağıdaki protokolleri desteklemektedir.   </w:t>
      </w:r>
    </w:p>
    <w:p w:rsidR="008F2FB5" w:rsidRDefault="00C536B3">
      <w:pPr>
        <w:spacing w:after="0" w:line="259" w:lineRule="auto"/>
        <w:ind w:left="30" w:right="0" w:firstLine="0"/>
        <w:jc w:val="left"/>
      </w:pPr>
      <w:r>
        <w:rPr>
          <w:sz w:val="24"/>
        </w:rPr>
        <w:t xml:space="preserve"> </w:t>
      </w:r>
      <w:r>
        <w:t xml:space="preserve">  </w:t>
      </w:r>
    </w:p>
    <w:p w:rsidR="008F2FB5" w:rsidRDefault="00C536B3">
      <w:pPr>
        <w:spacing w:after="10"/>
        <w:ind w:left="20" w:right="475"/>
      </w:pPr>
      <w:r>
        <w:t>•K</w:t>
      </w:r>
      <w:r>
        <w:t xml:space="preserve">ategori 6 üzerinde 1000BASE-TX Gigabit (TIA/EIA SP-4657)    </w:t>
      </w:r>
    </w:p>
    <w:p w:rsidR="008F2FB5" w:rsidRDefault="00C536B3">
      <w:pPr>
        <w:numPr>
          <w:ilvl w:val="0"/>
          <w:numId w:val="17"/>
        </w:numPr>
        <w:spacing w:after="14"/>
        <w:ind w:right="475" w:hanging="128"/>
      </w:pPr>
      <w:r>
        <w:t xml:space="preserve">1000BASE-T Gigabit Ethernet    </w:t>
      </w:r>
    </w:p>
    <w:p w:rsidR="008F2FB5" w:rsidRDefault="00C536B3">
      <w:pPr>
        <w:numPr>
          <w:ilvl w:val="0"/>
          <w:numId w:val="17"/>
        </w:numPr>
        <w:spacing w:after="9"/>
        <w:ind w:right="475" w:hanging="128"/>
      </w:pPr>
      <w:r>
        <w:t xml:space="preserve">ATM 155    </w:t>
      </w:r>
    </w:p>
    <w:p w:rsidR="008F2FB5" w:rsidRDefault="00C536B3">
      <w:pPr>
        <w:numPr>
          <w:ilvl w:val="0"/>
          <w:numId w:val="17"/>
        </w:numPr>
        <w:spacing w:after="9"/>
        <w:ind w:right="475" w:hanging="128"/>
      </w:pPr>
      <w:r>
        <w:t xml:space="preserve">TP-PMD    </w:t>
      </w:r>
    </w:p>
    <w:p w:rsidR="008F2FB5" w:rsidRDefault="00C536B3">
      <w:pPr>
        <w:numPr>
          <w:ilvl w:val="0"/>
          <w:numId w:val="17"/>
        </w:numPr>
        <w:spacing w:after="9"/>
        <w:ind w:right="475" w:hanging="128"/>
      </w:pPr>
      <w:r>
        <w:t xml:space="preserve">100BASE-T "Fast Ethernet"    </w:t>
      </w:r>
    </w:p>
    <w:p w:rsidR="008F2FB5" w:rsidRDefault="00C536B3">
      <w:pPr>
        <w:numPr>
          <w:ilvl w:val="0"/>
          <w:numId w:val="17"/>
        </w:numPr>
        <w:spacing w:after="8"/>
        <w:ind w:right="475" w:hanging="128"/>
      </w:pPr>
      <w:r>
        <w:t xml:space="preserve">100BASE-T2    </w:t>
      </w:r>
    </w:p>
    <w:p w:rsidR="008F2FB5" w:rsidRDefault="00C536B3">
      <w:pPr>
        <w:numPr>
          <w:ilvl w:val="0"/>
          <w:numId w:val="17"/>
        </w:numPr>
        <w:spacing w:after="8"/>
        <w:ind w:right="475" w:hanging="128"/>
      </w:pPr>
      <w:r>
        <w:t xml:space="preserve">100BASE-T4    </w:t>
      </w:r>
    </w:p>
    <w:p w:rsidR="008F2FB5" w:rsidRDefault="00C536B3">
      <w:pPr>
        <w:numPr>
          <w:ilvl w:val="0"/>
          <w:numId w:val="17"/>
        </w:numPr>
        <w:spacing w:after="21"/>
        <w:ind w:right="475" w:hanging="128"/>
      </w:pPr>
      <w:r>
        <w:t xml:space="preserve">100BASE-TX    </w:t>
      </w:r>
    </w:p>
    <w:p w:rsidR="008F2FB5" w:rsidRDefault="00C536B3">
      <w:pPr>
        <w:numPr>
          <w:ilvl w:val="0"/>
          <w:numId w:val="17"/>
        </w:numPr>
        <w:spacing w:after="10"/>
        <w:ind w:right="475" w:hanging="128"/>
      </w:pPr>
      <w:r>
        <w:t xml:space="preserve">Token Ring 100 Mbps    </w:t>
      </w:r>
    </w:p>
    <w:p w:rsidR="008F2FB5" w:rsidRDefault="00C536B3">
      <w:pPr>
        <w:numPr>
          <w:ilvl w:val="0"/>
          <w:numId w:val="17"/>
        </w:numPr>
        <w:spacing w:after="9"/>
        <w:ind w:right="475" w:hanging="128"/>
      </w:pPr>
      <w:r>
        <w:t xml:space="preserve">ATM 52    </w:t>
      </w:r>
    </w:p>
    <w:p w:rsidR="008F2FB5" w:rsidRDefault="00C536B3">
      <w:pPr>
        <w:numPr>
          <w:ilvl w:val="0"/>
          <w:numId w:val="17"/>
        </w:numPr>
        <w:ind w:right="475" w:hanging="128"/>
      </w:pPr>
      <w:r>
        <w:t xml:space="preserve">ATM 25    </w:t>
      </w:r>
    </w:p>
    <w:p w:rsidR="008F2FB5" w:rsidRDefault="00C536B3">
      <w:pPr>
        <w:numPr>
          <w:ilvl w:val="0"/>
          <w:numId w:val="17"/>
        </w:numPr>
        <w:spacing w:after="14"/>
        <w:ind w:right="475" w:hanging="128"/>
      </w:pPr>
      <w:r>
        <w:t xml:space="preserve">10BASE-T Ethernet    </w:t>
      </w:r>
    </w:p>
    <w:p w:rsidR="008F2FB5" w:rsidRDefault="00C536B3">
      <w:pPr>
        <w:numPr>
          <w:ilvl w:val="0"/>
          <w:numId w:val="17"/>
        </w:numPr>
        <w:spacing w:after="14"/>
        <w:ind w:right="475" w:hanging="128"/>
      </w:pPr>
      <w:r>
        <w:t xml:space="preserve">Token Ring 4 Mbps ve 16 Mbps    </w:t>
      </w:r>
    </w:p>
    <w:p w:rsidR="008F2FB5" w:rsidRDefault="00C536B3">
      <w:pPr>
        <w:numPr>
          <w:ilvl w:val="0"/>
          <w:numId w:val="17"/>
        </w:numPr>
        <w:spacing w:after="49"/>
        <w:ind w:right="475" w:hanging="128"/>
      </w:pPr>
      <w:r>
        <w:t xml:space="preserve">Broadband ve Baseband Video    </w:t>
      </w:r>
    </w:p>
    <w:p w:rsidR="008F2FB5" w:rsidRDefault="00C536B3">
      <w:pPr>
        <w:numPr>
          <w:ilvl w:val="0"/>
          <w:numId w:val="17"/>
        </w:numPr>
        <w:spacing w:after="13"/>
        <w:ind w:right="475" w:hanging="128"/>
      </w:pPr>
      <w:r>
        <w:t xml:space="preserve">ISDN Basic ve İlk Erişim    </w:t>
      </w:r>
    </w:p>
    <w:p w:rsidR="008F2FB5" w:rsidRDefault="00C536B3">
      <w:pPr>
        <w:numPr>
          <w:ilvl w:val="0"/>
          <w:numId w:val="17"/>
        </w:numPr>
        <w:spacing w:after="14"/>
        <w:ind w:right="475" w:hanging="128"/>
      </w:pPr>
      <w:r>
        <w:t xml:space="preserve">1BASE-5 Starlan    </w:t>
      </w:r>
    </w:p>
    <w:p w:rsidR="008F2FB5" w:rsidRDefault="00C536B3">
      <w:pPr>
        <w:numPr>
          <w:ilvl w:val="0"/>
          <w:numId w:val="17"/>
        </w:numPr>
        <w:spacing w:after="145"/>
        <w:ind w:right="475" w:hanging="128"/>
      </w:pPr>
      <w:r>
        <w:t xml:space="preserve">ISALAN    </w:t>
      </w:r>
    </w:p>
    <w:p w:rsidR="008F2FB5" w:rsidRDefault="00C536B3">
      <w:pPr>
        <w:numPr>
          <w:ilvl w:val="0"/>
          <w:numId w:val="17"/>
        </w:numPr>
        <w:spacing w:after="134"/>
        <w:ind w:right="475" w:hanging="128"/>
      </w:pPr>
      <w:r>
        <w:t>ITU V.21 and X.11</w:t>
      </w:r>
      <w:r>
        <w:rPr>
          <w:sz w:val="24"/>
        </w:rPr>
        <w:t xml:space="preserve">  </w:t>
      </w:r>
      <w:r>
        <w:t xml:space="preserve">  </w:t>
      </w:r>
    </w:p>
    <w:p w:rsidR="008F2FB5" w:rsidRDefault="00C536B3">
      <w:pPr>
        <w:spacing w:after="0" w:line="259" w:lineRule="auto"/>
        <w:ind w:left="30" w:right="0" w:firstLine="0"/>
        <w:jc w:val="left"/>
      </w:pPr>
      <w:r>
        <w:rPr>
          <w:sz w:val="24"/>
        </w:rPr>
        <w:t xml:space="preserve"> </w:t>
      </w:r>
      <w:r>
        <w:t xml:space="preserve">  </w:t>
      </w:r>
    </w:p>
    <w:p w:rsidR="008F2FB5" w:rsidRDefault="00C536B3">
      <w:pPr>
        <w:spacing w:after="180" w:line="264" w:lineRule="auto"/>
        <w:ind w:left="14" w:right="471" w:hanging="10"/>
      </w:pPr>
      <w:r>
        <w:rPr>
          <w:u w:val="single" w:color="000000"/>
        </w:rPr>
        <w:t>UTP Cat6 Kablolar aşağıdaki standartlarda tamamen test edilip onaylanmalıdır.</w:t>
      </w:r>
      <w:r>
        <w:t xml:space="preserve">   </w:t>
      </w:r>
    </w:p>
    <w:p w:rsidR="008F2FB5" w:rsidRDefault="00C536B3">
      <w:pPr>
        <w:spacing w:after="18" w:line="259" w:lineRule="auto"/>
        <w:ind w:left="30" w:right="0" w:firstLine="0"/>
        <w:jc w:val="left"/>
      </w:pPr>
      <w:r>
        <w:lastRenderedPageBreak/>
        <w:t xml:space="preserve">   </w:t>
      </w:r>
    </w:p>
    <w:p w:rsidR="008F2FB5" w:rsidRDefault="00C536B3">
      <w:pPr>
        <w:numPr>
          <w:ilvl w:val="0"/>
          <w:numId w:val="17"/>
        </w:numPr>
        <w:spacing w:after="32"/>
        <w:ind w:right="475" w:hanging="128"/>
      </w:pPr>
      <w:r>
        <w:t xml:space="preserve">ANSI/TIA/EIA-568-A-B.2-1 e göre Kategori 6    </w:t>
      </w:r>
    </w:p>
    <w:p w:rsidR="008F2FB5" w:rsidRDefault="00C536B3">
      <w:pPr>
        <w:numPr>
          <w:ilvl w:val="0"/>
          <w:numId w:val="17"/>
        </w:numPr>
        <w:spacing w:after="38"/>
        <w:ind w:right="475" w:hanging="128"/>
      </w:pPr>
      <w:r>
        <w:t xml:space="preserve">IEC 61156-5 ( ISO/IEC-11801 için 2. Baskı) e göre Kategori 6  • CENELEC EN 50288-5 e göre 250 MHz.    </w:t>
      </w:r>
    </w:p>
    <w:p w:rsidR="008F2FB5" w:rsidRDefault="00C536B3">
      <w:pPr>
        <w:numPr>
          <w:ilvl w:val="0"/>
          <w:numId w:val="17"/>
        </w:numPr>
        <w:spacing w:after="38"/>
        <w:ind w:right="475" w:hanging="128"/>
      </w:pPr>
      <w:r>
        <w:t xml:space="preserve">Yüksek ACR değerleri - Bütün uygulamalarda düşük BER(Bit-Error-Rate) sağlar.    </w:t>
      </w:r>
    </w:p>
    <w:p w:rsidR="008F2FB5" w:rsidRDefault="00C536B3">
      <w:pPr>
        <w:numPr>
          <w:ilvl w:val="0"/>
          <w:numId w:val="17"/>
        </w:numPr>
        <w:spacing w:after="7"/>
        <w:ind w:right="475" w:hanging="128"/>
      </w:pPr>
      <w:r>
        <w:t>Oldukça yüksek per de</w:t>
      </w:r>
      <w:r>
        <w:t xml:space="preserve">ngesi -Mükemmel Elektro Magnetik Uyum (EMC Electro Magnetic   </w:t>
      </w:r>
    </w:p>
    <w:p w:rsidR="008F2FB5" w:rsidRDefault="00C536B3">
      <w:pPr>
        <w:spacing w:after="39"/>
        <w:ind w:left="20" w:right="475"/>
      </w:pPr>
      <w:r>
        <w:t xml:space="preserve">Compatibility), radyasyonun minimize edilmesini ve ses bağışıklığını maksimizasyonunu sağlar.    </w:t>
      </w:r>
    </w:p>
    <w:p w:rsidR="008F2FB5" w:rsidRDefault="00C536B3">
      <w:pPr>
        <w:numPr>
          <w:ilvl w:val="0"/>
          <w:numId w:val="17"/>
        </w:numPr>
        <w:spacing w:after="43"/>
        <w:ind w:right="475" w:hanging="128"/>
      </w:pPr>
      <w:r>
        <w:t xml:space="preserve">Benzersiz per yayma tasarısı - Son derece düşük perler arası gecikme (delay skew) sağlar.    </w:t>
      </w:r>
    </w:p>
    <w:p w:rsidR="008F2FB5" w:rsidRDefault="00C536B3">
      <w:pPr>
        <w:numPr>
          <w:ilvl w:val="0"/>
          <w:numId w:val="17"/>
        </w:numPr>
        <w:spacing w:after="50"/>
        <w:ind w:right="475" w:hanging="128"/>
      </w:pPr>
      <w:r>
        <w:t xml:space="preserve">Tellerde anlaşılır renk kodu- Kolay kurulum ve pozitif tel tanımlaması sağlar.    </w:t>
      </w:r>
    </w:p>
    <w:p w:rsidR="008F2FB5" w:rsidRDefault="00C536B3">
      <w:pPr>
        <w:numPr>
          <w:ilvl w:val="0"/>
          <w:numId w:val="17"/>
        </w:numPr>
        <w:spacing w:after="50"/>
        <w:ind w:right="475" w:hanging="128"/>
      </w:pPr>
      <w:r>
        <w:t xml:space="preserve">Aşağı doğru azalan ardışık metraj bilgisi - Kolay stoklama ve stok takibi sağlar.    </w:t>
      </w:r>
    </w:p>
    <w:p w:rsidR="008F2FB5" w:rsidRDefault="00C536B3">
      <w:pPr>
        <w:numPr>
          <w:ilvl w:val="0"/>
          <w:numId w:val="17"/>
        </w:numPr>
        <w:spacing w:after="44"/>
        <w:ind w:right="475" w:hanging="128"/>
      </w:pPr>
      <w:r>
        <w:t xml:space="preserve">Pürüzsüz ve rijit dış kılıf -Kablonun kutusundan kolay ve hızlı çekilmesini sağlar.    </w:t>
      </w:r>
    </w:p>
    <w:p w:rsidR="008F2FB5" w:rsidRDefault="00C536B3">
      <w:pPr>
        <w:numPr>
          <w:ilvl w:val="0"/>
          <w:numId w:val="17"/>
        </w:numPr>
        <w:spacing w:after="256"/>
        <w:ind w:right="475" w:hanging="128"/>
      </w:pPr>
      <w:r>
        <w:t xml:space="preserve">Her metrede bir basılan parti numarası -Veri tabanımızdan hızlı bir şekilde geri dönüşüm sağlar.    </w:t>
      </w:r>
    </w:p>
    <w:p w:rsidR="008F2FB5" w:rsidRDefault="00C536B3">
      <w:pPr>
        <w:spacing w:after="225" w:line="259" w:lineRule="auto"/>
        <w:ind w:left="14" w:right="0" w:firstLine="0"/>
        <w:jc w:val="left"/>
      </w:pPr>
      <w:r>
        <w:rPr>
          <w:b/>
        </w:rPr>
        <w:t xml:space="preserve"> </w:t>
      </w:r>
    </w:p>
    <w:p w:rsidR="008F2FB5" w:rsidRDefault="00C536B3">
      <w:pPr>
        <w:spacing w:after="225" w:line="259" w:lineRule="auto"/>
        <w:ind w:left="14" w:right="0" w:firstLine="0"/>
        <w:jc w:val="left"/>
      </w:pPr>
      <w:r>
        <w:rPr>
          <w:b/>
        </w:rPr>
        <w:t xml:space="preserve"> </w:t>
      </w:r>
    </w:p>
    <w:p w:rsidR="008F2FB5" w:rsidRDefault="00C536B3">
      <w:pPr>
        <w:spacing w:after="225" w:line="259" w:lineRule="auto"/>
        <w:ind w:left="14" w:right="0" w:firstLine="0"/>
        <w:jc w:val="left"/>
      </w:pPr>
      <w:r>
        <w:rPr>
          <w:b/>
        </w:rPr>
        <w:t xml:space="preserve"> </w:t>
      </w:r>
    </w:p>
    <w:p w:rsidR="008F2FB5" w:rsidRDefault="00C536B3">
      <w:pPr>
        <w:spacing w:after="225" w:line="259" w:lineRule="auto"/>
        <w:ind w:left="14" w:right="0" w:firstLine="0"/>
        <w:jc w:val="left"/>
      </w:pPr>
      <w:r>
        <w:rPr>
          <w:b/>
        </w:rPr>
        <w:t xml:space="preserve"> </w:t>
      </w:r>
    </w:p>
    <w:p w:rsidR="008F2FB5" w:rsidRDefault="00C536B3">
      <w:pPr>
        <w:spacing w:after="225" w:line="259" w:lineRule="auto"/>
        <w:ind w:left="14" w:right="0" w:firstLine="0"/>
        <w:jc w:val="left"/>
      </w:pPr>
      <w:r>
        <w:rPr>
          <w:b/>
        </w:rPr>
        <w:t xml:space="preserve"> </w:t>
      </w:r>
    </w:p>
    <w:p w:rsidR="008F2FB5" w:rsidRDefault="00C536B3">
      <w:pPr>
        <w:spacing w:after="0" w:line="259" w:lineRule="auto"/>
        <w:ind w:left="14" w:right="0" w:firstLine="0"/>
        <w:jc w:val="left"/>
      </w:pPr>
      <w:r>
        <w:rPr>
          <w:b/>
        </w:rPr>
        <w:t xml:space="preserve"> </w:t>
      </w:r>
    </w:p>
    <w:p w:rsidR="008F2FB5" w:rsidRDefault="00C536B3">
      <w:pPr>
        <w:spacing w:after="220"/>
        <w:ind w:left="13" w:right="0" w:hanging="10"/>
        <w:jc w:val="left"/>
      </w:pPr>
      <w:r>
        <w:rPr>
          <w:b/>
        </w:rPr>
        <w:t xml:space="preserve">KABLO TAŞIYICILARI </w:t>
      </w:r>
      <w:r>
        <w:rPr>
          <w:b/>
          <w:sz w:val="22"/>
        </w:rPr>
        <w:t xml:space="preserve">Genel: </w:t>
      </w:r>
      <w:r>
        <w:t xml:space="preserve">  </w:t>
      </w:r>
    </w:p>
    <w:p w:rsidR="008F2FB5" w:rsidRDefault="00C536B3">
      <w:pPr>
        <w:spacing w:after="116" w:line="435" w:lineRule="auto"/>
        <w:ind w:left="20" w:right="475"/>
      </w:pPr>
      <w:r>
        <w:t>Kablo kanal ve merdivenlerinde; düşey ve yatay dönüşlerde, eklerde, redüksiyonlarda vs.orijinel ekipman kullanıla</w:t>
      </w:r>
      <w:r>
        <w:t xml:space="preserve">cak ve bu ekipmanlar </w:t>
      </w:r>
      <w:r>
        <w:rPr>
          <w:u w:val="single" w:color="000000"/>
        </w:rPr>
        <w:t>sıcak daldırma galvaniz olacaktır.</w:t>
      </w:r>
      <w:r>
        <w:t xml:space="preserve">   </w:t>
      </w:r>
    </w:p>
    <w:p w:rsidR="008F2FB5" w:rsidRDefault="00C536B3">
      <w:pPr>
        <w:spacing w:after="68" w:line="416" w:lineRule="auto"/>
        <w:ind w:left="25" w:right="0" w:hanging="21"/>
        <w:jc w:val="left"/>
      </w:pPr>
      <w:r>
        <w:rPr>
          <w:u w:val="single" w:color="000000"/>
          <w:shd w:val="clear" w:color="auto" w:fill="FFFF00"/>
        </w:rPr>
        <w:t>Kablo kanalları idarenin belirleyeceği RAL koduna göre fabrika üzerinden imalatı yapılıp yerine</w:t>
      </w:r>
      <w:r>
        <w:t xml:space="preserve"> </w:t>
      </w:r>
      <w:r>
        <w:rPr>
          <w:u w:val="single" w:color="000000"/>
          <w:shd w:val="clear" w:color="auto" w:fill="FFFF00"/>
        </w:rPr>
        <w:t>montajı yapılacaktır.</w:t>
      </w:r>
      <w:r>
        <w:t xml:space="preserve"> </w:t>
      </w:r>
    </w:p>
    <w:p w:rsidR="008F2FB5" w:rsidRDefault="00C536B3">
      <w:pPr>
        <w:ind w:left="20" w:right="475"/>
      </w:pPr>
      <w:r>
        <w:t xml:space="preserve">Köşe ve ikiye ayrılan yerlerde özel parçalar kullanılacaktır.   </w:t>
      </w:r>
    </w:p>
    <w:p w:rsidR="008F2FB5" w:rsidRDefault="00C536B3">
      <w:pPr>
        <w:spacing w:after="253"/>
        <w:ind w:left="20" w:right="475"/>
      </w:pPr>
      <w:r>
        <w:t xml:space="preserve">Taşıyıcının askı şekli ve yeri, kontrol mühendisi ile birlikte yerinde tespit edilecektir.   </w:t>
      </w:r>
    </w:p>
    <w:p w:rsidR="008F2FB5" w:rsidRDefault="00C536B3">
      <w:pPr>
        <w:spacing w:after="126" w:line="430" w:lineRule="auto"/>
        <w:ind w:left="20" w:right="475"/>
      </w:pPr>
      <w:r>
        <w:t xml:space="preserve">Zayıf ve Kuvvetli akım kabloları aynı kablo taşıyıcılarında kullanılmayacaktır. Kullanıldığında, kablolar arasına seperatör konacaktır.   </w:t>
      </w:r>
    </w:p>
    <w:p w:rsidR="008F2FB5" w:rsidRDefault="00C536B3">
      <w:pPr>
        <w:ind w:left="20" w:right="475"/>
      </w:pPr>
      <w:r>
        <w:t>Kablo taşıyıcılarında y</w:t>
      </w:r>
      <w:r>
        <w:t xml:space="preserve">edek olarak % 20‘lik boş alan bırakılacaktır.   </w:t>
      </w:r>
    </w:p>
    <w:p w:rsidR="008F2FB5" w:rsidRDefault="00C536B3">
      <w:pPr>
        <w:ind w:left="20" w:right="475"/>
      </w:pPr>
      <w:r>
        <w:t xml:space="preserve">Bütün kablo taşıyıcılarının, elektriksel devamlılığı sağlanacak ve topraklanacaktır.   </w:t>
      </w:r>
    </w:p>
    <w:p w:rsidR="008F2FB5" w:rsidRDefault="00C536B3">
      <w:pPr>
        <w:ind w:left="20" w:right="475"/>
      </w:pPr>
      <w:r>
        <w:t xml:space="preserve">Tüm çapak vb. Artıklardan temizlenecektir.   </w:t>
      </w:r>
    </w:p>
    <w:p w:rsidR="008F2FB5" w:rsidRDefault="00C536B3">
      <w:pPr>
        <w:ind w:left="20" w:right="475"/>
      </w:pPr>
      <w:r>
        <w:t xml:space="preserve">Kablo taşıyıcılarında, sismik hesaplar yapılarak gerekli izolasyon/titreşim önlemleri alınacaktır.   </w:t>
      </w:r>
    </w:p>
    <w:p w:rsidR="008F2FB5" w:rsidRDefault="00C536B3">
      <w:pPr>
        <w:pStyle w:val="Balk2"/>
        <w:ind w:left="13"/>
      </w:pPr>
      <w:r>
        <w:lastRenderedPageBreak/>
        <w:t xml:space="preserve">SICAK DALDIRMA KABLO KANALI    </w:t>
      </w:r>
    </w:p>
    <w:p w:rsidR="008F2FB5" w:rsidRDefault="00C536B3">
      <w:pPr>
        <w:spacing w:after="66" w:line="416" w:lineRule="auto"/>
        <w:ind w:left="20" w:right="475"/>
      </w:pPr>
      <w:r>
        <w:t>Projede belirtilen yerlerde, kabloların yatay dağıtımı için sac'dan yapılmış, ağır hizmet karakterinde (kenarları içe dair</w:t>
      </w:r>
      <w:r>
        <w:t xml:space="preserve">esel kıvrımlı (dıştan dışa yaklaşık 10 mm çapında) delikli (istendiğinde deliksiz), Kablo Kanalları kullanılmalıdır.   </w:t>
      </w:r>
    </w:p>
    <w:p w:rsidR="008F2FB5" w:rsidRDefault="00C536B3">
      <w:pPr>
        <w:spacing w:after="59" w:line="422" w:lineRule="auto"/>
        <w:ind w:left="20" w:right="475"/>
      </w:pPr>
      <w:r>
        <w:t>Sac Kablo Kanalları eş uzunlukta 3000 mm boylar halinde yekpare olarak üretilmelidir, kablo kanalları kenar yüksekliği H=40-50-60-75-100</w:t>
      </w:r>
      <w:r>
        <w:t xml:space="preserve"> mm, genişliği 50-600 mm ölçülerinde üretilebilir. Kablo kanallarının sac kalınlığı 200 mm genişliğe kadar 1-1,5 mm;  200 mm ve daha geniş kanallar için 1,5-2 mm kalınlığında olmalıdır. Kablo kanallarının kenarları dairesel olarak 10 mm çapında içe bükümlü</w:t>
      </w:r>
      <w:r>
        <w:t xml:space="preserve"> olarak imal edilmeli ve ağır hizmet karakterlerinde   olmalıdır,    </w:t>
      </w:r>
    </w:p>
    <w:p w:rsidR="008F2FB5" w:rsidRDefault="00C536B3">
      <w:pPr>
        <w:spacing w:line="388" w:lineRule="auto"/>
        <w:ind w:left="20" w:right="475"/>
      </w:pPr>
      <w:r>
        <w:t>Sıcak daldırma galvanizli sacdan kablo taşıyıcılarının, geniş kısmının 1/5 oranında delinmesi, köşe redüksiyon, aşağı yukarı dönüş elemanı, T ve ek parçaları dahil olarak temin edilmesi,</w:t>
      </w:r>
      <w:r>
        <w:t xml:space="preserve"> araları 1,5 m'yi geçmeyecek şekilde yerine montajı, çelik yapı askı takımları, montaj için gerekli konsol askı elemanı, her türlü cıvata, vida, dübel, somun, rondela, mesnet dahil olmak üzere kablo çekimine hazır halde teslimi yapılmalıdır.    </w:t>
      </w:r>
    </w:p>
    <w:p w:rsidR="008F2FB5" w:rsidRDefault="00C536B3">
      <w:pPr>
        <w:spacing w:after="60" w:line="421" w:lineRule="auto"/>
        <w:ind w:left="20" w:right="475"/>
      </w:pPr>
      <w:r>
        <w:t>Kablo kana</w:t>
      </w:r>
      <w:r>
        <w:t>llarının içinde ve kenarlarında havalandırmayı sağlamak için delikler açılmış olmalıdır. Delikler, ard arda 3 farklı uzunlukda olmalı; sıra ile delik ebadları 25x7-15x7-35x7 mm olmalıdır. Deliklerde çapak olmamalıdır. İstendiği takdirde kanallar deliksiz o</w:t>
      </w:r>
      <w:r>
        <w:t>larak da imal edilebilmelidir. (Deliksiz kablo kanallarında, sadece ek yerinde delikler olmalıdır) Boşaltma oranı TS EN 61537'ye uygun C sınıfı olmalıdır. ayırıcı separatör montaj edilmeli veya zayıf akım tesisat kabloları ayrı kablo kanalları içinde bulun</w:t>
      </w:r>
      <w:r>
        <w:t xml:space="preserve">malıdır. Kablolar, kablo kanalına plastik kablo bağı ile tesbit edilmelidir.   </w:t>
      </w:r>
    </w:p>
    <w:p w:rsidR="008F2FB5" w:rsidRDefault="00C536B3">
      <w:pPr>
        <w:spacing w:line="387" w:lineRule="auto"/>
        <w:ind w:left="20" w:right="475"/>
      </w:pPr>
      <w:r>
        <w:t>Kablo kanal imalatında TS 914 EN ISO 1461 standartlarına uyulmalıdır. Yüksek kaliteli demir esaslı sac malzeme; delme ve bükme işleminden sonra TS 914 EN ISO 1461 standartlarına uygun olarak sıcak daldırma metodu ile çinko kaplanmalıdır. Çinko kaplamadan ö</w:t>
      </w:r>
      <w:r>
        <w:t xml:space="preserve">nce gerekli temizleme ve yağ alma işlemleri yapılmalıdır. Son işlem olarak yıkama, durulama yapılmalı ve daha sonra flux banyosundan geçirilmelidir. Galvaniz kalınlığı 45-50 µm olmalıdır.   </w:t>
      </w:r>
    </w:p>
    <w:p w:rsidR="008F2FB5" w:rsidRDefault="00C536B3">
      <w:pPr>
        <w:spacing w:after="214"/>
        <w:ind w:left="20" w:right="475"/>
      </w:pPr>
      <w:r>
        <w:t>Galvanizleme işleminden sonra malzemenin son kontrol ve temizliği</w:t>
      </w:r>
      <w:r>
        <w:t xml:space="preserve"> yapılmalıdır.   </w:t>
      </w:r>
    </w:p>
    <w:p w:rsidR="008F2FB5" w:rsidRDefault="00C536B3">
      <w:pPr>
        <w:spacing w:after="86" w:line="435" w:lineRule="auto"/>
        <w:ind w:left="20" w:right="475"/>
      </w:pPr>
      <w:r>
        <w:t xml:space="preserve">Kablo kanalı yüksekliği değiştiği yerlerde seviye değiştirme modülü veya seviye değiştirme ek elemanları kullanılmalıdır.   </w:t>
      </w:r>
    </w:p>
    <w:p w:rsidR="008F2FB5" w:rsidRDefault="00C536B3">
      <w:pPr>
        <w:spacing w:line="432" w:lineRule="auto"/>
        <w:ind w:left="20" w:right="475"/>
      </w:pPr>
      <w:r>
        <w:t>Kablo kanalının yön değiştirdiği yerlerde: 90° yatay dönüş elemanı, yatay (T) bağlantı elemanı, dörtlü dönüş elem</w:t>
      </w:r>
      <w:r>
        <w:t xml:space="preserve">anı kullanılmalıdır.   </w:t>
      </w:r>
    </w:p>
    <w:p w:rsidR="008F2FB5" w:rsidRDefault="00C536B3">
      <w:pPr>
        <w:spacing w:after="53" w:line="434" w:lineRule="auto"/>
        <w:ind w:left="20" w:right="475"/>
      </w:pPr>
      <w:r>
        <w:lastRenderedPageBreak/>
        <w:t xml:space="preserve">Dikey iniş çıkışlarda, pano kablo bağlantılarında, priz grup vb. bağlantılarda: Dikey (T) duvardan iniş elemanı - Dikey (T) Ortadan İniş / Çıkış elemanı kullanılmalıdır.   </w:t>
      </w:r>
    </w:p>
    <w:p w:rsidR="008F2FB5" w:rsidRDefault="00C536B3">
      <w:pPr>
        <w:spacing w:after="82" w:line="434" w:lineRule="auto"/>
        <w:ind w:left="20" w:right="475"/>
      </w:pPr>
      <w:r>
        <w:t>Kablo kanallarının birbirlerine bağlantıları, ikişer adet e</w:t>
      </w:r>
      <w:r>
        <w:t xml:space="preserve">kleme elemanı ile yapılmalıdır. Tüm dönüş elemanlarınında kanallara montajı, ek elemanları ile yapılmalıdır.   </w:t>
      </w:r>
    </w:p>
    <w:p w:rsidR="008F2FB5" w:rsidRDefault="00C536B3">
      <w:pPr>
        <w:spacing w:after="132" w:line="384" w:lineRule="auto"/>
        <w:ind w:left="20" w:right="475"/>
      </w:pPr>
      <w:r>
        <w:t>Kablo yoğunluğu nedeniyle, farklı genişlikte kullanılan kanalların bağlantıları: ( Z tipi ) Redüksiyon Modülleri ile yapılmalıdır. Ortadan redük</w:t>
      </w:r>
      <w:r>
        <w:t xml:space="preserve">siyon, simetrik iki elemandan oluşmalıdır. Sağa redüksiyon ve sola redüksiyon ise; bir adet normal redüksiyon elemanı ile bir adet ek elemanı kombinasyonundan oluşmalıdır.   </w:t>
      </w:r>
    </w:p>
    <w:p w:rsidR="008F2FB5" w:rsidRDefault="00C536B3">
      <w:pPr>
        <w:spacing w:line="416" w:lineRule="auto"/>
        <w:ind w:left="20" w:right="475"/>
      </w:pPr>
      <w:r>
        <w:t xml:space="preserve">Bağlantı montajı için Lak kaplı, M6 cıvata, somun takımı kullanılmalıdır. Cıvata </w:t>
      </w:r>
      <w:r>
        <w:t xml:space="preserve">ölçüleri M6x12 olmalıdır. Cıvata, bombe başlı flanşlı ve yuvasına kilitlenebilir olmalıdır. M6 Somun ise etekli ve tırnaklı olmalıdır.   </w:t>
      </w:r>
    </w:p>
    <w:p w:rsidR="008F2FB5" w:rsidRDefault="00C536B3">
      <w:pPr>
        <w:spacing w:after="146"/>
        <w:ind w:left="20" w:right="475"/>
      </w:pPr>
      <w:r>
        <w:t xml:space="preserve">Gerek ekleme modülünde ve gerekse redüksiyon modüllerinde kullanılacak Ek cıvata takımı: </w:t>
      </w:r>
    </w:p>
    <w:p w:rsidR="008F2FB5" w:rsidRDefault="00C536B3">
      <w:pPr>
        <w:spacing w:after="96" w:line="416" w:lineRule="auto"/>
        <w:ind w:left="20" w:right="475"/>
      </w:pPr>
      <w:r>
        <w:t>Kablo kanalının kenar yüksek</w:t>
      </w:r>
      <w:r>
        <w:t xml:space="preserve">liği 40-50-60 mm ise 4 adet, 75 mm ise, 8 adet - kenar yüksekliği 100 mm ise 12 adet olmalıdır.   </w:t>
      </w:r>
    </w:p>
    <w:p w:rsidR="008F2FB5" w:rsidRDefault="00C536B3">
      <w:pPr>
        <w:spacing w:after="97" w:line="385" w:lineRule="auto"/>
        <w:ind w:left="20" w:right="475"/>
      </w:pPr>
      <w:r>
        <w:t>Ambalajlama: Kablo taşıyıcı ve askı sistemleri, (indirme, bindirme ve depolama amacı ile) tahta palet üzerinde sevk edilebilmelidir. Tahta palete düzenli ola</w:t>
      </w:r>
      <w:r>
        <w:t>rak yüklenen malzeme, önce naylon ile vakum altında kaplanmalı ve daha sonra, şerit PVC bant ile palete sıkıca çemberlenmelidir. Cıvata, somun, pul, çelik dübel gibi küçük parçalar önce naylon torbalar içine konmalı, sonra; 25 Kg'ı geçmeyen oluklu mukavvad</w:t>
      </w:r>
      <w:r>
        <w:t xml:space="preserve">an yapılmış koli içersine yerleştirilmelidir. Son olarak; bu koli, dağılmayı önlemek üzere yapışkan koli bandı ile bandajlanmalı veya plastik band ile çemberlenmelidir.   </w:t>
      </w:r>
    </w:p>
    <w:p w:rsidR="008F2FB5" w:rsidRDefault="00C536B3">
      <w:pPr>
        <w:spacing w:after="255" w:line="259" w:lineRule="auto"/>
        <w:ind w:left="30" w:right="0" w:firstLine="0"/>
        <w:jc w:val="left"/>
      </w:pPr>
      <w:r>
        <w:t xml:space="preserve">   </w:t>
      </w:r>
    </w:p>
    <w:p w:rsidR="008F2FB5" w:rsidRDefault="00C536B3">
      <w:pPr>
        <w:spacing w:after="91" w:line="431" w:lineRule="auto"/>
        <w:ind w:left="20" w:right="475"/>
      </w:pPr>
      <w:r>
        <w:t xml:space="preserve">Kablo kanalları içine döşenecek zayıf akım tesisat kabloları, mutlaka ayrı bir bölme içinde olmalı örneğin; kablo kanalları içine, Kanalların aynı boy ve yüksekliğinde olan   </w:t>
      </w:r>
    </w:p>
    <w:p w:rsidR="008F2FB5" w:rsidRDefault="00C536B3">
      <w:pPr>
        <w:pStyle w:val="Balk2"/>
        <w:spacing w:after="256"/>
        <w:ind w:left="13"/>
      </w:pPr>
      <w:r>
        <w:t xml:space="preserve">SICAK DALDIRMA KABLO MERDİVENİ    </w:t>
      </w:r>
    </w:p>
    <w:p w:rsidR="008F2FB5" w:rsidRDefault="00C536B3">
      <w:pPr>
        <w:spacing w:after="243"/>
        <w:ind w:left="20" w:right="475"/>
      </w:pPr>
      <w:r>
        <w:t>Projede belirtilen yerlerde yatay ve dikey da</w:t>
      </w:r>
      <w:r>
        <w:t xml:space="preserve">ğıtımda enerji kablolarının taşınması için kullanılır.   </w:t>
      </w:r>
    </w:p>
    <w:p w:rsidR="008F2FB5" w:rsidRDefault="00C536B3">
      <w:pPr>
        <w:spacing w:after="164"/>
        <w:ind w:left="20" w:right="475"/>
      </w:pPr>
      <w:r>
        <w:t xml:space="preserve">Kablo merdiven kenarlarının üst bölümündeki mukavemet arttırıcı kıvrımı (16x10) mm olmalıdır.  </w:t>
      </w:r>
    </w:p>
    <w:p w:rsidR="008F2FB5" w:rsidRDefault="00C536B3">
      <w:pPr>
        <w:spacing w:after="371"/>
        <w:ind w:left="20" w:right="475"/>
      </w:pPr>
      <w:r>
        <w:t xml:space="preserve">Kablo merdiven kenarlarının alt bölümündeki travers kaynak ayağı 25 mm olmalıdır.   </w:t>
      </w:r>
    </w:p>
    <w:p w:rsidR="008F2FB5" w:rsidRDefault="00C536B3">
      <w:pPr>
        <w:spacing w:after="286" w:line="259" w:lineRule="auto"/>
        <w:ind w:left="30" w:right="0" w:firstLine="0"/>
        <w:jc w:val="left"/>
      </w:pPr>
      <w:r>
        <w:t xml:space="preserve">   </w:t>
      </w:r>
    </w:p>
    <w:p w:rsidR="008F2FB5" w:rsidRDefault="00C536B3">
      <w:pPr>
        <w:ind w:left="20" w:right="475"/>
      </w:pPr>
      <w:r>
        <w:t>Kablo merdive</w:t>
      </w:r>
      <w:r>
        <w:t xml:space="preserve">n kenarlarında ek oluşturma amaçlı açılan delik ölçüleri 7x20 mm olacaktır.   </w:t>
      </w:r>
    </w:p>
    <w:p w:rsidR="008F2FB5" w:rsidRDefault="00C536B3">
      <w:pPr>
        <w:ind w:left="20" w:right="475"/>
      </w:pPr>
      <w:r>
        <w:lastRenderedPageBreak/>
        <w:t xml:space="preserve">Kablo merdiven traversleri 300 mm aralıkla kenarlara kaynaklanacaktır.   </w:t>
      </w:r>
    </w:p>
    <w:p w:rsidR="008F2FB5" w:rsidRDefault="00C536B3">
      <w:pPr>
        <w:spacing w:after="52" w:line="431" w:lineRule="auto"/>
        <w:ind w:left="20" w:right="475"/>
      </w:pPr>
      <w:r>
        <w:t>Kablo merdivenleri 1,5 veya 2 mm sacdan üretilmelidir. Travers kalınlıklarıda yanaklardaki sac kalınlık</w:t>
      </w:r>
      <w:r>
        <w:t xml:space="preserve">ları ile aynı olmalıdır.   </w:t>
      </w:r>
    </w:p>
    <w:p w:rsidR="008F2FB5" w:rsidRDefault="00C536B3">
      <w:pPr>
        <w:spacing w:after="274" w:line="259" w:lineRule="auto"/>
        <w:ind w:left="30" w:right="0" w:firstLine="0"/>
        <w:jc w:val="left"/>
      </w:pPr>
      <w:r>
        <w:t xml:space="preserve">   </w:t>
      </w:r>
    </w:p>
    <w:p w:rsidR="008F2FB5" w:rsidRDefault="00C536B3">
      <w:pPr>
        <w:ind w:left="20" w:right="475"/>
      </w:pPr>
      <w:r>
        <w:t xml:space="preserve">Kablo merdiveni boyları 3m olacak şekilde eşit uzunlukta üretilmelidir.   </w:t>
      </w:r>
    </w:p>
    <w:p w:rsidR="008F2FB5" w:rsidRDefault="00C536B3">
      <w:pPr>
        <w:spacing w:after="219"/>
        <w:ind w:left="20" w:right="475"/>
      </w:pPr>
      <w:r>
        <w:t xml:space="preserve">Kablo merdiven traversleri omega veya c tipi olarak üretilmelidir.   </w:t>
      </w:r>
    </w:p>
    <w:p w:rsidR="008F2FB5" w:rsidRDefault="00C536B3">
      <w:pPr>
        <w:spacing w:after="25" w:line="495" w:lineRule="auto"/>
        <w:ind w:left="20" w:right="475"/>
      </w:pPr>
      <w:r>
        <w:t xml:space="preserve">U travers 15 mm yükseklikte ve üzerindeki delikler 19 mm eksen aralıklı 7,5x15 mm ölçülerinde olmalıdır.   </w:t>
      </w:r>
    </w:p>
    <w:p w:rsidR="008F2FB5" w:rsidRDefault="00C536B3">
      <w:pPr>
        <w:spacing w:line="431" w:lineRule="auto"/>
        <w:ind w:left="20" w:right="475"/>
      </w:pPr>
      <w:r>
        <w:t xml:space="preserve">C travers 18 mm yükseklikte ve üzerindeki delikler 19 mm eksen aralıklı 7,5x18 mm ölçülerinde olmalıdır.   </w:t>
      </w:r>
    </w:p>
    <w:p w:rsidR="008F2FB5" w:rsidRDefault="00C536B3">
      <w:pPr>
        <w:spacing w:after="99"/>
        <w:ind w:left="20" w:right="475"/>
      </w:pPr>
      <w:r>
        <w:t>Kablo merdivenleri imalatında TS EN 6153</w:t>
      </w:r>
      <w:r>
        <w:t xml:space="preserve">7 TS 914 EN ISO 1461 standartlarına uyulmalıdır.   </w:t>
      </w:r>
    </w:p>
    <w:p w:rsidR="008F2FB5" w:rsidRDefault="00C536B3">
      <w:pPr>
        <w:spacing w:after="84" w:line="396" w:lineRule="auto"/>
        <w:ind w:left="20" w:right="475"/>
      </w:pPr>
      <w:r>
        <w:t>Yüksek kalite demir esaslı sac malzeme delme ve bükme işleminden sonra TS 914 EN ISO 1461 standartlarına uygun olarak sıcak daldırma metoduyla çinko kaplanmalıdır. Çinko kaplanmadan önce gerekli temizleme</w:t>
      </w:r>
      <w:r>
        <w:t xml:space="preserve"> ve yağ alma işlemleri yapılmalıdır. Bu işlemden sonra yıkama durulama yapılmalı ve daha sonra flux banyosundan geçirilmelidir. Galvaniz kalınlığı min. 45 µm olmalıdır.   </w:t>
      </w:r>
    </w:p>
    <w:p w:rsidR="008F2FB5" w:rsidRDefault="00C536B3">
      <w:pPr>
        <w:spacing w:after="249" w:line="259" w:lineRule="auto"/>
        <w:ind w:left="30" w:right="0" w:firstLine="0"/>
        <w:jc w:val="left"/>
      </w:pPr>
      <w:r>
        <w:t xml:space="preserve">   </w:t>
      </w:r>
    </w:p>
    <w:p w:rsidR="008F2FB5" w:rsidRDefault="00C536B3">
      <w:pPr>
        <w:spacing w:after="96" w:line="427" w:lineRule="auto"/>
        <w:ind w:left="20" w:right="475"/>
      </w:pPr>
      <w:r>
        <w:t>Kablo merdiven yüksekliği değiştiği yerlerde seviye değiştirme modülü veya seviy</w:t>
      </w:r>
      <w:r>
        <w:t xml:space="preserve">e değiştirme ek elemanları kullanılmalıdır.   </w:t>
      </w:r>
    </w:p>
    <w:p w:rsidR="008F2FB5" w:rsidRDefault="00C536B3">
      <w:pPr>
        <w:spacing w:after="164"/>
        <w:ind w:left="20" w:right="475"/>
      </w:pPr>
      <w:r>
        <w:t xml:space="preserve">Kablo merdivenlerinin birbirlerine bağlantıları, ikişer adet Ekleme elemanı ile yapılmalıdır.   </w:t>
      </w:r>
    </w:p>
    <w:p w:rsidR="008F2FB5" w:rsidRDefault="00C536B3">
      <w:pPr>
        <w:spacing w:after="211"/>
        <w:ind w:left="20" w:right="475"/>
      </w:pPr>
      <w:r>
        <w:t xml:space="preserve">Tüm dönüş elemanlarının'da kanallara montajı, ek elemanları ile yapılmalıdır.   </w:t>
      </w:r>
    </w:p>
    <w:p w:rsidR="008F2FB5" w:rsidRDefault="00C536B3">
      <w:pPr>
        <w:spacing w:after="219" w:line="259" w:lineRule="auto"/>
        <w:ind w:left="30" w:right="0" w:firstLine="0"/>
        <w:jc w:val="left"/>
      </w:pPr>
      <w:r>
        <w:t xml:space="preserve">   </w:t>
      </w:r>
    </w:p>
    <w:p w:rsidR="008F2FB5" w:rsidRDefault="00C536B3">
      <w:pPr>
        <w:spacing w:after="50" w:line="435" w:lineRule="auto"/>
        <w:ind w:left="20" w:right="475"/>
      </w:pPr>
      <w:r>
        <w:t xml:space="preserve">Kablo merdiveninin yön değiştirdiği yerlerde: 90° yatay dönüş elemanı, yatay (T) bağlantı elemanı, dörtlü dönüş elemanı kullanılmalıdır.   </w:t>
      </w:r>
    </w:p>
    <w:p w:rsidR="008F2FB5" w:rsidRDefault="00C536B3">
      <w:pPr>
        <w:spacing w:after="94" w:line="386" w:lineRule="auto"/>
        <w:ind w:left="20" w:right="475"/>
      </w:pPr>
      <w:r>
        <w:t>Kablo yoğunluğu nedeniyle, farklı genişlikte kullanılan kanalların bağlantıları: ( Z tipi ) Redüksiyon Modülleri ile</w:t>
      </w:r>
      <w:r>
        <w:t xml:space="preserve"> yapılmalıdır. Ortadan redüksiyon, simetrik iki elemandan oluşmalıdır. Sağa redüksiyon ve sola redüksiyon ise; bir adet normal redüksiyon elemanı ile bir adet ek elemanı kombinasyonundan oluşmalıdır.   </w:t>
      </w:r>
    </w:p>
    <w:p w:rsidR="008F2FB5" w:rsidRDefault="00C536B3">
      <w:pPr>
        <w:spacing w:after="2" w:line="259" w:lineRule="auto"/>
        <w:ind w:left="30" w:right="0" w:firstLine="0"/>
        <w:jc w:val="left"/>
      </w:pPr>
      <w:r>
        <w:t xml:space="preserve">   </w:t>
      </w:r>
    </w:p>
    <w:p w:rsidR="008F2FB5" w:rsidRDefault="00C536B3">
      <w:pPr>
        <w:spacing w:line="399" w:lineRule="auto"/>
        <w:ind w:left="20" w:right="475"/>
      </w:pPr>
      <w:r>
        <w:lastRenderedPageBreak/>
        <w:t>Bağlantı montajı için Lak kaplı, M6 cıvata, somun</w:t>
      </w:r>
      <w:r>
        <w:t xml:space="preserve"> takımı kullanılmalıdır. Cıvata ölçüleri M6x12 olmalıdır. Cıvata,bombe başlı flanşlı ve yuvasına kilitlenebilir olmalıdır. M6 Somun ise etekli ve tırnaklı olmalıdır.   </w:t>
      </w:r>
    </w:p>
    <w:p w:rsidR="008F2FB5" w:rsidRDefault="00C536B3">
      <w:pPr>
        <w:spacing w:after="56" w:line="429" w:lineRule="auto"/>
        <w:ind w:left="20" w:right="475"/>
      </w:pPr>
      <w:r>
        <w:t>Gerek ekleme modülünde ve gerekse redüksiyon modüllerinde kullanılacak Ek cıvata takımı</w:t>
      </w:r>
      <w:r>
        <w:t xml:space="preserve">: Kablo merdiveninin kenar yüksekliği 40 50 60 mm ise 4 adet, 75 mm ise, 8 adet - kenar yüksekliği 100 mm ise 12 adet olmalıdır.   </w:t>
      </w:r>
    </w:p>
    <w:p w:rsidR="008F2FB5" w:rsidRDefault="00C536B3">
      <w:pPr>
        <w:spacing w:after="220" w:line="259" w:lineRule="auto"/>
        <w:ind w:left="30" w:right="0" w:firstLine="0"/>
        <w:jc w:val="left"/>
      </w:pPr>
      <w:r>
        <w:t xml:space="preserve">   </w:t>
      </w:r>
    </w:p>
    <w:p w:rsidR="008F2FB5" w:rsidRDefault="00C536B3">
      <w:pPr>
        <w:spacing w:after="220" w:line="372" w:lineRule="auto"/>
        <w:ind w:left="20" w:right="475"/>
      </w:pPr>
      <w:r>
        <w:t>Ambalajlama: kablo taşıyıcı ve askı sistemleri, (indirme, bindirme ve depolama amacı ile) tahta palet üzerinde sevk edil</w:t>
      </w:r>
      <w:r>
        <w:t xml:space="preserve"> bilmelidir. Tahta palete düzenli olarak yüklenen malzeme, önce naylon ile vakum altında kaplanmalı ve daha sonra, şerit pvc bant ile palete sıkıca çemberlenmelidir. Cıvata, somun, pul, çelik dübel gibi küçük parçalar önce naylon torbalar içine konmalı, so</w:t>
      </w:r>
      <w:r>
        <w:t xml:space="preserve">nra; 25 kg'ı geçmeyen oluklu mukavvadan yapılmış koli içersine yerleştirilmelidir. Son olarak; bu koli,dağılmayı önlemek üzere yapışkan koli bandı ile bandajlanmalı veya plastik band ile çemberlenmelidir.   </w:t>
      </w:r>
    </w:p>
    <w:p w:rsidR="008F2FB5" w:rsidRDefault="00C536B3">
      <w:pPr>
        <w:pStyle w:val="Balk1"/>
        <w:ind w:left="25" w:right="458"/>
      </w:pPr>
      <w:r>
        <w:t xml:space="preserve">Kablo Taşıyıcı  Dikey Geçiş Elemanları </w:t>
      </w:r>
      <w:r>
        <w:rPr>
          <w:b w:val="0"/>
          <w:sz w:val="20"/>
        </w:rPr>
        <w:t xml:space="preserve">  </w:t>
      </w:r>
    </w:p>
    <w:p w:rsidR="008F2FB5" w:rsidRDefault="00C536B3">
      <w:pPr>
        <w:spacing w:after="112" w:line="437" w:lineRule="auto"/>
        <w:ind w:left="20" w:right="475"/>
      </w:pPr>
      <w:r>
        <w:t xml:space="preserve">Sıva üstü tali tablolarda, kabloların tabloya giriş ve çıkışlarındaki karmaşalığı önleyecek dikey geçiş elemanı kullanılacaktır.   </w:t>
      </w:r>
    </w:p>
    <w:p w:rsidR="008F2FB5" w:rsidRDefault="00C536B3">
      <w:pPr>
        <w:spacing w:after="214"/>
        <w:ind w:left="20" w:right="475"/>
      </w:pPr>
      <w:r>
        <w:t xml:space="preserve">Dikey geçiş elemanları ölçüleri, kablo taşıyıcı ölçülerinde olacaktır.   </w:t>
      </w:r>
    </w:p>
    <w:p w:rsidR="008F2FB5" w:rsidRDefault="00C536B3">
      <w:pPr>
        <w:spacing w:after="54" w:line="430" w:lineRule="auto"/>
        <w:ind w:left="20" w:right="475"/>
      </w:pPr>
      <w:r>
        <w:t xml:space="preserve">İmalatta kullanılan sac, delme, bükme işlemlerinden sonra tamamen sıcak daldırma ile kaplanacaktır.   </w:t>
      </w:r>
    </w:p>
    <w:p w:rsidR="008F2FB5" w:rsidRDefault="00C536B3">
      <w:pPr>
        <w:spacing w:after="324"/>
        <w:ind w:left="13" w:right="0" w:hanging="10"/>
        <w:jc w:val="left"/>
      </w:pPr>
      <w:r>
        <w:rPr>
          <w:b/>
        </w:rPr>
        <w:t xml:space="preserve">BORULAR   </w:t>
      </w:r>
    </w:p>
    <w:p w:rsidR="008F2FB5" w:rsidRDefault="00C536B3">
      <w:pPr>
        <w:pStyle w:val="Balk1"/>
        <w:ind w:left="25" w:right="458"/>
      </w:pPr>
      <w:r>
        <w:t xml:space="preserve">İç Tesisat Çekme şekli ve Standartları </w:t>
      </w:r>
      <w:r>
        <w:rPr>
          <w:b w:val="0"/>
          <w:sz w:val="20"/>
        </w:rPr>
        <w:t xml:space="preserve">  </w:t>
      </w:r>
    </w:p>
    <w:p w:rsidR="008F2FB5" w:rsidRDefault="00C536B3">
      <w:pPr>
        <w:spacing w:after="142"/>
        <w:ind w:left="20" w:right="475"/>
      </w:pPr>
      <w:r>
        <w:t xml:space="preserve">Burada bahsedilmeyen hususlar için TSE, EN, VDE, USE, IEC, CENELLEC veya benzeri </w:t>
      </w:r>
    </w:p>
    <w:p w:rsidR="008F2FB5" w:rsidRDefault="00C536B3">
      <w:pPr>
        <w:spacing w:after="214"/>
        <w:ind w:left="20" w:right="475"/>
      </w:pPr>
      <w:r>
        <w:t>standartların hükü</w:t>
      </w:r>
      <w:r>
        <w:t xml:space="preserve">mleri esas kabul edilecektir.   </w:t>
      </w:r>
    </w:p>
    <w:p w:rsidR="008F2FB5" w:rsidRDefault="00C536B3">
      <w:pPr>
        <w:spacing w:after="0" w:line="396" w:lineRule="auto"/>
        <w:ind w:left="20" w:right="475"/>
      </w:pPr>
      <w:r>
        <w:t xml:space="preserve">Sıva altındaki bütün tesisat TS veya uluslararası standartlara uygun PVC borularla yapılacaktır.Borular halojenden arındırılmı,alev iletmez 20mm kesitinde bükülmez boru </w:t>
      </w:r>
    </w:p>
    <w:p w:rsidR="008F2FB5" w:rsidRDefault="00C536B3">
      <w:pPr>
        <w:spacing w:after="214"/>
        <w:ind w:left="20" w:right="475"/>
      </w:pPr>
      <w:r>
        <w:t xml:space="preserve">olacaktır. </w:t>
      </w:r>
    </w:p>
    <w:p w:rsidR="008F2FB5" w:rsidRDefault="00C536B3">
      <w:pPr>
        <w:spacing w:after="68" w:line="416" w:lineRule="auto"/>
        <w:ind w:left="25" w:right="0" w:hanging="21"/>
        <w:jc w:val="left"/>
      </w:pPr>
      <w:r>
        <w:rPr>
          <w:u w:val="single" w:color="000000"/>
          <w:shd w:val="clear" w:color="auto" w:fill="FFFF00"/>
        </w:rPr>
        <w:t>Tüm Borular (EMT, Rigit Boru) idarenin be</w:t>
      </w:r>
      <w:r>
        <w:rPr>
          <w:u w:val="single" w:color="000000"/>
          <w:shd w:val="clear" w:color="auto" w:fill="FFFF00"/>
        </w:rPr>
        <w:t>lirleyeceği RAL koduna göre fabrika üzerinden</w:t>
      </w:r>
      <w:r>
        <w:t xml:space="preserve"> </w:t>
      </w:r>
      <w:r>
        <w:rPr>
          <w:u w:val="single" w:color="000000"/>
          <w:shd w:val="clear" w:color="auto" w:fill="FFFF00"/>
        </w:rPr>
        <w:t>imalatı yapılıp yerine montajı yapılacaktır.</w:t>
      </w:r>
      <w:r>
        <w:t xml:space="preserve"> </w:t>
      </w:r>
    </w:p>
    <w:p w:rsidR="008F2FB5" w:rsidRDefault="00C536B3">
      <w:pPr>
        <w:spacing w:after="124" w:line="383" w:lineRule="auto"/>
        <w:ind w:left="20" w:right="475"/>
      </w:pPr>
      <w:r>
        <w:lastRenderedPageBreak/>
        <w:t>Sıva altındaki iniş boruları dik veya yatay olarak döşenecektir. Buatların priz veya anahtar hizasında bulunmasına dikkat edilecektir. Dilatasyon yerlerinde boru ge</w:t>
      </w:r>
      <w:r>
        <w:t xml:space="preserve">çitleri, boruların serbestçe oynayabilmesi için manşonlu olacak ve mekanik etkilere karşı dayanıklı bir boru ile muhafaza altına alınacaktır.   </w:t>
      </w:r>
    </w:p>
    <w:p w:rsidR="008F2FB5" w:rsidRDefault="00C536B3">
      <w:pPr>
        <w:spacing w:line="434" w:lineRule="auto"/>
        <w:ind w:left="20" w:right="475"/>
      </w:pPr>
      <w:r>
        <w:t>Tozlu veya yangın tehlikesi gösteren yerlerde tesisat, antigron cinsi kablolar yerine galvanizli gaz borusu içi</w:t>
      </w:r>
      <w:r>
        <w:t xml:space="preserve">nde plastik izoleli iletkenlerle etanj olarak yapılabilecektir.   </w:t>
      </w:r>
    </w:p>
    <w:p w:rsidR="008F2FB5" w:rsidRDefault="00C536B3">
      <w:pPr>
        <w:spacing w:line="377" w:lineRule="auto"/>
        <w:ind w:left="20" w:right="475"/>
      </w:pPr>
      <w:r>
        <w:t>Tali tevzi tablolarının merkezi zeminden, 169 cm. yükseklikte olacaktır. Bu mesafe kontrol mühendisinin izniy PVC borular, sıva altında olmak üzere üç boruya kadar yanyana döşenebilecektir.</w:t>
      </w:r>
      <w:r>
        <w:t xml:space="preserve"> Üçten fazla boruların döşenmesinde, borular üçer üçer gruplara ayrılacak ve her bir grubun arasında en az 4 cm. lik bir mesafe bulunacaktır. Yanyana dizilmesi zorunlu olan hallerde borular rabitz teliyle kaplanacaktır.   </w:t>
      </w:r>
    </w:p>
    <w:p w:rsidR="008F2FB5" w:rsidRDefault="00C536B3">
      <w:pPr>
        <w:pStyle w:val="Balk2"/>
        <w:ind w:left="13"/>
      </w:pPr>
      <w:r>
        <w:t xml:space="preserve">ANAHTAR, PRİZLER,SORTİLER   </w:t>
      </w:r>
    </w:p>
    <w:p w:rsidR="008F2FB5" w:rsidRDefault="00C536B3">
      <w:pPr>
        <w:spacing w:after="143" w:line="392" w:lineRule="auto"/>
        <w:ind w:left="20" w:right="475"/>
      </w:pPr>
      <w:r>
        <w:t xml:space="preserve">Tesisat Bayındırlık ve İskan Bakanlığının 04.11.1994 gün ve 18565 sayılı kararları ile yayınlanan İç Tesisat Yönetmeliği hükümlerine göre yapılacaktır. Burada sözü geçmeyen hususlar için TSE-VDE-IEC-BC vb. standartlar geçerli olacaktır.   </w:t>
      </w:r>
    </w:p>
    <w:p w:rsidR="008F2FB5" w:rsidRDefault="00C536B3">
      <w:pPr>
        <w:spacing w:after="68" w:line="416" w:lineRule="auto"/>
        <w:ind w:left="25" w:right="0" w:hanging="21"/>
        <w:jc w:val="left"/>
      </w:pPr>
      <w:r>
        <w:rPr>
          <w:u w:val="single" w:color="000000"/>
          <w:shd w:val="clear" w:color="auto" w:fill="FFFF00"/>
        </w:rPr>
        <w:t>Tüm Borular (EMT</w:t>
      </w:r>
      <w:r>
        <w:rPr>
          <w:u w:val="single" w:color="000000"/>
          <w:shd w:val="clear" w:color="auto" w:fill="FFFF00"/>
        </w:rPr>
        <w:t>,Rigit boru) idarenin belirleyeceği RAL koduna göre fabrika üzerinden imalatı</w:t>
      </w:r>
      <w:r>
        <w:t xml:space="preserve"> </w:t>
      </w:r>
      <w:r>
        <w:rPr>
          <w:u w:val="single" w:color="000000"/>
          <w:shd w:val="clear" w:color="auto" w:fill="FFFF00"/>
        </w:rPr>
        <w:t>yapılıp yerine montajı yapılacaktır.</w:t>
      </w:r>
      <w:r>
        <w:t xml:space="preserve"> </w:t>
      </w:r>
    </w:p>
    <w:p w:rsidR="008F2FB5" w:rsidRDefault="00C536B3">
      <w:pPr>
        <w:spacing w:after="272" w:line="259" w:lineRule="auto"/>
        <w:ind w:left="19" w:right="0" w:firstLine="0"/>
        <w:jc w:val="left"/>
      </w:pPr>
      <w:r>
        <w:t xml:space="preserve"> </w:t>
      </w:r>
    </w:p>
    <w:p w:rsidR="008F2FB5" w:rsidRDefault="00C536B3">
      <w:pPr>
        <w:numPr>
          <w:ilvl w:val="0"/>
          <w:numId w:val="18"/>
        </w:numPr>
        <w:spacing w:after="0" w:line="561" w:lineRule="auto"/>
        <w:ind w:right="475" w:hanging="125"/>
      </w:pPr>
      <w:r>
        <w:t xml:space="preserve">Anahtarlar 21 mm, prizler 31 mm derinliğinde olmalıdır -Anahtar ve prizler IEC ve EN standartlarına uygun olacaktır.   </w:t>
      </w:r>
    </w:p>
    <w:p w:rsidR="008F2FB5" w:rsidRDefault="00C536B3">
      <w:pPr>
        <w:ind w:left="20" w:right="475"/>
      </w:pPr>
      <w:r>
        <w:t>-Tesisatta değişik</w:t>
      </w:r>
      <w:r>
        <w:t xml:space="preserve"> tiplerde anahtar ve prizler kullanılacaktır.   </w:t>
      </w:r>
    </w:p>
    <w:p w:rsidR="008F2FB5" w:rsidRDefault="00C536B3">
      <w:pPr>
        <w:ind w:left="20" w:right="475"/>
      </w:pPr>
      <w:r>
        <w:t xml:space="preserve">-Prizlerin anma akımları 16A, anahtarların ise 10A ve kontakları gümüş kaplı olacaktır.   </w:t>
      </w:r>
    </w:p>
    <w:p w:rsidR="008F2FB5" w:rsidRDefault="00C536B3">
      <w:pPr>
        <w:ind w:left="20" w:right="475"/>
      </w:pPr>
      <w:r>
        <w:t xml:space="preserve">-Kesintisiz güç kaynağından beslenen topraklı priz ve fişleri diğer prizlerden farklı olacaktır.   </w:t>
      </w:r>
    </w:p>
    <w:p w:rsidR="008F2FB5" w:rsidRDefault="00C536B3">
      <w:pPr>
        <w:ind w:left="20" w:right="475"/>
      </w:pPr>
      <w:r>
        <w:t xml:space="preserve">-Yan yana gelen </w:t>
      </w:r>
      <w:r>
        <w:t xml:space="preserve">anahtar ve prizler tek kaide ve çerçeve üstüne monte edilecektir.   </w:t>
      </w:r>
    </w:p>
    <w:p w:rsidR="008F2FB5" w:rsidRDefault="00C536B3">
      <w:pPr>
        <w:numPr>
          <w:ilvl w:val="0"/>
          <w:numId w:val="18"/>
        </w:numPr>
        <w:ind w:right="475" w:hanging="125"/>
      </w:pPr>
      <w:r>
        <w:t xml:space="preserve">Tus kapağı mekanizmanın üzerinde, çerçeve ayrı olarak 2 referans halinde   </w:t>
      </w:r>
    </w:p>
    <w:p w:rsidR="008F2FB5" w:rsidRDefault="00C536B3">
      <w:pPr>
        <w:ind w:left="20" w:right="475"/>
      </w:pPr>
      <w:r>
        <w:t xml:space="preserve">Bulunmalıdır   </w:t>
      </w:r>
    </w:p>
    <w:p w:rsidR="008F2FB5" w:rsidRDefault="00C536B3">
      <w:pPr>
        <w:numPr>
          <w:ilvl w:val="0"/>
          <w:numId w:val="18"/>
        </w:numPr>
        <w:ind w:right="475" w:hanging="125"/>
      </w:pPr>
      <w:r>
        <w:t xml:space="preserve">Seride birçok renkli çerceve seçeneği sunmalıdır.   </w:t>
      </w:r>
    </w:p>
    <w:p w:rsidR="008F2FB5" w:rsidRDefault="00C536B3">
      <w:pPr>
        <w:numPr>
          <w:ilvl w:val="0"/>
          <w:numId w:val="18"/>
        </w:numPr>
        <w:ind w:right="475" w:hanging="125"/>
      </w:pPr>
      <w:r>
        <w:t>Sert, bükülmeyen, izole edilmis metal sasi</w:t>
      </w:r>
      <w:r>
        <w:t xml:space="preserve">   </w:t>
      </w:r>
    </w:p>
    <w:p w:rsidR="008F2FB5" w:rsidRDefault="00C536B3">
      <w:pPr>
        <w:numPr>
          <w:ilvl w:val="0"/>
          <w:numId w:val="18"/>
        </w:numPr>
        <w:ind w:right="475" w:hanging="125"/>
      </w:pPr>
      <w:r>
        <w:lastRenderedPageBreak/>
        <w:t xml:space="preserve">Kontaklar IP20 korumalı olmalıdır   </w:t>
      </w:r>
    </w:p>
    <w:p w:rsidR="008F2FB5" w:rsidRDefault="00C536B3">
      <w:pPr>
        <w:numPr>
          <w:ilvl w:val="0"/>
          <w:numId w:val="18"/>
        </w:numPr>
        <w:ind w:right="475" w:hanging="125"/>
      </w:pPr>
      <w:r>
        <w:t xml:space="preserve">Ele zarar vermeyen, yaylı, lastiksiz, paslanmaz tırnaklar   </w:t>
      </w:r>
    </w:p>
    <w:p w:rsidR="008F2FB5" w:rsidRDefault="00C536B3">
      <w:pPr>
        <w:numPr>
          <w:ilvl w:val="0"/>
          <w:numId w:val="18"/>
        </w:numPr>
        <w:ind w:right="475" w:hanging="125"/>
      </w:pPr>
      <w:r>
        <w:t xml:space="preserve">Yıldız ve düz tornavida kullanılan kısa turlu vidalar   </w:t>
      </w:r>
    </w:p>
    <w:p w:rsidR="008F2FB5" w:rsidRDefault="00C536B3">
      <w:pPr>
        <w:numPr>
          <w:ilvl w:val="0"/>
          <w:numId w:val="18"/>
        </w:numPr>
        <w:spacing w:after="110" w:line="435" w:lineRule="auto"/>
        <w:ind w:right="475" w:hanging="125"/>
      </w:pPr>
      <w:r>
        <w:t xml:space="preserve">Bağlantı semalarının, montaj yönünün, kalite ve teknik standartların ürünüzerinde lazer ile çizili olması   </w:t>
      </w:r>
    </w:p>
    <w:p w:rsidR="008F2FB5" w:rsidRDefault="00C536B3">
      <w:pPr>
        <w:numPr>
          <w:ilvl w:val="0"/>
          <w:numId w:val="18"/>
        </w:numPr>
        <w:spacing w:after="143" w:line="411" w:lineRule="auto"/>
        <w:ind w:right="475" w:hanging="125"/>
      </w:pPr>
      <w:r>
        <w:t xml:space="preserve">Otomatik bağlantılı kontak girisleri 0,75 – 2,5 mm2, vidalı bağlantı kontakgirisleri 0,75 – 4 mm2 kablo kesitlerine uygun olmalıdır   </w:t>
      </w:r>
    </w:p>
    <w:p w:rsidR="008F2FB5" w:rsidRDefault="00C536B3">
      <w:pPr>
        <w:numPr>
          <w:ilvl w:val="0"/>
          <w:numId w:val="18"/>
        </w:numPr>
        <w:ind w:right="475" w:hanging="125"/>
      </w:pPr>
      <w:r>
        <w:t>Kumanda meka</w:t>
      </w:r>
      <w:r>
        <w:t xml:space="preserve">nizmaları için otomatik bağlantı uçları   </w:t>
      </w:r>
    </w:p>
    <w:p w:rsidR="008F2FB5" w:rsidRDefault="00C536B3">
      <w:pPr>
        <w:numPr>
          <w:ilvl w:val="0"/>
          <w:numId w:val="18"/>
        </w:numPr>
        <w:ind w:right="475" w:hanging="125"/>
      </w:pPr>
      <w:r>
        <w:t xml:space="preserve">Kablo ucu soyma ölçeği (12 mm)   </w:t>
      </w:r>
    </w:p>
    <w:p w:rsidR="008F2FB5" w:rsidRDefault="00C536B3">
      <w:pPr>
        <w:numPr>
          <w:ilvl w:val="0"/>
          <w:numId w:val="18"/>
        </w:numPr>
        <w:ind w:right="475" w:hanging="125"/>
      </w:pPr>
      <w:r>
        <w:t xml:space="preserve">Aynı hizada kontak girisleri ile bağımsız hat çekme imkanı   </w:t>
      </w:r>
    </w:p>
    <w:p w:rsidR="008F2FB5" w:rsidRDefault="00C536B3">
      <w:pPr>
        <w:numPr>
          <w:ilvl w:val="0"/>
          <w:numId w:val="18"/>
        </w:numPr>
        <w:ind w:right="475" w:hanging="125"/>
      </w:pPr>
      <w:r>
        <w:t xml:space="preserve">Kontak girisleri her türlü kablo çesidine uygun   </w:t>
      </w:r>
    </w:p>
    <w:p w:rsidR="008F2FB5" w:rsidRDefault="00C536B3">
      <w:pPr>
        <w:numPr>
          <w:ilvl w:val="0"/>
          <w:numId w:val="18"/>
        </w:numPr>
        <w:spacing w:after="0" w:line="564" w:lineRule="auto"/>
        <w:ind w:right="475" w:hanging="125"/>
      </w:pPr>
      <w:r>
        <w:t>Dikey ve yatay grup çerçeve montajında hizalama imkanı   - Yatay d</w:t>
      </w:r>
      <w:r>
        <w:t xml:space="preserve">a besli, dikey de dörtlü grup çerçeve olmalıdır.   </w:t>
      </w:r>
    </w:p>
    <w:p w:rsidR="008F2FB5" w:rsidRDefault="00C536B3">
      <w:pPr>
        <w:numPr>
          <w:ilvl w:val="0"/>
          <w:numId w:val="18"/>
        </w:numPr>
        <w:ind w:right="475" w:hanging="125"/>
      </w:pPr>
      <w:r>
        <w:t xml:space="preserve">IP44 çerceve ve fabrika çıkıslı IP44 mekanizma seçenekleri sunmalıdır.   </w:t>
      </w:r>
    </w:p>
    <w:p w:rsidR="008F2FB5" w:rsidRDefault="00C536B3">
      <w:pPr>
        <w:numPr>
          <w:ilvl w:val="0"/>
          <w:numId w:val="18"/>
        </w:numPr>
        <w:ind w:right="475" w:hanging="125"/>
      </w:pPr>
      <w:r>
        <w:t xml:space="preserve">Đlgili Serinin bir bölge veya birden fazla bölge için muzik yayın sistemi olmalıdır.   </w:t>
      </w:r>
    </w:p>
    <w:p w:rsidR="008F2FB5" w:rsidRDefault="00C536B3">
      <w:pPr>
        <w:spacing w:after="219"/>
        <w:ind w:left="20" w:right="475"/>
      </w:pPr>
      <w:r>
        <w:t>Tesisat Ana Dağıtım Panosu girişinden başl</w:t>
      </w:r>
      <w:r>
        <w:t xml:space="preserve">ayıp alıcılara kadar devam edecektir.   </w:t>
      </w:r>
    </w:p>
    <w:p w:rsidR="008F2FB5" w:rsidRDefault="00C536B3">
      <w:pPr>
        <w:spacing w:after="79" w:line="437" w:lineRule="auto"/>
        <w:ind w:left="20" w:right="475"/>
      </w:pPr>
      <w:r>
        <w:t xml:space="preserve">Tesisatta kullanılacak bütün iletkenler imalat boyunda ve tek parçalı olacaktır. Hiç bir suretle ekli iletken kullanılmayacaktır.   </w:t>
      </w:r>
    </w:p>
    <w:p w:rsidR="008F2FB5" w:rsidRDefault="00C536B3">
      <w:pPr>
        <w:spacing w:after="53" w:line="432" w:lineRule="auto"/>
        <w:ind w:left="20" w:right="475"/>
      </w:pPr>
      <w:r>
        <w:t xml:space="preserve">Her türlü alıcıya ait besleme ve kumanda hatlarının döşenmesi ve uçlarının alıcılara bağlanması elektrik yüklenicisi ALT İŞVEREN’I tarafından yapılacaktır.   </w:t>
      </w:r>
    </w:p>
    <w:p w:rsidR="008F2FB5" w:rsidRDefault="00C536B3">
      <w:pPr>
        <w:spacing w:after="68" w:line="414" w:lineRule="auto"/>
        <w:ind w:left="20" w:right="475"/>
      </w:pPr>
      <w:r>
        <w:t>Tesisatın yapımı için gerekli olan kanal ve delikler tuğla/beton/alçıpan duvarda, döşemede ve asm</w:t>
      </w:r>
      <w:r>
        <w:t xml:space="preserve">a tavanda ALT İŞVEREN tarafından açılacaktır. Kırılan veya açılan yerlerin tamiri başkası tarafından yapılacaktır.   </w:t>
      </w:r>
    </w:p>
    <w:p w:rsidR="008F2FB5" w:rsidRDefault="00C536B3">
      <w:pPr>
        <w:spacing w:after="126" w:line="430" w:lineRule="auto"/>
        <w:ind w:left="20" w:right="475"/>
      </w:pPr>
      <w:r>
        <w:t xml:space="preserve">Asma tavan arkasında kalan tesisat sıva üstü, kroşeli, boru ve/veya kablo taşıyıcıları ile olarak yapılacaktır.   </w:t>
      </w:r>
    </w:p>
    <w:p w:rsidR="008F2FB5" w:rsidRDefault="00C536B3">
      <w:pPr>
        <w:spacing w:after="250"/>
        <w:ind w:left="20" w:right="475"/>
      </w:pPr>
      <w:r>
        <w:t xml:space="preserve">Tesisat boru içinden yapılacaktır.   </w:t>
      </w:r>
    </w:p>
    <w:p w:rsidR="008F2FB5" w:rsidRDefault="00C536B3">
      <w:pPr>
        <w:spacing w:after="1" w:line="379" w:lineRule="auto"/>
        <w:ind w:left="20" w:right="475"/>
      </w:pPr>
      <w:r>
        <w:lastRenderedPageBreak/>
        <w:t>Buatlar zeminden en az 220 cm. yükseklikte olacak ve aynı oda veya koridorda bulunan buatların aynı seviyede olmalarına dikkat edilecektir. Tesisat tamamlandıktan sonra sıva dışına taşmış veya çukurda kalmış yahut çarp</w:t>
      </w:r>
      <w:r>
        <w:t xml:space="preserve">ık konmuş bir buat görülürse masraf yüklenicisine ait olmak üzere düzelttirilecektir. Asma tavanlı mahallerde buatlar asma tavanın altında </w:t>
      </w:r>
    </w:p>
    <w:p w:rsidR="008F2FB5" w:rsidRDefault="00C536B3">
      <w:pPr>
        <w:spacing w:after="209"/>
        <w:ind w:left="20" w:right="475"/>
      </w:pPr>
      <w:r>
        <w:t xml:space="preserve">bulunacaktır.   </w:t>
      </w:r>
    </w:p>
    <w:p w:rsidR="008F2FB5" w:rsidRDefault="00C536B3">
      <w:pPr>
        <w:spacing w:after="159"/>
        <w:ind w:left="20" w:right="475"/>
      </w:pPr>
      <w:r>
        <w:t xml:space="preserve">Rutubetli yerlerde yapılan tesisat etanj malzeme ile yapılacak anahtar ve buatlar rakorlu </w:t>
      </w:r>
    </w:p>
    <w:p w:rsidR="008F2FB5" w:rsidRDefault="00C536B3">
      <w:pPr>
        <w:spacing w:after="219"/>
        <w:ind w:left="20" w:right="475"/>
      </w:pPr>
      <w:r>
        <w:t>olacaktı</w:t>
      </w:r>
      <w:r>
        <w:t xml:space="preserve">r.   </w:t>
      </w:r>
    </w:p>
    <w:p w:rsidR="008F2FB5" w:rsidRDefault="00C536B3">
      <w:pPr>
        <w:spacing w:after="0" w:line="375" w:lineRule="auto"/>
        <w:ind w:left="20" w:right="475"/>
      </w:pPr>
      <w:r>
        <w:t xml:space="preserve">Sorti anahtarları zeminden 110 cm., aplikler zeminden 190 cm. yüksekliğe   konacak ve aynı mahalde birkaç anahtar, söndürme düğmesi bulunduğu takdirde hepsi aynı seviyeye monte </w:t>
      </w:r>
    </w:p>
    <w:p w:rsidR="008F2FB5" w:rsidRDefault="00C536B3">
      <w:pPr>
        <w:ind w:left="20" w:right="475"/>
      </w:pPr>
      <w:r>
        <w:t xml:space="preserve">edilecektir.    </w:t>
      </w:r>
    </w:p>
    <w:p w:rsidR="008F2FB5" w:rsidRDefault="00C536B3">
      <w:pPr>
        <w:ind w:left="20" w:right="475"/>
      </w:pPr>
      <w:r>
        <w:t>Aydınlatma linyeleri ve priz sortileri Elektrik İç Tesi</w:t>
      </w:r>
      <w:r>
        <w:t xml:space="preserve">sat Yönetmeliği’ne uygun olacaktır.   </w:t>
      </w:r>
    </w:p>
    <w:p w:rsidR="008F2FB5" w:rsidRDefault="00C536B3">
      <w:pPr>
        <w:spacing w:after="0" w:line="259" w:lineRule="auto"/>
        <w:ind w:left="18" w:right="0" w:firstLine="0"/>
        <w:jc w:val="left"/>
      </w:pPr>
      <w:r>
        <w:t xml:space="preserve">  </w:t>
      </w:r>
    </w:p>
    <w:p w:rsidR="008F2FB5" w:rsidRDefault="00C536B3">
      <w:pPr>
        <w:spacing w:after="220"/>
        <w:ind w:left="13" w:right="0" w:hanging="10"/>
        <w:jc w:val="left"/>
      </w:pPr>
      <w:r>
        <w:rPr>
          <w:b/>
        </w:rPr>
        <w:t xml:space="preserve">AYDINLATMA SORTİLERİ: </w:t>
      </w:r>
      <w:r>
        <w:t xml:space="preserve">  </w:t>
      </w:r>
    </w:p>
    <w:p w:rsidR="008F2FB5" w:rsidRDefault="00C536B3">
      <w:pPr>
        <w:spacing w:after="68" w:line="416" w:lineRule="auto"/>
        <w:ind w:left="25" w:right="0" w:hanging="21"/>
        <w:jc w:val="left"/>
      </w:pPr>
      <w:r>
        <w:rPr>
          <w:u w:val="single" w:color="000000"/>
          <w:shd w:val="clear" w:color="auto" w:fill="FFFF00"/>
        </w:rPr>
        <w:t>Tüm Borular idarenin belirleyeceği RAL koduna göre fabrika üzerinden imalatı yapılıp yerine</w:t>
      </w:r>
      <w:r>
        <w:t xml:space="preserve"> </w:t>
      </w:r>
      <w:r>
        <w:rPr>
          <w:u w:val="single" w:color="000000"/>
          <w:shd w:val="clear" w:color="auto" w:fill="FFFF00"/>
        </w:rPr>
        <w:t>montajı yapılacaktır.</w:t>
      </w:r>
      <w:r>
        <w:t xml:space="preserve"> </w:t>
      </w:r>
    </w:p>
    <w:p w:rsidR="008F2FB5" w:rsidRDefault="00C536B3">
      <w:pPr>
        <w:spacing w:after="119" w:line="431" w:lineRule="auto"/>
        <w:ind w:left="20" w:right="475"/>
      </w:pPr>
      <w:r>
        <w:t xml:space="preserve">Sıva altı veya sıva üstü olarak yapılan aydınlatma sortilerinin yer ve nitelikleri projelerde görülmektedir.   </w:t>
      </w:r>
    </w:p>
    <w:p w:rsidR="008F2FB5" w:rsidRDefault="00C536B3">
      <w:pPr>
        <w:spacing w:after="255"/>
        <w:ind w:left="20" w:right="475"/>
      </w:pPr>
      <w:r>
        <w:t xml:space="preserve">Aydınlatma sortilerinde en az 1,5mm2 iletkenler kullanılacaktır.   </w:t>
      </w:r>
    </w:p>
    <w:p w:rsidR="008F2FB5" w:rsidRDefault="00C536B3">
      <w:pPr>
        <w:spacing w:after="250" w:line="429" w:lineRule="auto"/>
        <w:ind w:left="20" w:right="475"/>
      </w:pPr>
      <w:r>
        <w:t>Projelere uygun olarak kablo taşıyıcısı içinden yapılan aydınlatma tesisatın</w:t>
      </w:r>
      <w:r>
        <w:t xml:space="preserve">da en az 3x2,5mm² kesitinde kablolar kullanılacaktır.   </w:t>
      </w:r>
    </w:p>
    <w:p w:rsidR="008F2FB5" w:rsidRDefault="00C536B3">
      <w:pPr>
        <w:ind w:left="20" w:right="475"/>
      </w:pPr>
      <w:r>
        <w:t xml:space="preserve">Üç fazlı sortilerde linye hattı için 5x2,5mm² kablo kullanılacaktır.   </w:t>
      </w:r>
    </w:p>
    <w:p w:rsidR="008F2FB5" w:rsidRDefault="00C536B3">
      <w:pPr>
        <w:spacing w:after="248"/>
        <w:ind w:left="20" w:right="475"/>
      </w:pPr>
      <w:r>
        <w:t xml:space="preserve">Sortiler güvenlik hatlı olacaktır. Güvenlik hatları tali tablodan armatüre kadar devam edecektir.   </w:t>
      </w:r>
    </w:p>
    <w:p w:rsidR="008F2FB5" w:rsidRDefault="00C536B3">
      <w:pPr>
        <w:spacing w:after="131"/>
        <w:ind w:left="20" w:right="475"/>
      </w:pPr>
      <w:r>
        <w:t>Rutubetli yerlerde yapılan</w:t>
      </w:r>
      <w:r>
        <w:t xml:space="preserve"> tesisat etanj malzeme ile yapılacak anahtar ve buatlar rakorlu </w:t>
      </w:r>
    </w:p>
    <w:p w:rsidR="008F2FB5" w:rsidRDefault="00C536B3">
      <w:pPr>
        <w:spacing w:after="212"/>
        <w:ind w:left="20" w:right="475"/>
      </w:pPr>
      <w:r>
        <w:t xml:space="preserve">olacaktır.   </w:t>
      </w:r>
    </w:p>
    <w:p w:rsidR="008F2FB5" w:rsidRDefault="00C536B3">
      <w:pPr>
        <w:spacing w:after="127" w:line="360" w:lineRule="auto"/>
        <w:ind w:left="20" w:right="475"/>
      </w:pPr>
      <w:r>
        <w:t xml:space="preserve">Üç fazlı sortiler içinde yukarıda söylenenler geçerlidir. Bu sortilerde faz sırasının dengelenmesine dikkat edilmelidir.   </w:t>
      </w:r>
    </w:p>
    <w:p w:rsidR="008F2FB5" w:rsidRDefault="00C536B3">
      <w:pPr>
        <w:spacing w:after="146" w:line="396" w:lineRule="auto"/>
        <w:ind w:left="20" w:right="475"/>
      </w:pPr>
      <w:r>
        <w:t>Tesis edilecek sortilerin tanımları Bayındırlık Bakan</w:t>
      </w:r>
      <w:r>
        <w:t xml:space="preserve">lığı birim fiyatlarında belirtilmiştir. Bütün değerlendirme bu esasa göre yapılacaktır. Keşifte sorti hatlarına linye hatları da dahil edilmiş olup, birim fiyat listesinde açıklanan ölçüler dışında bir bedel ödenmeyecektir.   </w:t>
      </w:r>
    </w:p>
    <w:p w:rsidR="008F2FB5" w:rsidRDefault="00C536B3">
      <w:pPr>
        <w:spacing w:after="255" w:line="259" w:lineRule="auto"/>
        <w:ind w:left="14" w:right="0" w:firstLine="0"/>
        <w:jc w:val="left"/>
      </w:pPr>
      <w:r>
        <w:rPr>
          <w:b/>
        </w:rPr>
        <w:t xml:space="preserve"> </w:t>
      </w:r>
    </w:p>
    <w:p w:rsidR="008F2FB5" w:rsidRDefault="00C536B3">
      <w:pPr>
        <w:spacing w:after="249"/>
        <w:ind w:left="13" w:right="0" w:hanging="10"/>
        <w:jc w:val="left"/>
      </w:pPr>
      <w:r>
        <w:rPr>
          <w:b/>
        </w:rPr>
        <w:lastRenderedPageBreak/>
        <w:t xml:space="preserve">PRİZ SORTİLERİ: </w:t>
      </w:r>
      <w:r>
        <w:t xml:space="preserve">  </w:t>
      </w:r>
    </w:p>
    <w:p w:rsidR="008F2FB5" w:rsidRDefault="00C536B3">
      <w:pPr>
        <w:spacing w:after="213"/>
        <w:ind w:left="20" w:right="475"/>
      </w:pPr>
      <w:r>
        <w:t xml:space="preserve">Priz sortilerinde linye ve sorti hatları en az 2.5 mm2 iletkenler kullanılacaktır.   </w:t>
      </w:r>
    </w:p>
    <w:p w:rsidR="008F2FB5" w:rsidRDefault="00C536B3">
      <w:pPr>
        <w:spacing w:after="86" w:line="431" w:lineRule="auto"/>
        <w:ind w:left="20" w:right="475"/>
      </w:pPr>
      <w:r>
        <w:t xml:space="preserve">Aynı linye üzerinde bulunan priz sortilerinin her biri keşifte normal priz sortisi olmak üzere kabul edilmiştir.   </w:t>
      </w:r>
    </w:p>
    <w:p w:rsidR="008F2FB5" w:rsidRDefault="00C536B3">
      <w:pPr>
        <w:spacing w:after="120" w:line="434" w:lineRule="auto"/>
        <w:ind w:left="20" w:right="475"/>
      </w:pPr>
      <w:r>
        <w:t>Etanj priz sortilerinde tesisat tamamen antigron malze</w:t>
      </w:r>
      <w:r>
        <w:t xml:space="preserve">meyle yapılacak, prizlere ve buatlara kablo girişi rakorla olacaktır.   </w:t>
      </w:r>
    </w:p>
    <w:p w:rsidR="008F2FB5" w:rsidRDefault="00C536B3">
      <w:pPr>
        <w:spacing w:after="214"/>
        <w:ind w:left="20" w:right="475"/>
      </w:pPr>
      <w:r>
        <w:t xml:space="preserve">Üç fazlı prizler, besleme hattı ve priz, montajlı olarak ödenecektir.   </w:t>
      </w:r>
    </w:p>
    <w:p w:rsidR="008F2FB5" w:rsidRDefault="00C536B3">
      <w:pPr>
        <w:spacing w:line="397" w:lineRule="auto"/>
        <w:ind w:left="20" w:right="475"/>
      </w:pPr>
      <w:r>
        <w:t>Tesis edilecek linye ve sortilerin tanımları Bayındırlık Bakanlığı birim fiyatlarında belirtilmiştir. Bütün de</w:t>
      </w:r>
      <w:r>
        <w:t xml:space="preserve">ğerlendirme bu esasa göre yapılacaktır. Keşifte sorti hatlarına linye hatları da dahil edilmiş olup, birim fiyat listesinde açıklanan ölçüler dışında bir bedel ödenmeyecektir.   </w:t>
      </w:r>
    </w:p>
    <w:p w:rsidR="008F2FB5" w:rsidRDefault="00C536B3">
      <w:pPr>
        <w:spacing w:after="220"/>
        <w:ind w:left="13" w:right="0" w:hanging="10"/>
        <w:jc w:val="left"/>
      </w:pPr>
      <w:r>
        <w:rPr>
          <w:b/>
        </w:rPr>
        <w:t xml:space="preserve">AYDINLATMA </w:t>
      </w:r>
      <w:r>
        <w:t xml:space="preserve">  </w:t>
      </w:r>
    </w:p>
    <w:p w:rsidR="008F2FB5" w:rsidRDefault="00C536B3">
      <w:pPr>
        <w:pStyle w:val="Balk2"/>
        <w:ind w:left="13"/>
      </w:pPr>
      <w:r>
        <w:t xml:space="preserve">GENEL AYDINLATMA    </w:t>
      </w:r>
    </w:p>
    <w:p w:rsidR="008F2FB5" w:rsidRDefault="00C536B3">
      <w:pPr>
        <w:spacing w:line="394" w:lineRule="auto"/>
        <w:ind w:left="20" w:right="475"/>
      </w:pPr>
      <w:r>
        <w:t>Bu bölüm aydınlatma armatürlerinin imalatı</w:t>
      </w:r>
      <w:r>
        <w:t xml:space="preserve">, montajı, temini ile ilgili detayları kapsamaktadır. Tüm aydınlatma armatürleri ilgili güncel standardlara, bu standardların yayınlanan güncel eklerine göre imal edilmiş, ilgili standardlara uygun ve sahip olacaktır.   </w:t>
      </w:r>
    </w:p>
    <w:p w:rsidR="008F2FB5" w:rsidRDefault="00C536B3">
      <w:pPr>
        <w:spacing w:after="76" w:line="407" w:lineRule="auto"/>
        <w:ind w:left="20" w:right="475"/>
      </w:pPr>
      <w:r>
        <w:t xml:space="preserve">Temel standardlar ilgili bölümlerde belirtilmiştir. Tüm aydınlatma armatürlerinin standardlara uygunluğu ilgili standard kurumlarından alınmış belgelerle belgelenecek ve bu belgeler işveren kontrollük teşkilatına teklif/onay aşamasında gönderilecektir.    </w:t>
      </w:r>
    </w:p>
    <w:p w:rsidR="008F2FB5" w:rsidRDefault="00C536B3">
      <w:pPr>
        <w:spacing w:after="0" w:line="397" w:lineRule="auto"/>
        <w:ind w:left="20" w:right="475"/>
      </w:pPr>
      <w:r>
        <w:t xml:space="preserve">İthal ürünlerde ilgili ülkenin standardlarına uygunluğunu gösteren bağımsız kuruluşlardan alınmış belgeler, CE bildirgesi işveren kontrollük teşkilatına teklif/onay aşamasında </w:t>
      </w:r>
    </w:p>
    <w:p w:rsidR="008F2FB5" w:rsidRDefault="00C536B3">
      <w:pPr>
        <w:spacing w:after="355"/>
        <w:ind w:left="20" w:right="475"/>
      </w:pPr>
      <w:r>
        <w:t xml:space="preserve">gönderilecektir.    </w:t>
      </w:r>
    </w:p>
    <w:p w:rsidR="008F2FB5" w:rsidRDefault="00C536B3">
      <w:pPr>
        <w:spacing w:after="58" w:line="432" w:lineRule="auto"/>
        <w:ind w:left="20" w:right="475"/>
      </w:pPr>
      <w:r>
        <w:t>Tüm elektronik ateşleme düzenlerinin akredite bağımsız ku</w:t>
      </w:r>
      <w:r>
        <w:t xml:space="preserve">ruluşlarda yapılmış test belgeleri işveren kontrollük teşkilatına teklif/onay aşamasında gönderilecektir.    </w:t>
      </w:r>
    </w:p>
    <w:p w:rsidR="008F2FB5" w:rsidRDefault="00C536B3">
      <w:pPr>
        <w:spacing w:after="92" w:line="394" w:lineRule="auto"/>
        <w:ind w:left="20" w:right="475"/>
      </w:pPr>
      <w:r>
        <w:t xml:space="preserve">Armatürlerin temininden önce detaylı katalog, işveren tarafından gerek duyulan ve talep edilen tüm numuneler işveren kontrollük teşkilatına onaya </w:t>
      </w:r>
      <w:r>
        <w:t xml:space="preserve">gönderilecektir. Yüklenicinin siparişi işveren onayı alındıktan sonra gerçekleştirecektir.    </w:t>
      </w:r>
    </w:p>
    <w:p w:rsidR="008F2FB5" w:rsidRDefault="00C536B3">
      <w:pPr>
        <w:spacing w:after="95" w:line="386" w:lineRule="auto"/>
        <w:ind w:left="20" w:right="475"/>
      </w:pPr>
      <w:r>
        <w:t>Projelerinin değişikliği nedeniyle armatürlerin seçimi ve montajı ile ilgili armatürlerde tasarım gereği değişiklikler olduğunda, gerekli tasarım, aydınlatma hes</w:t>
      </w:r>
      <w:r>
        <w:t xml:space="preserve">apları işveren tarafından </w:t>
      </w:r>
      <w:r>
        <w:lastRenderedPageBreak/>
        <w:t xml:space="preserve">yapılmadığı sürece, </w:t>
      </w:r>
      <w:r>
        <w:rPr>
          <w:u w:val="single" w:color="000000"/>
        </w:rPr>
        <w:t>yüklenici tarafından yapılarak işverene onaya gönderilecektir. Bu hizmetler</w:t>
      </w:r>
      <w:r>
        <w:t xml:space="preserve"> </w:t>
      </w:r>
      <w:r>
        <w:rPr>
          <w:u w:val="single" w:color="000000"/>
        </w:rPr>
        <w:t>için yükleniciye ayrıca bir ücret ödenmeyecektir.</w:t>
      </w:r>
      <w:r>
        <w:t xml:space="preserve">   </w:t>
      </w:r>
    </w:p>
    <w:p w:rsidR="008F2FB5" w:rsidRDefault="00C536B3">
      <w:pPr>
        <w:spacing w:after="81" w:line="398" w:lineRule="auto"/>
        <w:ind w:left="20" w:right="475"/>
      </w:pPr>
      <w:r>
        <w:t xml:space="preserve">Aydınlatma tesisatında kullanılan aydınlatma armatürleri aydınlatma projesi, proje ekinde verilen teknik şartname, keşifteki detaylara uygun olarak ve onay aşamasında belirlenmiş olan markalarda ve tiplerde olacaktır.     </w:t>
      </w:r>
    </w:p>
    <w:p w:rsidR="008F2FB5" w:rsidRDefault="00C536B3">
      <w:pPr>
        <w:spacing w:after="1" w:line="379" w:lineRule="auto"/>
        <w:ind w:left="20" w:right="475"/>
      </w:pPr>
      <w:r>
        <w:t>Teknik şartname ve/veya keşiflerd</w:t>
      </w:r>
      <w:r>
        <w:t xml:space="preserve">e belirtilen markaların dışında farklı markalar, ancak teknik şartname ve keşiflerin gereklerinin sağlanması koşuluyla işveren kontrollük teşkilatının onayına </w:t>
      </w:r>
    </w:p>
    <w:p w:rsidR="008F2FB5" w:rsidRDefault="00C536B3">
      <w:pPr>
        <w:spacing w:after="214"/>
        <w:ind w:left="20" w:right="475"/>
      </w:pPr>
      <w:r>
        <w:t xml:space="preserve">sunulabilir.    </w:t>
      </w:r>
    </w:p>
    <w:p w:rsidR="008F2FB5" w:rsidRDefault="00C536B3">
      <w:pPr>
        <w:spacing w:after="137" w:line="408" w:lineRule="auto"/>
        <w:ind w:left="20" w:right="475"/>
      </w:pPr>
      <w:r>
        <w:t>Aksi belirtilmediği sürece tüm aydınlatma armatürlerinde konvansiyonel manyetik</w:t>
      </w:r>
      <w:r>
        <w:t xml:space="preserve"> ateşleme düzeneği (manyetik balast, manyetik trafo, manyetik trafolu ateşleme düzeneği)   kullanılmayacak, elektronik trafo, elektronik balast, yüksek basınçlı-deşarjlı lambalar için elektronik ateşleme düzenleri kullanılacaktır.   </w:t>
      </w:r>
    </w:p>
    <w:p w:rsidR="008F2FB5" w:rsidRDefault="00C536B3">
      <w:pPr>
        <w:ind w:left="20" w:right="475"/>
      </w:pPr>
      <w:r>
        <w:t>Fluoresan lambalar içi</w:t>
      </w:r>
      <w:r>
        <w:t xml:space="preserve">n kullanılacak elektronik balastlar sıcak ateşleme tipinde olacaktır.   </w:t>
      </w:r>
    </w:p>
    <w:p w:rsidR="008F2FB5" w:rsidRDefault="00C536B3">
      <w:pPr>
        <w:spacing w:after="124" w:line="361" w:lineRule="auto"/>
        <w:ind w:left="20" w:right="475"/>
      </w:pPr>
      <w:r>
        <w:t xml:space="preserve">Aydınlatma armatürlerinin balastlarının EEI enerji verimliliği sınıfları ile ilgili dokümanlar teklif ekindeki kataloglarla birlikte verilecektir.    </w:t>
      </w:r>
    </w:p>
    <w:p w:rsidR="008F2FB5" w:rsidRDefault="00C536B3">
      <w:pPr>
        <w:spacing w:after="0" w:line="396" w:lineRule="auto"/>
        <w:ind w:left="20" w:right="475"/>
      </w:pPr>
      <w:r>
        <w:t xml:space="preserve">Özellikle reklâm amaçlı aydınlatmalar vb. dış aydınlatma tesisatında veya bina içinde gerektiğinde teknik şartname, proje ve keşiflerde belirtildiğinde; yüksek IP (Koruma sınıfı) gerektiren aydınlatma fluoresan, </w:t>
      </w:r>
    </w:p>
    <w:p w:rsidR="008F2FB5" w:rsidRDefault="00C536B3">
      <w:pPr>
        <w:spacing w:after="1" w:line="395" w:lineRule="auto"/>
        <w:ind w:left="14" w:right="471" w:hanging="10"/>
      </w:pPr>
      <w:r>
        <w:t xml:space="preserve"> </w:t>
      </w:r>
      <w:r>
        <w:rPr>
          <w:u w:val="single" w:color="000000"/>
        </w:rPr>
        <w:t>LED tesisatı uygulamalarında elektronik ba</w:t>
      </w:r>
      <w:r>
        <w:rPr>
          <w:u w:val="single" w:color="000000"/>
        </w:rPr>
        <w:t>lastlar, elektronik trafolar için IP 65 koruma sınıfı</w:t>
      </w:r>
      <w:r>
        <w:t xml:space="preserve"> </w:t>
      </w:r>
      <w:r>
        <w:rPr>
          <w:u w:val="single" w:color="000000"/>
        </w:rPr>
        <w:t>balast muhafazaları elektronik balastın satın alındığı firmadan orijinal olarak satın alınarak</w:t>
      </w:r>
      <w:r>
        <w:t xml:space="preserve"> </w:t>
      </w:r>
      <w:r>
        <w:rPr>
          <w:u w:val="single" w:color="000000"/>
        </w:rPr>
        <w:t>kullanılacaktır.</w:t>
      </w:r>
      <w:r>
        <w:t xml:space="preserve">   </w:t>
      </w:r>
    </w:p>
    <w:p w:rsidR="008F2FB5" w:rsidRDefault="00C536B3">
      <w:pPr>
        <w:spacing w:after="119" w:line="394" w:lineRule="auto"/>
        <w:ind w:left="20" w:right="475"/>
      </w:pPr>
      <w:r>
        <w:t>Metal Halide lambalı aydınlatma armatürlerinin ateşleme düzenleri aşırı ısınma ve norma</w:t>
      </w:r>
      <w:r>
        <w:t xml:space="preserve">l olmayan lamba durumlarına karşı ısıl (termik)  korumalı olacaktır. Isıl koruma elle resetlenemez yapıda olacaktır.    </w:t>
      </w:r>
    </w:p>
    <w:p w:rsidR="008F2FB5" w:rsidRDefault="00C536B3">
      <w:pPr>
        <w:spacing w:after="0" w:line="430" w:lineRule="auto"/>
        <w:ind w:left="20" w:right="475"/>
      </w:pPr>
      <w:r>
        <w:t>Elektronik trafolu aydınlatma armatürlerinin ateşleme düzenleri aşırı ısınma ve normal olmayan lamba durumlarına karşı EN 60730-2-3 sta</w:t>
      </w:r>
      <w:r>
        <w:t xml:space="preserve">ndardlarının gereklerine uygun termik korumalı </w:t>
      </w:r>
    </w:p>
    <w:p w:rsidR="008F2FB5" w:rsidRDefault="00C536B3">
      <w:pPr>
        <w:spacing w:after="160"/>
        <w:ind w:left="20" w:right="475"/>
      </w:pPr>
      <w:r>
        <w:t xml:space="preserve">olacaktır.   </w:t>
      </w:r>
    </w:p>
    <w:p w:rsidR="008F2FB5" w:rsidRDefault="00C536B3">
      <w:pPr>
        <w:spacing w:after="89" w:line="434" w:lineRule="auto"/>
        <w:ind w:left="20" w:right="475"/>
      </w:pPr>
      <w:r>
        <w:t xml:space="preserve">Elektronik balastlı fluoresan lambalı aydınlatma armatürlerinin ateşleme düzenleri aşırı ısınma ve normal olmayan lamba durumlarına karşı ısıl (termik) korumalı olacaktır.   </w:t>
      </w:r>
    </w:p>
    <w:p w:rsidR="008F2FB5" w:rsidRDefault="00C536B3">
      <w:pPr>
        <w:spacing w:after="0" w:line="395" w:lineRule="auto"/>
        <w:ind w:left="20" w:right="475"/>
      </w:pPr>
      <w:r>
        <w:t>Tüm elektronik bala</w:t>
      </w:r>
      <w:r>
        <w:t xml:space="preserve">stların arızalı lambaları algılayarak, lambayı devreden çıkaracak yapıda, arızalı lamba değiştirildiğinde lambanın otomatik olarak çalışmasını sağlayacak yapıda </w:t>
      </w:r>
    </w:p>
    <w:p w:rsidR="008F2FB5" w:rsidRDefault="00C536B3">
      <w:pPr>
        <w:spacing w:after="243"/>
        <w:ind w:left="20" w:right="475"/>
      </w:pPr>
      <w:r>
        <w:t xml:space="preserve">olacaklardır.    </w:t>
      </w:r>
    </w:p>
    <w:p w:rsidR="008F2FB5" w:rsidRDefault="00C536B3">
      <w:pPr>
        <w:spacing w:after="55" w:line="432" w:lineRule="auto"/>
        <w:ind w:left="20" w:right="475"/>
      </w:pPr>
      <w:r>
        <w:lastRenderedPageBreak/>
        <w:t>Keşif ve şartnamelerde belirtildiğinde elektronik balast, lamba bilgileri uz</w:t>
      </w:r>
      <w:r>
        <w:t xml:space="preserve">aktan izlenebilecek yapıda ateşleme düzenleri kullanılacaktır.    </w:t>
      </w:r>
    </w:p>
    <w:p w:rsidR="008F2FB5" w:rsidRDefault="00C536B3">
      <w:pPr>
        <w:spacing w:after="46" w:line="436" w:lineRule="auto"/>
        <w:ind w:left="20" w:right="475"/>
      </w:pPr>
      <w:r>
        <w:t xml:space="preserve">Tüm elektronik balastlar, trafolar kataloglarında öngörülen en düşük ve en yüksek gerilim sınırları içinde, şebeke gerilimlerinden bağımsız olarak sabit ışık çıkışı sağlayacaklardır.    </w:t>
      </w:r>
    </w:p>
    <w:p w:rsidR="008F2FB5" w:rsidRDefault="00C536B3">
      <w:pPr>
        <w:spacing w:after="49" w:line="435" w:lineRule="auto"/>
        <w:ind w:left="20" w:right="475"/>
      </w:pPr>
      <w:r>
        <w:t xml:space="preserve">Tüm metal Halide lambalı aydınlatma armatürlerinde elektronik ateşleme düzeni ile bağlantılarda işletme bakım-onarım kolaylığı açısından kablo-soket düzeni kullanılacaktır.    </w:t>
      </w:r>
    </w:p>
    <w:p w:rsidR="008F2FB5" w:rsidRDefault="00C536B3">
      <w:pPr>
        <w:spacing w:after="73" w:line="413" w:lineRule="auto"/>
        <w:ind w:left="20" w:right="475"/>
      </w:pPr>
      <w:r>
        <w:t>Aydınlatma armatürlerinin, elektronik ateşleme düzenlerinin alev alabilen malze</w:t>
      </w:r>
      <w:r>
        <w:t xml:space="preserve">me üzerine montajlarının yapılması söz konusu olduğunda; alevlenebilen yüzeylere montaj yapılabileceğini gösteren “F” işareti ürünler üzerinde olmalıdır.    </w:t>
      </w:r>
    </w:p>
    <w:p w:rsidR="008F2FB5" w:rsidRDefault="00C536B3">
      <w:pPr>
        <w:spacing w:after="159"/>
        <w:ind w:left="20" w:right="475"/>
      </w:pPr>
      <w:r>
        <w:t xml:space="preserve">Aydınlatma armatürü üzerinde kullanılan tüm ateşleme düzenleri uygun mahfaza içinde </w:t>
      </w:r>
    </w:p>
    <w:p w:rsidR="008F2FB5" w:rsidRDefault="00C536B3">
      <w:pPr>
        <w:spacing w:after="0"/>
        <w:ind w:left="20" w:right="475"/>
      </w:pPr>
      <w:r>
        <w:t xml:space="preserve">olacaktır.   </w:t>
      </w:r>
      <w:r>
        <w:t xml:space="preserve"> </w:t>
      </w:r>
    </w:p>
    <w:p w:rsidR="008F2FB5" w:rsidRDefault="00C536B3">
      <w:pPr>
        <w:spacing w:after="98" w:line="430" w:lineRule="auto"/>
        <w:ind w:left="20" w:right="475"/>
      </w:pPr>
      <w:r>
        <w:t xml:space="preserve">Tüm aydınlatma armatürlerinde kullanılan reflektörler %99.9 saflıkta eloksal madde ile kaplanmış olmalıdır.   </w:t>
      </w:r>
    </w:p>
    <w:p w:rsidR="008F2FB5" w:rsidRDefault="00C536B3">
      <w:pPr>
        <w:spacing w:after="213"/>
        <w:ind w:left="20" w:right="475"/>
      </w:pPr>
      <w:r>
        <w:t xml:space="preserve">Tüm aydınlatma armatürlerinde kullanılan sac kalınlığı en az 0.5 mm en fazla 0,8mm olmalıdır.   </w:t>
      </w:r>
    </w:p>
    <w:p w:rsidR="008F2FB5" w:rsidRDefault="00C536B3">
      <w:pPr>
        <w:spacing w:after="88" w:line="434" w:lineRule="auto"/>
        <w:ind w:left="20" w:right="475"/>
      </w:pPr>
      <w:r>
        <w:t>Tüm aydınlatma armatürlerinde elektronik ateşl</w:t>
      </w:r>
      <w:r>
        <w:t xml:space="preserve">eme düzeni armatür üzerine montajlı değil ise elektronik ateşleme düzenlerinin bağlantı klemenslerinin üzeri kapaklı olacaktır.   </w:t>
      </w:r>
    </w:p>
    <w:p w:rsidR="008F2FB5" w:rsidRDefault="00C536B3">
      <w:pPr>
        <w:spacing w:after="1" w:line="383" w:lineRule="auto"/>
        <w:ind w:left="20" w:right="475"/>
      </w:pPr>
      <w:r>
        <w:t>Gizli ışık bandı gibi alanlarda kullanılan fluoresan lambalı aydınlatma armatürlerinin enerji bağlantıları; aydınlatma armatü</w:t>
      </w:r>
      <w:r>
        <w:t xml:space="preserve">rlerinin birbirleri ile olan bağlantılarının kolay, hızlı yapılabilmesi ve işletmedeki bakım-onarım kolaylığı açısından en az 1,5 mm2 kesit alanına sahip kablolar ile </w:t>
      </w:r>
    </w:p>
    <w:p w:rsidR="008F2FB5" w:rsidRDefault="00C536B3">
      <w:pPr>
        <w:spacing w:after="112"/>
        <w:ind w:left="20" w:right="475"/>
      </w:pPr>
      <w:r>
        <w:t xml:space="preserve">soketli olarak imal edilecektir.    </w:t>
      </w:r>
    </w:p>
    <w:p w:rsidR="008F2FB5" w:rsidRDefault="00C536B3">
      <w:pPr>
        <w:spacing w:after="88" w:line="395" w:lineRule="auto"/>
        <w:ind w:left="20" w:right="475"/>
      </w:pPr>
      <w:r>
        <w:t>Tüm lambalar, elektronik trafolar, elektronik ateşl</w:t>
      </w:r>
      <w:r>
        <w:t xml:space="preserve">eme düzenleri ilgili üretici firmaların verebileceği “garanti sistemi “ kapsamındaki en iyi, en uzun süreçli garanti teklif/onay aşamasında verilecektir.    </w:t>
      </w:r>
    </w:p>
    <w:p w:rsidR="008F2FB5" w:rsidRDefault="00C536B3">
      <w:pPr>
        <w:spacing w:after="132" w:line="259" w:lineRule="auto"/>
        <w:ind w:left="30" w:right="0" w:firstLine="0"/>
        <w:jc w:val="left"/>
      </w:pPr>
      <w:r>
        <w:t xml:space="preserve">   </w:t>
      </w:r>
    </w:p>
    <w:p w:rsidR="008F2FB5" w:rsidRDefault="00C536B3">
      <w:pPr>
        <w:spacing w:after="0" w:line="259" w:lineRule="auto"/>
        <w:ind w:left="30" w:right="0" w:firstLine="0"/>
        <w:jc w:val="left"/>
      </w:pPr>
      <w:r>
        <w:rPr>
          <w:b/>
          <w:sz w:val="22"/>
        </w:rPr>
        <w:t xml:space="preserve"> </w:t>
      </w:r>
      <w:r>
        <w:t xml:space="preserve">  </w:t>
      </w:r>
    </w:p>
    <w:p w:rsidR="008F2FB5" w:rsidRDefault="00C536B3">
      <w:pPr>
        <w:spacing w:after="333"/>
        <w:ind w:left="13" w:right="0" w:hanging="10"/>
        <w:jc w:val="left"/>
      </w:pPr>
      <w:r>
        <w:rPr>
          <w:b/>
        </w:rPr>
        <w:t xml:space="preserve">ACİL DURUM AYDINLATMASI </w:t>
      </w:r>
      <w:r>
        <w:t xml:space="preserve">  </w:t>
      </w:r>
    </w:p>
    <w:p w:rsidR="008F2FB5" w:rsidRDefault="00C536B3">
      <w:pPr>
        <w:pStyle w:val="Balk2"/>
        <w:ind w:left="13"/>
      </w:pPr>
      <w:r>
        <w:t xml:space="preserve">GENEL   </w:t>
      </w:r>
    </w:p>
    <w:p w:rsidR="008F2FB5" w:rsidRDefault="00C536B3">
      <w:pPr>
        <w:spacing w:after="1" w:line="378" w:lineRule="auto"/>
        <w:ind w:left="19" w:right="479" w:hanging="10"/>
        <w:jc w:val="left"/>
      </w:pPr>
      <w:r>
        <w:rPr>
          <w:sz w:val="22"/>
        </w:rPr>
        <w:t>Acil durum aydınlatma sistemi; Şehir şebekesi veya benzeri bir enerji kesintisi durumunda, yangın, deprem gibi nedenlerle bina ya da yapının elektrik enerjisinin güvenlik amacıyla kesilmesi, bir devre kesici veya sigortanın açılması nedeniyle normal aydınl</w:t>
      </w:r>
      <w:r>
        <w:rPr>
          <w:sz w:val="22"/>
        </w:rPr>
        <w:t xml:space="preserve">atmanın kesilmesi durumunda otomatik devreye giren cihazlar ve </w:t>
      </w:r>
    </w:p>
    <w:p w:rsidR="008F2FB5" w:rsidRDefault="00C536B3">
      <w:pPr>
        <w:spacing w:after="206" w:line="263" w:lineRule="auto"/>
        <w:ind w:left="19" w:right="479" w:hanging="10"/>
        <w:jc w:val="left"/>
      </w:pPr>
      <w:r>
        <w:rPr>
          <w:sz w:val="22"/>
        </w:rPr>
        <w:t xml:space="preserve">sistemlerdir. </w:t>
      </w:r>
      <w:r>
        <w:t xml:space="preserve">  </w:t>
      </w:r>
    </w:p>
    <w:p w:rsidR="008F2FB5" w:rsidRDefault="00C536B3">
      <w:pPr>
        <w:spacing w:after="275" w:line="259" w:lineRule="auto"/>
        <w:ind w:left="30" w:right="0" w:firstLine="0"/>
        <w:jc w:val="left"/>
      </w:pPr>
      <w:r>
        <w:rPr>
          <w:b/>
          <w:sz w:val="22"/>
        </w:rPr>
        <w:lastRenderedPageBreak/>
        <w:t xml:space="preserve"> </w:t>
      </w:r>
      <w:r>
        <w:t xml:space="preserve">  </w:t>
      </w:r>
    </w:p>
    <w:p w:rsidR="008F2FB5" w:rsidRDefault="00C536B3">
      <w:pPr>
        <w:spacing w:after="256"/>
        <w:ind w:left="25" w:right="458" w:hanging="10"/>
        <w:jc w:val="left"/>
      </w:pPr>
      <w:r>
        <w:rPr>
          <w:b/>
          <w:sz w:val="22"/>
        </w:rPr>
        <w:t xml:space="preserve">Acil Kaçış Aydınlatması:  </w:t>
      </w:r>
      <w:r>
        <w:t xml:space="preserve">  </w:t>
      </w:r>
    </w:p>
    <w:p w:rsidR="008F2FB5" w:rsidRDefault="00C536B3">
      <w:pPr>
        <w:spacing w:after="105" w:line="388" w:lineRule="auto"/>
        <w:ind w:left="19" w:right="479" w:hanging="10"/>
        <w:jc w:val="left"/>
      </w:pPr>
      <w:r>
        <w:rPr>
          <w:sz w:val="22"/>
        </w:rPr>
        <w:t xml:space="preserve">Acil bir durumda insanların binadan güvenli bir şekilde tahliye edilmesini sağlarken potansiyel tehlikelere müdahale ve ilkyardım yapılmasına </w:t>
      </w:r>
      <w:r>
        <w:rPr>
          <w:sz w:val="22"/>
        </w:rPr>
        <w:t xml:space="preserve">imkan sağlayan acil aydınlatma türüdür. </w:t>
      </w:r>
      <w:r>
        <w:t xml:space="preserve">  </w:t>
      </w:r>
    </w:p>
    <w:p w:rsidR="008F2FB5" w:rsidRDefault="00C536B3">
      <w:pPr>
        <w:spacing w:after="0" w:line="259" w:lineRule="auto"/>
        <w:ind w:left="30" w:right="0" w:firstLine="0"/>
        <w:jc w:val="left"/>
      </w:pPr>
      <w:r>
        <w:rPr>
          <w:b/>
          <w:sz w:val="24"/>
        </w:rPr>
        <w:t xml:space="preserve"> </w:t>
      </w:r>
      <w:r>
        <w:t xml:space="preserve">  </w:t>
      </w:r>
    </w:p>
    <w:p w:rsidR="008F2FB5" w:rsidRDefault="00C536B3">
      <w:pPr>
        <w:spacing w:after="65" w:line="259" w:lineRule="auto"/>
        <w:ind w:left="30" w:right="0" w:firstLine="0"/>
        <w:jc w:val="left"/>
      </w:pPr>
      <w:r>
        <w:rPr>
          <w:b/>
          <w:sz w:val="24"/>
        </w:rPr>
        <w:t xml:space="preserve"> </w:t>
      </w:r>
      <w:r>
        <w:t xml:space="preserve">  </w:t>
      </w:r>
    </w:p>
    <w:p w:rsidR="008F2FB5" w:rsidRDefault="00C536B3">
      <w:pPr>
        <w:spacing w:after="108" w:line="259" w:lineRule="auto"/>
        <w:ind w:left="30" w:right="0" w:firstLine="0"/>
        <w:jc w:val="left"/>
      </w:pPr>
      <w:r>
        <w:t xml:space="preserve"> </w:t>
      </w:r>
    </w:p>
    <w:p w:rsidR="008F2FB5" w:rsidRDefault="00C536B3">
      <w:pPr>
        <w:spacing w:after="109" w:line="259" w:lineRule="auto"/>
        <w:ind w:left="30" w:right="0" w:firstLine="0"/>
        <w:jc w:val="left"/>
      </w:pPr>
      <w:r>
        <w:t xml:space="preserve"> </w:t>
      </w:r>
    </w:p>
    <w:p w:rsidR="008F2FB5" w:rsidRDefault="00C536B3">
      <w:pPr>
        <w:spacing w:after="109" w:line="259" w:lineRule="auto"/>
        <w:ind w:left="30" w:right="0" w:firstLine="0"/>
        <w:jc w:val="left"/>
      </w:pPr>
      <w:r>
        <w:t xml:space="preserve"> </w:t>
      </w:r>
    </w:p>
    <w:p w:rsidR="008F2FB5" w:rsidRDefault="00C536B3">
      <w:pPr>
        <w:spacing w:after="0" w:line="259" w:lineRule="auto"/>
        <w:ind w:left="30" w:right="0" w:firstLine="0"/>
        <w:jc w:val="left"/>
      </w:pPr>
      <w:r>
        <w:t xml:space="preserve"> </w:t>
      </w:r>
    </w:p>
    <w:p w:rsidR="008F2FB5" w:rsidRDefault="00C536B3">
      <w:pPr>
        <w:spacing w:after="173"/>
        <w:ind w:left="25" w:right="458" w:hanging="10"/>
        <w:jc w:val="left"/>
      </w:pPr>
      <w:r>
        <w:rPr>
          <w:b/>
          <w:sz w:val="22"/>
        </w:rPr>
        <w:t xml:space="preserve">Kaçış Yönlendirme Aydınlatması: </w:t>
      </w:r>
      <w:r>
        <w:t xml:space="preserve">  </w:t>
      </w:r>
    </w:p>
    <w:p w:rsidR="008F2FB5" w:rsidRDefault="00C536B3">
      <w:pPr>
        <w:spacing w:after="155" w:line="388" w:lineRule="auto"/>
        <w:ind w:left="19" w:right="479" w:hanging="10"/>
        <w:jc w:val="left"/>
      </w:pPr>
      <w:r>
        <w:rPr>
          <w:sz w:val="22"/>
        </w:rPr>
        <w:t xml:space="preserve">Acil bir durumda, kaçış yollarını aydınlatarak ilgili alanın güvenli bir şekilde boşalması amacıyla kaçış yönünü açıkça göstererek insanların binadan güvenli bir şekilde tahliye edilmesini sağlayan acil aydınlatma türüdür.  </w:t>
      </w:r>
      <w:r>
        <w:t xml:space="preserve">  </w:t>
      </w:r>
    </w:p>
    <w:p w:rsidR="008F2FB5" w:rsidRDefault="00C536B3">
      <w:pPr>
        <w:spacing w:after="282" w:line="263" w:lineRule="auto"/>
        <w:ind w:left="19" w:right="479" w:hanging="10"/>
        <w:jc w:val="left"/>
      </w:pPr>
      <w:r>
        <w:rPr>
          <w:sz w:val="22"/>
        </w:rPr>
        <w:t>Acil aydınlatma sistemi aşağı</w:t>
      </w:r>
      <w:r>
        <w:rPr>
          <w:sz w:val="22"/>
        </w:rPr>
        <w:t xml:space="preserve">daki cihazlardan oluşur: </w:t>
      </w:r>
      <w:r>
        <w:t xml:space="preserve">  </w:t>
      </w:r>
    </w:p>
    <w:p w:rsidR="008F2FB5" w:rsidRDefault="00C536B3">
      <w:pPr>
        <w:spacing w:after="294" w:line="263" w:lineRule="auto"/>
        <w:ind w:left="19" w:right="479" w:hanging="10"/>
        <w:jc w:val="left"/>
      </w:pPr>
      <w:r>
        <w:rPr>
          <w:sz w:val="22"/>
        </w:rPr>
        <w:t xml:space="preserve">Acil Aydınlatma Armatürleri: </w:t>
      </w:r>
      <w:r>
        <w:t xml:space="preserve">  </w:t>
      </w:r>
    </w:p>
    <w:p w:rsidR="008F2FB5" w:rsidRDefault="00C536B3">
      <w:pPr>
        <w:numPr>
          <w:ilvl w:val="0"/>
          <w:numId w:val="19"/>
        </w:numPr>
        <w:spacing w:after="301" w:line="263" w:lineRule="auto"/>
        <w:ind w:right="479" w:hanging="139"/>
        <w:jc w:val="left"/>
      </w:pPr>
      <w:r>
        <w:rPr>
          <w:sz w:val="22"/>
        </w:rPr>
        <w:t xml:space="preserve">İçinde lamba bulunan ışıklı cihazlardır. </w:t>
      </w:r>
      <w:r>
        <w:t xml:space="preserve">  </w:t>
      </w:r>
    </w:p>
    <w:p w:rsidR="008F2FB5" w:rsidRDefault="00C536B3">
      <w:pPr>
        <w:numPr>
          <w:ilvl w:val="0"/>
          <w:numId w:val="19"/>
        </w:numPr>
        <w:spacing w:after="259" w:line="263" w:lineRule="auto"/>
        <w:ind w:right="479" w:hanging="139"/>
        <w:jc w:val="left"/>
      </w:pPr>
      <w:r>
        <w:rPr>
          <w:sz w:val="22"/>
        </w:rPr>
        <w:t xml:space="preserve">Montaj yükseklikleri 2 ile 4.5 metre arasında olmalıdır. </w:t>
      </w:r>
      <w:r>
        <w:t xml:space="preserve">  </w:t>
      </w:r>
    </w:p>
    <w:p w:rsidR="008F2FB5" w:rsidRDefault="00C536B3">
      <w:pPr>
        <w:numPr>
          <w:ilvl w:val="0"/>
          <w:numId w:val="19"/>
        </w:numPr>
        <w:spacing w:after="295" w:line="263" w:lineRule="auto"/>
        <w:ind w:right="479" w:hanging="139"/>
        <w:jc w:val="left"/>
      </w:pPr>
      <w:r>
        <w:rPr>
          <w:sz w:val="22"/>
        </w:rPr>
        <w:t xml:space="preserve">Duvara, tavana veya asma tavana monte edilir. </w:t>
      </w:r>
      <w:r>
        <w:t xml:space="preserve">  </w:t>
      </w:r>
    </w:p>
    <w:p w:rsidR="008F2FB5" w:rsidRDefault="00C536B3">
      <w:pPr>
        <w:numPr>
          <w:ilvl w:val="0"/>
          <w:numId w:val="19"/>
        </w:numPr>
        <w:spacing w:after="192" w:line="263" w:lineRule="auto"/>
        <w:ind w:right="479" w:hanging="139"/>
        <w:jc w:val="left"/>
      </w:pPr>
      <w:r>
        <w:rPr>
          <w:sz w:val="22"/>
        </w:rPr>
        <w:t xml:space="preserve">Tij, zincir, askı teli vb. elemanlarla sarkıtılarak da asılabilir. </w:t>
      </w:r>
      <w:r>
        <w:t xml:space="preserve">  </w:t>
      </w:r>
    </w:p>
    <w:p w:rsidR="008F2FB5" w:rsidRDefault="00C536B3">
      <w:pPr>
        <w:spacing w:after="299" w:line="263" w:lineRule="auto"/>
        <w:ind w:left="19" w:right="479" w:hanging="10"/>
        <w:jc w:val="left"/>
      </w:pPr>
      <w:r>
        <w:rPr>
          <w:sz w:val="22"/>
        </w:rPr>
        <w:t xml:space="preserve">Acil Aydınlatma Dönüştürme Üniteleri(CONVERSION KİTLER):: </w:t>
      </w:r>
      <w:r>
        <w:t xml:space="preserve">  </w:t>
      </w:r>
    </w:p>
    <w:p w:rsidR="008F2FB5" w:rsidRDefault="00C536B3">
      <w:pPr>
        <w:numPr>
          <w:ilvl w:val="0"/>
          <w:numId w:val="19"/>
        </w:numPr>
        <w:spacing w:after="245" w:line="263" w:lineRule="auto"/>
        <w:ind w:right="479" w:hanging="139"/>
        <w:jc w:val="left"/>
      </w:pPr>
      <w:r>
        <w:rPr>
          <w:sz w:val="22"/>
        </w:rPr>
        <w:t xml:space="preserve">Ortamdaki seçilen armatürlerin içine veya yakınına monte edilir. </w:t>
      </w:r>
      <w:r>
        <w:t xml:space="preserve">  </w:t>
      </w:r>
    </w:p>
    <w:p w:rsidR="008F2FB5" w:rsidRDefault="00C536B3">
      <w:pPr>
        <w:numPr>
          <w:ilvl w:val="0"/>
          <w:numId w:val="19"/>
        </w:numPr>
        <w:spacing w:after="234" w:line="413" w:lineRule="auto"/>
        <w:ind w:right="479" w:hanging="139"/>
        <w:jc w:val="left"/>
      </w:pPr>
      <w:r>
        <w:rPr>
          <w:sz w:val="22"/>
        </w:rPr>
        <w:t>Normal şartlarda armatür diğer aydınlatma armatürleri gib</w:t>
      </w:r>
      <w:r>
        <w:rPr>
          <w:sz w:val="22"/>
        </w:rPr>
        <w:t xml:space="preserve">i istendiğinde açılıp kapatılabilir. </w:t>
      </w:r>
      <w:r>
        <w:t xml:space="preserve">  </w:t>
      </w:r>
    </w:p>
    <w:p w:rsidR="008F2FB5" w:rsidRDefault="00C536B3">
      <w:pPr>
        <w:numPr>
          <w:ilvl w:val="0"/>
          <w:numId w:val="19"/>
        </w:numPr>
        <w:spacing w:after="65" w:line="414" w:lineRule="auto"/>
        <w:ind w:right="479" w:hanging="139"/>
        <w:jc w:val="left"/>
      </w:pPr>
      <w:r>
        <w:rPr>
          <w:sz w:val="22"/>
        </w:rPr>
        <w:t xml:space="preserve">Acil durumda armatürde bulunan lambalardan birisi gerekli olan acil aydınlatma seviyesinde yanarak acil aydınlatma sağlar. </w:t>
      </w:r>
      <w:r>
        <w:t xml:space="preserve">  </w:t>
      </w:r>
    </w:p>
    <w:p w:rsidR="008F2FB5" w:rsidRDefault="00C536B3">
      <w:pPr>
        <w:spacing w:after="94" w:line="379" w:lineRule="auto"/>
        <w:ind w:left="19" w:right="479" w:hanging="10"/>
        <w:jc w:val="left"/>
      </w:pPr>
      <w:r>
        <w:rPr>
          <w:sz w:val="22"/>
        </w:rPr>
        <w:lastRenderedPageBreak/>
        <w:t xml:space="preserve">Normal aydınlatma sisteminin devre dışı kalması durumunda bağlı olduğu aydınlatma armatürünün yanmaya devam etmesini sağlamak amacı ile üniteye bağlı akü (Ni-Cd) 3 saat süreli ve otomatik şarj kontrol devresi (Conversion Kit) tesis edilecektir. </w:t>
      </w:r>
      <w:r>
        <w:t xml:space="preserve">  </w:t>
      </w:r>
    </w:p>
    <w:p w:rsidR="008F2FB5" w:rsidRDefault="00C536B3">
      <w:pPr>
        <w:spacing w:after="59" w:line="423" w:lineRule="auto"/>
        <w:ind w:left="19" w:right="479" w:hanging="10"/>
        <w:jc w:val="left"/>
      </w:pPr>
      <w:r>
        <w:rPr>
          <w:sz w:val="22"/>
        </w:rPr>
        <w:t>Flüoresa</w:t>
      </w:r>
      <w:r>
        <w:rPr>
          <w:sz w:val="22"/>
        </w:rPr>
        <w:t xml:space="preserve">n armatürlerde dönüştürme üniteleri armatürlerin içinde, spot tipi armatürlerde ise ayrı bir montaj kutusu içinde tesis edilecektir. </w:t>
      </w:r>
      <w:r>
        <w:t xml:space="preserve">  </w:t>
      </w:r>
    </w:p>
    <w:p w:rsidR="008F2FB5" w:rsidRDefault="00C536B3">
      <w:pPr>
        <w:spacing w:after="247"/>
        <w:ind w:left="25" w:right="458" w:hanging="10"/>
        <w:jc w:val="left"/>
      </w:pPr>
      <w:r>
        <w:rPr>
          <w:b/>
          <w:sz w:val="22"/>
        </w:rPr>
        <w:t xml:space="preserve">Tesisat: </w:t>
      </w:r>
      <w:r>
        <w:t xml:space="preserve">  </w:t>
      </w:r>
    </w:p>
    <w:p w:rsidR="008F2FB5" w:rsidRDefault="00C536B3">
      <w:pPr>
        <w:spacing w:after="65" w:line="414" w:lineRule="auto"/>
        <w:ind w:left="19" w:right="479" w:hanging="10"/>
        <w:jc w:val="left"/>
      </w:pPr>
      <w:r>
        <w:rPr>
          <w:sz w:val="22"/>
        </w:rPr>
        <w:t>Acil durum aydınlatma sisteminin tesisatı, ilgili tüm standartlara uygun olarak yapılacaktır. Sistem yangına</w:t>
      </w:r>
      <w:r>
        <w:rPr>
          <w:sz w:val="22"/>
        </w:rPr>
        <w:t xml:space="preserve"> karşı dayanıklı olacak şekilde tesis edilecektir. </w:t>
      </w:r>
      <w:r>
        <w:t xml:space="preserve">  </w:t>
      </w:r>
    </w:p>
    <w:p w:rsidR="008F2FB5" w:rsidRDefault="00C536B3">
      <w:pPr>
        <w:spacing w:after="266" w:line="259" w:lineRule="auto"/>
        <w:ind w:left="14" w:right="0" w:firstLine="0"/>
        <w:jc w:val="left"/>
      </w:pPr>
      <w:r>
        <w:rPr>
          <w:b/>
          <w:sz w:val="22"/>
        </w:rPr>
        <w:t xml:space="preserve"> </w:t>
      </w:r>
    </w:p>
    <w:p w:rsidR="008F2FB5" w:rsidRDefault="00C536B3">
      <w:pPr>
        <w:spacing w:after="0" w:line="259" w:lineRule="auto"/>
        <w:ind w:left="14" w:right="0" w:firstLine="0"/>
        <w:jc w:val="left"/>
      </w:pPr>
      <w:r>
        <w:rPr>
          <w:b/>
          <w:sz w:val="22"/>
        </w:rPr>
        <w:t xml:space="preserve"> </w:t>
      </w:r>
    </w:p>
    <w:p w:rsidR="008F2FB5" w:rsidRDefault="00C536B3">
      <w:pPr>
        <w:spacing w:after="241"/>
        <w:ind w:left="25" w:right="458" w:hanging="10"/>
        <w:jc w:val="left"/>
      </w:pPr>
      <w:r>
        <w:rPr>
          <w:b/>
          <w:sz w:val="22"/>
        </w:rPr>
        <w:t xml:space="preserve">Testler: </w:t>
      </w:r>
      <w:r>
        <w:t xml:space="preserve">  </w:t>
      </w:r>
    </w:p>
    <w:p w:rsidR="008F2FB5" w:rsidRDefault="00C536B3">
      <w:pPr>
        <w:spacing w:after="308"/>
        <w:ind w:left="20" w:right="475"/>
      </w:pPr>
      <w:r>
        <w:t xml:space="preserve">İlgili tüm testleri standartlara göre yapılmış olacaktır.   </w:t>
      </w:r>
    </w:p>
    <w:p w:rsidR="008F2FB5" w:rsidRDefault="00C536B3">
      <w:pPr>
        <w:spacing w:after="173"/>
        <w:ind w:left="25" w:right="458" w:hanging="10"/>
        <w:jc w:val="left"/>
      </w:pPr>
      <w:r>
        <w:rPr>
          <w:b/>
          <w:sz w:val="22"/>
        </w:rPr>
        <w:t xml:space="preserve">Acil Durumda Yönlendirme Sağlayan Cihazlar: </w:t>
      </w:r>
      <w:r>
        <w:t xml:space="preserve">  </w:t>
      </w:r>
    </w:p>
    <w:p w:rsidR="008F2FB5" w:rsidRDefault="00C536B3">
      <w:pPr>
        <w:spacing w:after="77" w:line="386" w:lineRule="auto"/>
        <w:ind w:left="19" w:right="479" w:hanging="10"/>
        <w:jc w:val="left"/>
      </w:pPr>
      <w:r>
        <w:rPr>
          <w:sz w:val="22"/>
        </w:rPr>
        <w:t xml:space="preserve">İnsanları çıkışlara doğru yönlendiren duvara, tavana, asma tavana, doğrudan veya tij, zincir vb. bir askı elemanı ile asılarak monte edilebilen yönlendirme cihazlarıdır. </w:t>
      </w:r>
      <w:r>
        <w:t xml:space="preserve">  </w:t>
      </w:r>
    </w:p>
    <w:p w:rsidR="008F2FB5" w:rsidRDefault="00C536B3">
      <w:pPr>
        <w:spacing w:after="163" w:line="259" w:lineRule="auto"/>
        <w:ind w:left="30" w:right="0" w:firstLine="0"/>
        <w:jc w:val="left"/>
      </w:pPr>
      <w:r>
        <w:rPr>
          <w:b/>
          <w:sz w:val="22"/>
        </w:rPr>
        <w:t xml:space="preserve"> </w:t>
      </w:r>
      <w:r>
        <w:t xml:space="preserve">  </w:t>
      </w:r>
    </w:p>
    <w:p w:rsidR="008F2FB5" w:rsidRDefault="00C536B3">
      <w:pPr>
        <w:spacing w:after="57" w:line="259" w:lineRule="auto"/>
        <w:ind w:left="30" w:right="0" w:firstLine="0"/>
        <w:jc w:val="left"/>
      </w:pPr>
      <w:r>
        <w:t xml:space="preserve">   </w:t>
      </w:r>
    </w:p>
    <w:p w:rsidR="008F2FB5" w:rsidRDefault="00C536B3">
      <w:pPr>
        <w:spacing w:after="223" w:line="259" w:lineRule="auto"/>
        <w:ind w:left="-5" w:right="0" w:hanging="10"/>
        <w:jc w:val="left"/>
      </w:pPr>
      <w:r>
        <w:rPr>
          <w:b/>
          <w:i/>
        </w:rPr>
        <w:t xml:space="preserve">Acil Durum Yönlendirme Armatürleri: </w:t>
      </w:r>
      <w:r>
        <w:t xml:space="preserve">  </w:t>
      </w:r>
    </w:p>
    <w:p w:rsidR="008F2FB5" w:rsidRDefault="00C536B3">
      <w:pPr>
        <w:numPr>
          <w:ilvl w:val="0"/>
          <w:numId w:val="20"/>
        </w:numPr>
        <w:spacing w:after="299" w:line="263" w:lineRule="auto"/>
        <w:ind w:right="479" w:hanging="139"/>
        <w:jc w:val="left"/>
      </w:pPr>
      <w:r>
        <w:rPr>
          <w:sz w:val="22"/>
        </w:rPr>
        <w:t xml:space="preserve">İçinde lamba bulunan ışıklı cihazlardır. </w:t>
      </w:r>
      <w:r>
        <w:t xml:space="preserve">  </w:t>
      </w:r>
    </w:p>
    <w:p w:rsidR="008F2FB5" w:rsidRDefault="00C536B3">
      <w:pPr>
        <w:numPr>
          <w:ilvl w:val="0"/>
          <w:numId w:val="20"/>
        </w:numPr>
        <w:spacing w:after="300" w:line="263" w:lineRule="auto"/>
        <w:ind w:right="479" w:hanging="139"/>
        <w:jc w:val="left"/>
      </w:pPr>
      <w:r>
        <w:rPr>
          <w:sz w:val="22"/>
        </w:rPr>
        <w:t xml:space="preserve">Tek veya çift yüzlü olabilir. </w:t>
      </w:r>
      <w:r>
        <w:t xml:space="preserve">  </w:t>
      </w:r>
    </w:p>
    <w:p w:rsidR="008F2FB5" w:rsidRDefault="00C536B3">
      <w:pPr>
        <w:numPr>
          <w:ilvl w:val="0"/>
          <w:numId w:val="20"/>
        </w:numPr>
        <w:spacing w:after="301" w:line="263" w:lineRule="auto"/>
        <w:ind w:right="479" w:hanging="139"/>
        <w:jc w:val="left"/>
      </w:pPr>
      <w:r>
        <w:rPr>
          <w:sz w:val="22"/>
        </w:rPr>
        <w:t xml:space="preserve">Üzerlerinde yönlendirme sağlayan grafik işaretler bulunmaktadır. </w:t>
      </w:r>
      <w:r>
        <w:t xml:space="preserve">  </w:t>
      </w:r>
    </w:p>
    <w:p w:rsidR="008F2FB5" w:rsidRDefault="00C536B3">
      <w:pPr>
        <w:numPr>
          <w:ilvl w:val="0"/>
          <w:numId w:val="20"/>
        </w:numPr>
        <w:spacing w:after="192" w:line="263" w:lineRule="auto"/>
        <w:ind w:right="479" w:hanging="139"/>
        <w:jc w:val="left"/>
      </w:pPr>
      <w:r>
        <w:rPr>
          <w:sz w:val="22"/>
        </w:rPr>
        <w:t xml:space="preserve">Montaj yükseklikleri 2 ile 2.5 metre arasında olmalıdır. </w:t>
      </w:r>
      <w:r>
        <w:t xml:space="preserve">  </w:t>
      </w:r>
    </w:p>
    <w:p w:rsidR="008F2FB5" w:rsidRDefault="00C536B3">
      <w:pPr>
        <w:numPr>
          <w:ilvl w:val="0"/>
          <w:numId w:val="20"/>
        </w:numPr>
        <w:spacing w:after="295" w:line="263" w:lineRule="auto"/>
        <w:ind w:right="479" w:hanging="139"/>
        <w:jc w:val="left"/>
      </w:pPr>
      <w:r>
        <w:rPr>
          <w:sz w:val="22"/>
        </w:rPr>
        <w:t xml:space="preserve">Duvara, tavana veya asma tavana monte edilir. </w:t>
      </w:r>
      <w:r>
        <w:t xml:space="preserve">  </w:t>
      </w:r>
    </w:p>
    <w:p w:rsidR="008F2FB5" w:rsidRDefault="00C536B3">
      <w:pPr>
        <w:numPr>
          <w:ilvl w:val="0"/>
          <w:numId w:val="20"/>
        </w:numPr>
        <w:spacing w:after="155" w:line="263" w:lineRule="auto"/>
        <w:ind w:right="479" w:hanging="139"/>
        <w:jc w:val="left"/>
      </w:pPr>
      <w:r>
        <w:rPr>
          <w:sz w:val="22"/>
        </w:rPr>
        <w:t xml:space="preserve">Tij, zincir, askı teli vb. elemanlarla sarkıtılarak da asılabilir. </w:t>
      </w:r>
      <w:r>
        <w:t xml:space="preserve">  </w:t>
      </w:r>
    </w:p>
    <w:p w:rsidR="008F2FB5" w:rsidRDefault="00C536B3">
      <w:pPr>
        <w:spacing w:after="155" w:line="259" w:lineRule="auto"/>
        <w:ind w:left="30" w:right="0" w:firstLine="0"/>
        <w:jc w:val="left"/>
      </w:pPr>
      <w:r>
        <w:t xml:space="preserve">   </w:t>
      </w:r>
    </w:p>
    <w:p w:rsidR="008F2FB5" w:rsidRDefault="00C536B3">
      <w:pPr>
        <w:spacing w:after="115" w:line="259" w:lineRule="auto"/>
        <w:ind w:left="0" w:right="0" w:firstLine="0"/>
        <w:jc w:val="left"/>
      </w:pPr>
      <w:r>
        <w:rPr>
          <w:i/>
        </w:rPr>
        <w:t>Standartlara Göre Cihazlarda Bulunması Gereken Teknik Özelliklerinin Bir Kısmı</w:t>
      </w:r>
      <w:r>
        <w:rPr>
          <w:sz w:val="24"/>
        </w:rPr>
        <w:t xml:space="preserve"> </w:t>
      </w:r>
      <w:r>
        <w:rPr>
          <w:sz w:val="22"/>
        </w:rPr>
        <w:t xml:space="preserve">• </w:t>
      </w:r>
    </w:p>
    <w:p w:rsidR="008F2FB5" w:rsidRDefault="00C536B3">
      <w:pPr>
        <w:spacing w:after="155" w:line="383" w:lineRule="auto"/>
        <w:ind w:left="19" w:right="479" w:hanging="10"/>
        <w:jc w:val="left"/>
      </w:pPr>
      <w:r>
        <w:rPr>
          <w:sz w:val="22"/>
        </w:rPr>
        <w:t>İşaretleme (Cihazın Etiketi) : Cihazın etiketi su veya petrol eteri ile 15 saniye süre ile silindiği</w:t>
      </w:r>
      <w:r>
        <w:rPr>
          <w:sz w:val="22"/>
        </w:rPr>
        <w:t xml:space="preserve">nde yazılar kaybolmamalı etiket halen okunabilir durumda olmalıdır. </w:t>
      </w:r>
      <w:r>
        <w:t xml:space="preserve">  </w:t>
      </w:r>
    </w:p>
    <w:p w:rsidR="008F2FB5" w:rsidRDefault="00C536B3">
      <w:pPr>
        <w:numPr>
          <w:ilvl w:val="0"/>
          <w:numId w:val="20"/>
        </w:numPr>
        <w:spacing w:after="155" w:line="263" w:lineRule="auto"/>
        <w:ind w:right="479" w:hanging="139"/>
        <w:jc w:val="left"/>
      </w:pPr>
      <w:r>
        <w:rPr>
          <w:sz w:val="22"/>
        </w:rPr>
        <w:lastRenderedPageBreak/>
        <w:t xml:space="preserve">Yüksek Sıcaklıkta Çalışma : Acil aydınlatma armatürleri, en az 1 saat süreyle </w:t>
      </w:r>
      <w:r>
        <w:t xml:space="preserve">  </w:t>
      </w:r>
    </w:p>
    <w:p w:rsidR="008F2FB5" w:rsidRDefault="00C536B3">
      <w:pPr>
        <w:spacing w:after="155" w:line="263" w:lineRule="auto"/>
        <w:ind w:left="19" w:right="479" w:hanging="10"/>
        <w:jc w:val="left"/>
      </w:pPr>
      <w:r>
        <w:rPr>
          <w:sz w:val="22"/>
        </w:rPr>
        <w:t xml:space="preserve">70ºC ortam sıcaklığında uygun bir şekilde çalışabilmelidir. Uygunluk TS </w:t>
      </w:r>
      <w:r>
        <w:t xml:space="preserve"> </w:t>
      </w:r>
    </w:p>
    <w:p w:rsidR="008F2FB5" w:rsidRDefault="00C536B3">
      <w:pPr>
        <w:spacing w:after="290" w:line="263" w:lineRule="auto"/>
        <w:ind w:left="19" w:right="479" w:hanging="10"/>
        <w:jc w:val="left"/>
      </w:pPr>
      <w:r>
        <w:rPr>
          <w:sz w:val="22"/>
        </w:rPr>
        <w:t xml:space="preserve">8710EN 60598-2-22 standardında belirtilen şekilde deneyle doğrulanmalıdır. </w:t>
      </w:r>
      <w:r>
        <w:t xml:space="preserve">  </w:t>
      </w:r>
    </w:p>
    <w:p w:rsidR="008F2FB5" w:rsidRDefault="00C536B3">
      <w:pPr>
        <w:numPr>
          <w:ilvl w:val="0"/>
          <w:numId w:val="20"/>
        </w:numPr>
        <w:spacing w:after="155" w:line="414" w:lineRule="auto"/>
        <w:ind w:right="479" w:hanging="139"/>
        <w:jc w:val="left"/>
      </w:pPr>
      <w:r>
        <w:rPr>
          <w:sz w:val="22"/>
        </w:rPr>
        <w:t xml:space="preserve">Batarya : Cihazda en az 4 yıl normal çalışma için tasarlanan batarya(lar) kullanılmalıdır. </w:t>
      </w:r>
      <w:r>
        <w:t xml:space="preserve">  </w:t>
      </w:r>
    </w:p>
    <w:p w:rsidR="008F2FB5" w:rsidRDefault="00C536B3">
      <w:pPr>
        <w:numPr>
          <w:ilvl w:val="0"/>
          <w:numId w:val="20"/>
        </w:numPr>
        <w:spacing w:after="155" w:line="407" w:lineRule="auto"/>
        <w:ind w:right="479" w:hanging="139"/>
        <w:jc w:val="left"/>
      </w:pPr>
      <w:r>
        <w:rPr>
          <w:sz w:val="22"/>
        </w:rPr>
        <w:t xml:space="preserve">Bataryalarda Aşırı Boşalmaya Karşı Koruma : Kontrol devresinde Ni-Cd ve kurşun asit </w:t>
      </w:r>
      <w:r>
        <w:rPr>
          <w:sz w:val="22"/>
        </w:rPr>
        <w:t xml:space="preserve">aküler için aşırı boşalmaya karşı koruma devresi bulunmalıdır. </w:t>
      </w:r>
      <w:r>
        <w:t xml:space="preserve">  </w:t>
      </w:r>
    </w:p>
    <w:p w:rsidR="008F2FB5" w:rsidRDefault="00C536B3">
      <w:pPr>
        <w:numPr>
          <w:ilvl w:val="0"/>
          <w:numId w:val="20"/>
        </w:numPr>
        <w:spacing w:after="155" w:line="379" w:lineRule="auto"/>
        <w:ind w:right="479" w:hanging="139"/>
        <w:jc w:val="left"/>
      </w:pPr>
      <w:r>
        <w:rPr>
          <w:sz w:val="22"/>
        </w:rPr>
        <w:t xml:space="preserve">Batarya Şarj Devresi : Beyan geriliminin 0.9 ve 1.1 katı gerilimde ayrı ayrı 24 saat şarj edildiğinde beyan çalışma süresi sağlanmalıdır. En büyük beyan geriliminin 1.1 katı gerilim altında </w:t>
      </w:r>
      <w:r>
        <w:rPr>
          <w:sz w:val="22"/>
        </w:rPr>
        <w:t xml:space="preserve">batarya sökülüp çıkışı kısa devre edildiğinde elektriksel dayanım şartları bozulmamalıdır. </w:t>
      </w:r>
      <w:r>
        <w:t xml:space="preserve">  </w:t>
      </w:r>
    </w:p>
    <w:p w:rsidR="008F2FB5" w:rsidRDefault="00C536B3">
      <w:pPr>
        <w:numPr>
          <w:ilvl w:val="0"/>
          <w:numId w:val="20"/>
        </w:numPr>
        <w:spacing w:after="100" w:line="414" w:lineRule="auto"/>
        <w:ind w:right="479" w:hanging="139"/>
        <w:jc w:val="left"/>
      </w:pPr>
      <w:r>
        <w:rPr>
          <w:sz w:val="22"/>
        </w:rPr>
        <w:t xml:space="preserve">Test İmkanı: Cihazın test edilmesini sağlayan bir test butonu veya düzeni bulunmalıdır. </w:t>
      </w:r>
      <w:r>
        <w:t xml:space="preserve">  </w:t>
      </w:r>
    </w:p>
    <w:p w:rsidR="008F2FB5" w:rsidRDefault="00C536B3">
      <w:pPr>
        <w:numPr>
          <w:ilvl w:val="0"/>
          <w:numId w:val="20"/>
        </w:numPr>
        <w:spacing w:after="119" w:line="399" w:lineRule="auto"/>
        <w:ind w:right="479" w:hanging="139"/>
        <w:jc w:val="left"/>
      </w:pPr>
      <w:r>
        <w:rPr>
          <w:sz w:val="22"/>
        </w:rPr>
        <w:t>Koruma Topraklaması: Cihazın metal bölümleri uygun kesit alanında bir i</w:t>
      </w:r>
      <w:r>
        <w:rPr>
          <w:sz w:val="22"/>
        </w:rPr>
        <w:t xml:space="preserve">letken ile topraklanmış olmalı, topraklama bağlantısını (istense bile) el ile gevşetmek mümkün olmamalıdır. </w:t>
      </w:r>
      <w:r>
        <w:t xml:space="preserve">  </w:t>
      </w:r>
    </w:p>
    <w:p w:rsidR="008F2FB5" w:rsidRDefault="00C536B3">
      <w:pPr>
        <w:numPr>
          <w:ilvl w:val="0"/>
          <w:numId w:val="20"/>
        </w:numPr>
        <w:spacing w:after="196" w:line="379" w:lineRule="auto"/>
        <w:ind w:right="479" w:hanging="139"/>
        <w:jc w:val="left"/>
      </w:pPr>
      <w:r>
        <w:rPr>
          <w:sz w:val="22"/>
        </w:rPr>
        <w:t xml:space="preserve">Gerilim Altında Bulunan Bölümlerde Doğrudan Dokunmaya Karşı Koruma : </w:t>
      </w:r>
      <w:r>
        <w:t xml:space="preserve"> </w:t>
      </w:r>
      <w:r>
        <w:rPr>
          <w:sz w:val="22"/>
        </w:rPr>
        <w:t>Cihazın lambası değiştirilirken (istense bile) gerilim altında bulunan bölü</w:t>
      </w:r>
      <w:r>
        <w:rPr>
          <w:sz w:val="22"/>
        </w:rPr>
        <w:t xml:space="preserve">mlere dokunmak ve doğrudan dokunmaya karşı koruma sağlayan tüm bölümleri bir alet kullanmadan yerinden sökmek mümkün olmamalıdır. </w:t>
      </w:r>
      <w:r>
        <w:t xml:space="preserve">  </w:t>
      </w:r>
    </w:p>
    <w:p w:rsidR="008F2FB5" w:rsidRDefault="00C536B3">
      <w:pPr>
        <w:numPr>
          <w:ilvl w:val="0"/>
          <w:numId w:val="20"/>
        </w:numPr>
        <w:spacing w:after="155" w:line="367" w:lineRule="auto"/>
        <w:ind w:right="479" w:hanging="139"/>
        <w:jc w:val="left"/>
      </w:pPr>
      <w:r>
        <w:rPr>
          <w:sz w:val="22"/>
        </w:rPr>
        <w:t xml:space="preserve">Neme Karşı Dayanıklılık ve Yalıtım : Cihaz 20-30ºC sıcaklık aralığında, %91-95 bağıl nem içeren bir test kabininde 48 saat </w:t>
      </w:r>
      <w:r>
        <w:rPr>
          <w:sz w:val="22"/>
        </w:rPr>
        <w:t xml:space="preserve">şartlandırıldıktan sonra giriş uçları ile toprak bağlantısı arasına ayrıca çıkış uçları ile toprak bağlantısı arasına 1 dakika süre ile 500 Volt d.a. gerilim uygulandığında yalıtım direnci en az 2MΩ olmalıdır. </w:t>
      </w:r>
      <w:r>
        <w:t xml:space="preserve">  </w:t>
      </w:r>
    </w:p>
    <w:p w:rsidR="008F2FB5" w:rsidRDefault="00C536B3">
      <w:pPr>
        <w:numPr>
          <w:ilvl w:val="0"/>
          <w:numId w:val="20"/>
        </w:numPr>
        <w:spacing w:after="155" w:line="374" w:lineRule="auto"/>
        <w:ind w:right="479" w:hanging="139"/>
        <w:jc w:val="left"/>
      </w:pPr>
      <w:r>
        <w:rPr>
          <w:sz w:val="22"/>
        </w:rPr>
        <w:t xml:space="preserve">Elektriksel Dayanım : Neme karşı dayanıklılık ve yalıtım deneyinden sonra aynı bölümler arasına 1 dakika süre ile 1.500 Volt a.a. gerilim uygulandığında herhangi bir atlama veya delinme olmamalıdır. </w:t>
      </w:r>
      <w:r>
        <w:t xml:space="preserve">  </w:t>
      </w:r>
    </w:p>
    <w:p w:rsidR="008F2FB5" w:rsidRDefault="00C536B3">
      <w:pPr>
        <w:numPr>
          <w:ilvl w:val="0"/>
          <w:numId w:val="20"/>
        </w:numPr>
        <w:spacing w:after="30" w:line="388" w:lineRule="auto"/>
        <w:ind w:right="479" w:hanging="139"/>
        <w:jc w:val="left"/>
      </w:pPr>
      <w:r>
        <w:rPr>
          <w:sz w:val="22"/>
        </w:rPr>
        <w:lastRenderedPageBreak/>
        <w:t>Isıya Karşı Dayanıklılık : Elektrik çarpmasına karşı k</w:t>
      </w:r>
      <w:r>
        <w:rPr>
          <w:sz w:val="22"/>
        </w:rPr>
        <w:t xml:space="preserve">oruma sağlayan ve gerilim altında bulunan bölümlerin yalıtkan malzemeleri ısıya dayanıklı olmalıdır. (Bilyalı basınç deneyi) </w:t>
      </w:r>
      <w:r>
        <w:t xml:space="preserve">  </w:t>
      </w:r>
    </w:p>
    <w:p w:rsidR="008F2FB5" w:rsidRDefault="00C536B3">
      <w:pPr>
        <w:numPr>
          <w:ilvl w:val="0"/>
          <w:numId w:val="20"/>
        </w:numPr>
        <w:spacing w:after="155" w:line="361" w:lineRule="auto"/>
        <w:ind w:right="479" w:hanging="139"/>
        <w:jc w:val="left"/>
      </w:pPr>
      <w:r>
        <w:rPr>
          <w:sz w:val="22"/>
        </w:rPr>
        <w:t>Aleve Karşı Dayanıklılık : Elektrik çarpmasına karşı koruma sağlayan yalıtkan malzemeli dış bölümler ve alevlenebilir yalıtkan m</w:t>
      </w:r>
      <w:r>
        <w:rPr>
          <w:sz w:val="22"/>
        </w:rPr>
        <w:t xml:space="preserve">alzemeli bölümlerin alevlenebilirlik deneyi ilgili ürün standardına uygun olmalıdır. (Kızaran tel deneyi) </w:t>
      </w:r>
      <w:r>
        <w:t xml:space="preserve">  </w:t>
      </w:r>
    </w:p>
    <w:p w:rsidR="008F2FB5" w:rsidRDefault="00C536B3">
      <w:pPr>
        <w:numPr>
          <w:ilvl w:val="0"/>
          <w:numId w:val="20"/>
        </w:numPr>
        <w:spacing w:after="113" w:line="403" w:lineRule="auto"/>
        <w:ind w:right="479" w:hanging="139"/>
        <w:jc w:val="left"/>
      </w:pPr>
      <w:r>
        <w:rPr>
          <w:sz w:val="22"/>
        </w:rPr>
        <w:t>Lamba Bağlantı Uçlarında Açık Devre Gerilimi : Cihaz beyan besleme gerilimi aralığında çalıştırıldığında lamba bağlantı uçlarındaki açık devre geri</w:t>
      </w:r>
      <w:r>
        <w:rPr>
          <w:sz w:val="22"/>
        </w:rPr>
        <w:t xml:space="preserve">limi standartta belirtilen en küçük ve en büyük sınırların içinde kalmalıdır. </w:t>
      </w:r>
      <w:r>
        <w:t xml:space="preserve">  </w:t>
      </w:r>
    </w:p>
    <w:p w:rsidR="008F2FB5" w:rsidRDefault="00C536B3">
      <w:pPr>
        <w:numPr>
          <w:ilvl w:val="0"/>
          <w:numId w:val="20"/>
        </w:numPr>
        <w:spacing w:after="155" w:line="407" w:lineRule="auto"/>
        <w:ind w:right="479" w:hanging="139"/>
        <w:jc w:val="left"/>
      </w:pPr>
      <w:r>
        <w:rPr>
          <w:sz w:val="22"/>
        </w:rPr>
        <w:t xml:space="preserve">Lamba Ön Isıtma Şartları : Cihaz beyan besleme gerilimi aralığında çalıştırıldığında lamba katodu üzerinde en küçük ve en büyük gerilim şartlarını sağlamalıdır. </w:t>
      </w:r>
      <w:r>
        <w:t xml:space="preserve">  </w:t>
      </w:r>
    </w:p>
    <w:p w:rsidR="008F2FB5" w:rsidRDefault="00C536B3">
      <w:pPr>
        <w:numPr>
          <w:ilvl w:val="0"/>
          <w:numId w:val="20"/>
        </w:numPr>
        <w:spacing w:after="155" w:line="377" w:lineRule="auto"/>
        <w:ind w:right="479" w:hanging="139"/>
        <w:jc w:val="left"/>
      </w:pPr>
      <w:r>
        <w:rPr>
          <w:sz w:val="22"/>
        </w:rPr>
        <w:t>Lamba Anaht</w:t>
      </w:r>
      <w:r>
        <w:rPr>
          <w:sz w:val="22"/>
        </w:rPr>
        <w:t xml:space="preserve">arlama Yeteneği : Cihaz lambanın anahtarlama işlemini lamba 30 saniye devrede, 120 saniye devre dışı olacak biçimde 200 anahtarlama işlemi ve ayrıca 2 saniye devrede, 2 saniye devre dışı olacak biçimde 500 anahtarlama işlemini gerçekleştirebilmelidir. </w:t>
      </w:r>
      <w:r>
        <w:t xml:space="preserve">  </w:t>
      </w:r>
    </w:p>
    <w:p w:rsidR="008F2FB5" w:rsidRDefault="00C536B3">
      <w:pPr>
        <w:numPr>
          <w:ilvl w:val="0"/>
          <w:numId w:val="20"/>
        </w:numPr>
        <w:spacing w:after="194" w:line="362" w:lineRule="auto"/>
        <w:ind w:right="479" w:hanging="139"/>
        <w:jc w:val="left"/>
      </w:pPr>
      <w:r>
        <w:rPr>
          <w:sz w:val="22"/>
        </w:rPr>
        <w:t>D</w:t>
      </w:r>
      <w:r>
        <w:rPr>
          <w:sz w:val="22"/>
        </w:rPr>
        <w:t xml:space="preserve">üşük Şebeke Geriliminde Lambanın Devreye Girmesi: Şebeke gerilimi en büyük beyan geriliminin %40 altına düştüğünde lamba 0.5 saniye içinde devreye girmelidir. </w:t>
      </w:r>
      <w:r>
        <w:t xml:space="preserve">  </w:t>
      </w:r>
    </w:p>
    <w:p w:rsidR="008F2FB5" w:rsidRDefault="00C536B3">
      <w:pPr>
        <w:numPr>
          <w:ilvl w:val="0"/>
          <w:numId w:val="20"/>
        </w:numPr>
        <w:spacing w:after="197" w:line="379" w:lineRule="auto"/>
        <w:ind w:right="479" w:hanging="139"/>
        <w:jc w:val="left"/>
      </w:pPr>
      <w:r>
        <w:rPr>
          <w:sz w:val="22"/>
        </w:rPr>
        <w:t>Lamba Çalışma Akımı ve Gerilimi : Floresan lambalı sürekli yanan modellerde lamba akımının tep</w:t>
      </w:r>
      <w:r>
        <w:rPr>
          <w:sz w:val="22"/>
        </w:rPr>
        <w:t xml:space="preserve">e değeri referans balasta göre 1.7 katından fazla olmamalıdır. Kesintide yanan modelde en büyük tepe akımı veya lamba akımının üç katı (hangisi düşükse) bu özelliği sağlamalıdır. </w:t>
      </w:r>
      <w:r>
        <w:t xml:space="preserve">  </w:t>
      </w:r>
    </w:p>
    <w:p w:rsidR="008F2FB5" w:rsidRDefault="00C536B3">
      <w:pPr>
        <w:numPr>
          <w:ilvl w:val="0"/>
          <w:numId w:val="20"/>
        </w:numPr>
        <w:spacing w:after="155" w:line="361" w:lineRule="auto"/>
        <w:ind w:right="479" w:hanging="139"/>
        <w:jc w:val="left"/>
      </w:pPr>
      <w:r>
        <w:rPr>
          <w:sz w:val="22"/>
        </w:rPr>
        <w:t>Işık akısı ve Balast Lümen Faktörü: Cihazın referans balasta göre ışık akı</w:t>
      </w:r>
      <w:r>
        <w:rPr>
          <w:sz w:val="22"/>
        </w:rPr>
        <w:t xml:space="preserve">sı oranı beyan edilen değerin %95'inden az olmamalıdır. (Beyan süresinin sonunda) </w:t>
      </w:r>
      <w:r>
        <w:t xml:space="preserve">  </w:t>
      </w:r>
    </w:p>
    <w:p w:rsidR="008F2FB5" w:rsidRDefault="00C536B3">
      <w:pPr>
        <w:numPr>
          <w:ilvl w:val="0"/>
          <w:numId w:val="20"/>
        </w:numPr>
        <w:spacing w:after="102" w:line="414" w:lineRule="auto"/>
        <w:ind w:right="479" w:hanging="139"/>
        <w:jc w:val="left"/>
      </w:pPr>
      <w:r>
        <w:rPr>
          <w:sz w:val="22"/>
        </w:rPr>
        <w:t xml:space="preserve">Göstergeler : Bataryanın şarj olduğu ve filamanlı lambalı cihazlarda lamba filamanının arızalı olduğu ışıklı uyarı ile gösterilmelidir. </w:t>
      </w:r>
      <w:r>
        <w:t xml:space="preserve">  </w:t>
      </w:r>
    </w:p>
    <w:p w:rsidR="008F2FB5" w:rsidRDefault="00C536B3">
      <w:pPr>
        <w:numPr>
          <w:ilvl w:val="0"/>
          <w:numId w:val="20"/>
        </w:numPr>
        <w:spacing w:after="101" w:line="414" w:lineRule="auto"/>
        <w:ind w:right="479" w:hanging="139"/>
        <w:jc w:val="left"/>
      </w:pPr>
      <w:r>
        <w:rPr>
          <w:sz w:val="22"/>
        </w:rPr>
        <w:t xml:space="preserve">Sargılar ile İlgili Isıl Dayanıklılık : Cihazdaki sargılı elemanların ısıl dayanıklılık deneyi ilgili standartlara göre yapılmış olmalıdır. </w:t>
      </w:r>
      <w:r>
        <w:t xml:space="preserve">  </w:t>
      </w:r>
    </w:p>
    <w:p w:rsidR="008F2FB5" w:rsidRDefault="00C536B3">
      <w:pPr>
        <w:numPr>
          <w:ilvl w:val="0"/>
          <w:numId w:val="20"/>
        </w:numPr>
        <w:spacing w:after="31" w:line="379" w:lineRule="auto"/>
        <w:ind w:right="479" w:hanging="139"/>
        <w:jc w:val="left"/>
      </w:pPr>
      <w:r>
        <w:rPr>
          <w:sz w:val="22"/>
        </w:rPr>
        <w:t>Arıza Şartları : Cihaz arıza şartları altında çalıştırıldığında alev almamalı, erimiş malzeme yayılmamalı, yanıcı</w:t>
      </w:r>
      <w:r>
        <w:rPr>
          <w:sz w:val="22"/>
        </w:rPr>
        <w:t xml:space="preserve"> gaz oluşmamalı, doğrudan dokunmaya karşı koruma </w:t>
      </w:r>
      <w:r>
        <w:rPr>
          <w:sz w:val="22"/>
        </w:rPr>
        <w:lastRenderedPageBreak/>
        <w:t xml:space="preserve">özelliği bozulmamalıdır. Arızalı lamba şarj akımını kesmemeli, aşırı yüke neden olmamalıdır. </w:t>
      </w:r>
      <w:r>
        <w:t xml:space="preserve">  </w:t>
      </w:r>
    </w:p>
    <w:p w:rsidR="008F2FB5" w:rsidRDefault="00C536B3">
      <w:pPr>
        <w:numPr>
          <w:ilvl w:val="0"/>
          <w:numId w:val="20"/>
        </w:numPr>
        <w:spacing w:after="1" w:line="389" w:lineRule="auto"/>
        <w:ind w:right="479" w:hanging="139"/>
        <w:jc w:val="left"/>
      </w:pPr>
      <w:r>
        <w:rPr>
          <w:sz w:val="22"/>
        </w:rPr>
        <w:t xml:space="preserve">Yüzeysel Kaçak Yolu Uzunlukları ve Yalıtma Aralıkları : Gerilim altında bulunan bölümlerin yüzeysel kaçak yolu uzunlukları ve yalıtma aralıkları standarda uygun </w:t>
      </w:r>
    </w:p>
    <w:p w:rsidR="008F2FB5" w:rsidRDefault="00C536B3">
      <w:pPr>
        <w:spacing w:after="263" w:line="263" w:lineRule="auto"/>
        <w:ind w:left="165" w:right="479" w:hanging="10"/>
        <w:jc w:val="left"/>
      </w:pPr>
      <w:r>
        <w:rPr>
          <w:sz w:val="22"/>
        </w:rPr>
        <w:t xml:space="preserve">olmalıdır. </w:t>
      </w:r>
      <w:r>
        <w:t xml:space="preserve">  </w:t>
      </w:r>
    </w:p>
    <w:p w:rsidR="008F2FB5" w:rsidRDefault="00C536B3">
      <w:pPr>
        <w:numPr>
          <w:ilvl w:val="0"/>
          <w:numId w:val="20"/>
        </w:numPr>
        <w:spacing w:after="56" w:line="372" w:lineRule="auto"/>
        <w:ind w:right="479" w:hanging="139"/>
        <w:jc w:val="left"/>
      </w:pPr>
      <w:r>
        <w:rPr>
          <w:sz w:val="22"/>
        </w:rPr>
        <w:t>Vidalı ve Vidasız Bağlantı Uçları : Şebeke bağlantı klemensi veya bağlantı uçlar</w:t>
      </w:r>
      <w:r>
        <w:rPr>
          <w:sz w:val="22"/>
        </w:rPr>
        <w:t xml:space="preserve">ı, lamba soketi, lamba duyu vb. lamba bağlantı elemanları ilgili standartlara sahip olmalıdır. </w:t>
      </w:r>
      <w:r>
        <w:t xml:space="preserve">  </w:t>
      </w:r>
    </w:p>
    <w:p w:rsidR="008F2FB5" w:rsidRDefault="00C536B3">
      <w:pPr>
        <w:spacing w:after="211" w:line="259" w:lineRule="auto"/>
        <w:ind w:left="30" w:right="0" w:firstLine="0"/>
        <w:jc w:val="left"/>
      </w:pPr>
      <w:r>
        <w:t xml:space="preserve">   </w:t>
      </w:r>
    </w:p>
    <w:p w:rsidR="008F2FB5" w:rsidRDefault="00C536B3">
      <w:pPr>
        <w:spacing w:after="196" w:line="259" w:lineRule="auto"/>
        <w:ind w:left="14" w:right="0" w:firstLine="0"/>
        <w:jc w:val="left"/>
      </w:pPr>
      <w:r>
        <w:rPr>
          <w:sz w:val="22"/>
        </w:rPr>
        <w:t xml:space="preserve"> </w:t>
      </w:r>
    </w:p>
    <w:p w:rsidR="008F2FB5" w:rsidRDefault="00C536B3">
      <w:pPr>
        <w:spacing w:after="0" w:line="259" w:lineRule="auto"/>
        <w:ind w:left="14" w:right="0" w:firstLine="0"/>
        <w:jc w:val="left"/>
      </w:pPr>
      <w:r>
        <w:rPr>
          <w:sz w:val="22"/>
        </w:rPr>
        <w:t xml:space="preserve"> </w:t>
      </w:r>
    </w:p>
    <w:p w:rsidR="008F2FB5" w:rsidRDefault="00C536B3">
      <w:pPr>
        <w:pStyle w:val="Balk1"/>
        <w:ind w:left="25" w:right="458"/>
      </w:pPr>
      <w:r>
        <w:t xml:space="preserve">Acil Durum Aydınlatma Sisteminde Yerleştirme Esasları </w:t>
      </w:r>
      <w:r>
        <w:rPr>
          <w:sz w:val="20"/>
        </w:rPr>
        <w:t xml:space="preserve">  </w:t>
      </w:r>
    </w:p>
    <w:p w:rsidR="008F2FB5" w:rsidRDefault="00C536B3">
      <w:pPr>
        <w:spacing w:after="155" w:line="263" w:lineRule="auto"/>
        <w:ind w:left="19" w:right="479" w:hanging="10"/>
        <w:jc w:val="left"/>
      </w:pPr>
      <w:r>
        <w:rPr>
          <w:sz w:val="22"/>
        </w:rPr>
        <w:t xml:space="preserve">Çıkış Kapısının Üzerinde: Ana çıkış kapısının üzerinde yönlendirme işareti olmalıdır. </w:t>
      </w:r>
    </w:p>
    <w:p w:rsidR="008F2FB5" w:rsidRDefault="00C536B3">
      <w:pPr>
        <w:spacing w:after="155" w:line="263" w:lineRule="auto"/>
        <w:ind w:left="19" w:right="479" w:hanging="10"/>
        <w:jc w:val="left"/>
      </w:pPr>
      <w:r>
        <w:rPr>
          <w:sz w:val="22"/>
        </w:rPr>
        <w:t xml:space="preserve">Çıkış yolu üzerinde bulunan diğer kapıların üzerinde de yönlendirme işareti olmalıdır. </w:t>
      </w:r>
    </w:p>
    <w:p w:rsidR="008F2FB5" w:rsidRDefault="00C536B3">
      <w:pPr>
        <w:spacing w:after="215" w:line="263" w:lineRule="auto"/>
        <w:ind w:left="19" w:right="479" w:hanging="10"/>
        <w:jc w:val="left"/>
      </w:pPr>
      <w:r>
        <w:rPr>
          <w:sz w:val="22"/>
        </w:rPr>
        <w:t xml:space="preserve">Montaj yükseklikleri en fazla 2.5 metre olmalıdır. </w:t>
      </w:r>
      <w:r>
        <w:t xml:space="preserve">  </w:t>
      </w:r>
    </w:p>
    <w:p w:rsidR="008F2FB5" w:rsidRDefault="00C536B3">
      <w:pPr>
        <w:spacing w:after="132" w:line="342" w:lineRule="auto"/>
        <w:ind w:left="11" w:right="697" w:hanging="10"/>
      </w:pPr>
      <w:r>
        <w:rPr>
          <w:sz w:val="22"/>
        </w:rPr>
        <w:t>Son Çıkış Kapısının Dışında: Tahliyenin yavaşlamaması ve binadan çıkanların dışarıda karanlıkta kalmaması açısında</w:t>
      </w:r>
      <w:r>
        <w:rPr>
          <w:sz w:val="22"/>
        </w:rPr>
        <w:t xml:space="preserve">n son çıkış kapısının dışında bir aydınlatma cihazı bulunmalıdır. </w:t>
      </w:r>
      <w:r>
        <w:t xml:space="preserve">  </w:t>
      </w:r>
    </w:p>
    <w:p w:rsidR="008F2FB5" w:rsidRDefault="00C536B3">
      <w:pPr>
        <w:spacing w:after="123" w:line="378" w:lineRule="auto"/>
        <w:ind w:left="19" w:right="479" w:hanging="10"/>
        <w:jc w:val="left"/>
      </w:pPr>
      <w:r>
        <w:rPr>
          <w:sz w:val="22"/>
        </w:rPr>
        <w:t>Koridorlarlarda Aydınlatma, Sonunda Yönlendirme: Koridorların tahliye açısından aydınlatılmış olması gerekir. Koridorun sonunda bulunan kapı üzerinde bir yönlendirme işareti bulunmalıdır.</w:t>
      </w:r>
      <w:r>
        <w:rPr>
          <w:sz w:val="22"/>
        </w:rPr>
        <w:t xml:space="preserve"> Kapı çıkışında başka bir yönlendirme işareti görülmelidir. </w:t>
      </w:r>
      <w:r>
        <w:t xml:space="preserve">  </w:t>
      </w:r>
    </w:p>
    <w:p w:rsidR="008F2FB5" w:rsidRDefault="00C536B3">
      <w:pPr>
        <w:spacing w:after="194" w:line="420" w:lineRule="auto"/>
        <w:ind w:left="19" w:right="479" w:hanging="10"/>
        <w:jc w:val="left"/>
      </w:pPr>
      <w:r>
        <w:rPr>
          <w:sz w:val="22"/>
        </w:rPr>
        <w:t xml:space="preserve">Dönüş Noktalarında: Tahliye sırasında yön değişimi gerekiyorsa burada tahliye hızını aksatmamak için aydınlatma cihazı ve yönlendirme işareti olmalıdır. </w:t>
      </w:r>
      <w:r>
        <w:t xml:space="preserve">  </w:t>
      </w:r>
    </w:p>
    <w:p w:rsidR="008F2FB5" w:rsidRDefault="00C536B3">
      <w:pPr>
        <w:spacing w:after="88" w:line="390" w:lineRule="auto"/>
        <w:ind w:left="19" w:right="479" w:hanging="10"/>
        <w:jc w:val="left"/>
      </w:pPr>
      <w:r>
        <w:rPr>
          <w:sz w:val="22"/>
        </w:rPr>
        <w:t>Koridorların Kesişme Noktalarında: Ko</w:t>
      </w:r>
      <w:r>
        <w:rPr>
          <w:sz w:val="22"/>
        </w:rPr>
        <w:t xml:space="preserve">ridorların kesişme noktasında farklı yönlerden gelen kimselerin çarpışmadan doğru yöne devam etmeleri açısından aydınlatma cihazı olmalı bu noktaya ulaşınca bir yönlendirme işareti görülmelidir. </w:t>
      </w:r>
      <w:r>
        <w:t xml:space="preserve">  </w:t>
      </w:r>
    </w:p>
    <w:p w:rsidR="008F2FB5" w:rsidRDefault="00C536B3">
      <w:pPr>
        <w:spacing w:after="54" w:line="423" w:lineRule="auto"/>
        <w:ind w:left="19" w:right="479" w:hanging="10"/>
        <w:jc w:val="left"/>
      </w:pPr>
      <w:r>
        <w:rPr>
          <w:sz w:val="22"/>
        </w:rPr>
        <w:t xml:space="preserve">Döşeme Seviyesinin Değiştiği Yerlerde: İnsanların tahliye sırasında takılıp yuvarlanmaması için döşeme seviyesinin değiştiği yerlerde bir aydınlatma cihazı bulunmalıdır. Buraya takılıp yuvarlanan bir kişi arkadan gelenlere engel olabileceği </w:t>
      </w:r>
      <w:r>
        <w:rPr>
          <w:sz w:val="22"/>
        </w:rPr>
        <w:lastRenderedPageBreak/>
        <w:t>gibi kendisinin</w:t>
      </w:r>
      <w:r>
        <w:rPr>
          <w:sz w:val="22"/>
        </w:rPr>
        <w:t xml:space="preserve"> de ezilme ve yaralanma riski vardır. Acil aydınlatma cihazı, basamağın gölgesi oluşmayacak şekilde, düşük seviyeli kısmın </w:t>
      </w:r>
      <w:r>
        <w:t xml:space="preserve"> </w:t>
      </w:r>
      <w:r>
        <w:rPr>
          <w:sz w:val="22"/>
        </w:rPr>
        <w:t xml:space="preserve">tarafına yerleştirilmelidir. </w:t>
      </w:r>
      <w:r>
        <w:t xml:space="preserve">  </w:t>
      </w:r>
    </w:p>
    <w:p w:rsidR="008F2FB5" w:rsidRDefault="00C536B3">
      <w:pPr>
        <w:spacing w:after="195" w:line="415" w:lineRule="auto"/>
        <w:ind w:left="19" w:right="479" w:hanging="10"/>
        <w:jc w:val="left"/>
      </w:pPr>
      <w:r>
        <w:rPr>
          <w:sz w:val="22"/>
        </w:rPr>
        <w:t xml:space="preserve">Merdivenlerde: Bir önceki maddedeki gibi merdivenlerde de bir acil aydınlatma cihazı bulunmalıdır. </w:t>
      </w:r>
      <w:r>
        <w:t xml:space="preserve"> </w:t>
      </w:r>
      <w:r>
        <w:t xml:space="preserve"> </w:t>
      </w:r>
    </w:p>
    <w:p w:rsidR="008F2FB5" w:rsidRDefault="00C536B3">
      <w:pPr>
        <w:spacing w:after="155" w:line="389" w:lineRule="auto"/>
        <w:ind w:left="19" w:right="479" w:hanging="10"/>
        <w:jc w:val="left"/>
      </w:pPr>
      <w:r>
        <w:rPr>
          <w:sz w:val="22"/>
        </w:rPr>
        <w:t xml:space="preserve">Acil aydınlatma cihazı, merdivenlerin gölgesi oluşmayacak şekilde, merdivenin alt kısmına yakın bir yere yerleştirilmelidir. Yangın merdivenleri de bu kapsamda değerlendirilmeli ve aydınlatılmalıdır. </w:t>
      </w:r>
      <w:r>
        <w:t xml:space="preserve">  </w:t>
      </w:r>
    </w:p>
    <w:p w:rsidR="008F2FB5" w:rsidRDefault="00C536B3">
      <w:pPr>
        <w:spacing w:after="85" w:line="388" w:lineRule="auto"/>
        <w:ind w:left="19" w:right="479" w:hanging="10"/>
        <w:jc w:val="left"/>
      </w:pPr>
      <w:r>
        <w:rPr>
          <w:sz w:val="22"/>
        </w:rPr>
        <w:t>Yangın Söndürme Cihazının Bulunduğu Yerlerde: Yangı</w:t>
      </w:r>
      <w:r>
        <w:rPr>
          <w:sz w:val="22"/>
        </w:rPr>
        <w:t xml:space="preserve">n durumunda yangına acil müdahale edilmesi açısından yangın söndürme tüplerinin ve yangın dolabının görünür durumda olması gerekmektedir. </w:t>
      </w:r>
      <w:r>
        <w:t xml:space="preserve">  </w:t>
      </w:r>
    </w:p>
    <w:p w:rsidR="008F2FB5" w:rsidRDefault="00C536B3">
      <w:pPr>
        <w:spacing w:after="41" w:line="435" w:lineRule="auto"/>
        <w:ind w:left="19" w:right="479" w:hanging="10"/>
        <w:jc w:val="left"/>
      </w:pPr>
      <w:r>
        <w:rPr>
          <w:sz w:val="22"/>
        </w:rPr>
        <w:t xml:space="preserve">Bu açıdan bu tür noktalarda bir acil aydınlatma cihazı bulunmalı, yangın söndürme cihazına yatay düzlemde uzaklığı </w:t>
      </w:r>
      <w:r>
        <w:rPr>
          <w:sz w:val="22"/>
        </w:rPr>
        <w:t xml:space="preserve">en fazla 2 metre olmalıdır. </w:t>
      </w:r>
      <w:r>
        <w:t xml:space="preserve">  </w:t>
      </w:r>
    </w:p>
    <w:p w:rsidR="008F2FB5" w:rsidRDefault="00C536B3">
      <w:pPr>
        <w:spacing w:after="133" w:line="377" w:lineRule="auto"/>
        <w:ind w:left="19" w:right="479" w:hanging="10"/>
        <w:jc w:val="left"/>
      </w:pPr>
      <w:r>
        <w:rPr>
          <w:sz w:val="22"/>
        </w:rPr>
        <w:t>Yangın Alarm Butonunun Bulunduğu Yerlerde: Ani bir sebeple binanın derhal tahliye edilmesi gerekebilir, alarm sistemini devreye sokarak tahliyeyi başlatmak açısından yangın alarm butonlarının görünür durumda olması gerekmekte</w:t>
      </w:r>
      <w:r>
        <w:rPr>
          <w:sz w:val="22"/>
        </w:rPr>
        <w:t xml:space="preserve">dir. Bu açıdan bu tür noktalarda bir acil aydınlatma cihazı bulunmalı, yangın alarm butonlarına yatay düzlemde uzaklığı en fazla 2 metre olmalıdır. </w:t>
      </w:r>
      <w:r>
        <w:t xml:space="preserve">  </w:t>
      </w:r>
    </w:p>
    <w:p w:rsidR="008F2FB5" w:rsidRDefault="00C536B3">
      <w:pPr>
        <w:spacing w:after="39" w:line="424" w:lineRule="auto"/>
        <w:ind w:left="19" w:right="479" w:hanging="10"/>
        <w:jc w:val="left"/>
      </w:pPr>
      <w:r>
        <w:rPr>
          <w:sz w:val="22"/>
        </w:rPr>
        <w:t>İlkyardım Malzemelerinin Bulunduğu Yerlerde: Acil durumlarda yaralanan kimselere ilkyardım yapılarak derh</w:t>
      </w:r>
      <w:r>
        <w:rPr>
          <w:sz w:val="22"/>
        </w:rPr>
        <w:t xml:space="preserve">al müdahale edilmesi açısından ilkyardım teçhizatının görünür durumda olması gerekmektedir. Bu açıdan bu tür noktalarda bir acil aydınlatma cihazı bulunmalı, ilkyardım teçhizatına yatay düzlemde uzaklığı en fazla 2 metre olmalıdır. </w:t>
      </w:r>
      <w:r>
        <w:t xml:space="preserve">  </w:t>
      </w:r>
    </w:p>
    <w:p w:rsidR="008F2FB5" w:rsidRDefault="00C536B3">
      <w:pPr>
        <w:spacing w:after="124" w:line="359" w:lineRule="auto"/>
        <w:ind w:left="19" w:right="479" w:hanging="10"/>
        <w:jc w:val="left"/>
      </w:pPr>
      <w:r>
        <w:rPr>
          <w:sz w:val="22"/>
        </w:rPr>
        <w:t>İlkyardım Odalarında:</w:t>
      </w:r>
      <w:r>
        <w:rPr>
          <w:sz w:val="22"/>
        </w:rPr>
        <w:t xml:space="preserve"> Acil durumlarda yaralanan kimselere ilkyardım yapılarak acil müdahale edilmesi açısından ilkyardım odalarının görünür durumda olması gerekmektedir. </w:t>
      </w:r>
      <w:r>
        <w:t xml:space="preserve">  </w:t>
      </w:r>
    </w:p>
    <w:p w:rsidR="008F2FB5" w:rsidRDefault="00C536B3">
      <w:pPr>
        <w:spacing w:after="95" w:line="388" w:lineRule="auto"/>
        <w:ind w:left="19" w:right="479" w:hanging="10"/>
        <w:jc w:val="left"/>
      </w:pPr>
      <w:r>
        <w:rPr>
          <w:sz w:val="22"/>
        </w:rPr>
        <w:t>Bina Yerleşim Şemasının Bulunduğu Yerlerde: Bina yerleşim ve tahliye planını gösteren şemaların bulunduğu noktaların görünür durumda olması gerekmektedir. Bu açıdan bu tür noktalarda yatay düzlemde uzaklığı en fazla 2metre olan bir acil aydınlatma cihazı b</w:t>
      </w:r>
      <w:r>
        <w:rPr>
          <w:sz w:val="22"/>
        </w:rPr>
        <w:t xml:space="preserve">ulunmalıdır. </w:t>
      </w:r>
      <w:r>
        <w:t xml:space="preserve">  </w:t>
      </w:r>
    </w:p>
    <w:p w:rsidR="008F2FB5" w:rsidRDefault="00C536B3">
      <w:pPr>
        <w:spacing w:after="13" w:line="413" w:lineRule="auto"/>
        <w:ind w:left="19" w:right="479" w:hanging="10"/>
        <w:jc w:val="left"/>
      </w:pPr>
      <w:r>
        <w:rPr>
          <w:sz w:val="22"/>
        </w:rPr>
        <w:lastRenderedPageBreak/>
        <w:t>Garajlarda ve Yaya Yollarında: Bina içinde bulunan kapalı garajlarda ve yaya yollarında risksiz bir tahliye için acil aydınlatma cihazı bulunmalıdır.</w:t>
      </w:r>
      <w:r>
        <w:t xml:space="preserve">  </w:t>
      </w:r>
    </w:p>
    <w:p w:rsidR="008F2FB5" w:rsidRDefault="00C536B3">
      <w:pPr>
        <w:spacing w:after="248" w:line="259" w:lineRule="auto"/>
        <w:ind w:left="30" w:right="0" w:firstLine="0"/>
        <w:jc w:val="left"/>
      </w:pPr>
      <w:r>
        <w:t xml:space="preserve">  </w:t>
      </w:r>
    </w:p>
    <w:p w:rsidR="008F2FB5" w:rsidRDefault="00C536B3">
      <w:pPr>
        <w:spacing w:after="282" w:line="259" w:lineRule="auto"/>
        <w:ind w:left="16" w:right="0" w:firstLine="0"/>
        <w:jc w:val="left"/>
      </w:pPr>
      <w:r>
        <w:rPr>
          <w:b/>
          <w:sz w:val="24"/>
        </w:rPr>
        <w:t xml:space="preserve"> </w:t>
      </w:r>
    </w:p>
    <w:p w:rsidR="008F2FB5" w:rsidRDefault="00C536B3">
      <w:pPr>
        <w:spacing w:after="0" w:line="259" w:lineRule="auto"/>
        <w:ind w:left="18" w:right="0" w:firstLine="0"/>
        <w:jc w:val="left"/>
      </w:pPr>
      <w:r>
        <w:t xml:space="preserve"> </w:t>
      </w:r>
    </w:p>
    <w:p w:rsidR="008F2FB5" w:rsidRDefault="00C536B3">
      <w:pPr>
        <w:spacing w:after="303" w:line="259" w:lineRule="auto"/>
        <w:ind w:left="9" w:right="0" w:hanging="10"/>
        <w:jc w:val="left"/>
      </w:pPr>
      <w:r>
        <w:rPr>
          <w:b/>
          <w:sz w:val="24"/>
        </w:rPr>
        <w:t xml:space="preserve">DİZEL JENERATÖR GRUBU   </w:t>
      </w:r>
    </w:p>
    <w:p w:rsidR="008F2FB5" w:rsidRDefault="00C536B3">
      <w:pPr>
        <w:pStyle w:val="Balk1"/>
        <w:spacing w:line="384" w:lineRule="auto"/>
        <w:ind w:left="25" w:right="458"/>
      </w:pPr>
      <w:r>
        <w:t xml:space="preserve">Bu şartname İSTANBUL AYDIN ÜNİVERSİTESİ nde kullanılmak </w:t>
      </w:r>
      <w:r>
        <w:t xml:space="preserve">üzere satın alınacak………… kVA prime güçte otomatik marşlı dizel jeneratör grubunun teknik özelliklerini kapsar.  İmalatçı firma ISO 9001 Kalite Yönetim Sistemi, ISO14001 Çevre Yönetim </w:t>
      </w:r>
      <w:r>
        <w:rPr>
          <w:b w:val="0"/>
          <w:sz w:val="20"/>
        </w:rPr>
        <w:t xml:space="preserve">  </w:t>
      </w:r>
      <w:r>
        <w:t>Sistemi ve ISO18001 Sağlık ve Emniyet Yönetim Sistemi belgelerine sahip</w:t>
      </w:r>
      <w:r>
        <w:t xml:space="preserve"> </w:t>
      </w:r>
    </w:p>
    <w:p w:rsidR="008F2FB5" w:rsidRDefault="00C536B3">
      <w:pPr>
        <w:spacing w:after="223"/>
        <w:ind w:left="25" w:right="458" w:hanging="10"/>
        <w:jc w:val="left"/>
      </w:pPr>
      <w:r>
        <w:rPr>
          <w:b/>
          <w:sz w:val="22"/>
        </w:rPr>
        <w:t xml:space="preserve">olacaktır. </w:t>
      </w:r>
      <w:r>
        <w:t xml:space="preserve">  </w:t>
      </w:r>
    </w:p>
    <w:p w:rsidR="008F2FB5" w:rsidRDefault="00C536B3">
      <w:pPr>
        <w:spacing w:after="58" w:line="420" w:lineRule="auto"/>
        <w:ind w:left="25" w:right="458" w:hanging="10"/>
        <w:jc w:val="left"/>
      </w:pPr>
      <w:r>
        <w:rPr>
          <w:b/>
          <w:sz w:val="22"/>
        </w:rPr>
        <w:t xml:space="preserve">Bayındırlık ve İskan Bakanlığı’nın jeneratör firması seçimlerinde istediği aşağıdaki belgeler ihale sırasında komisyona verilecektir.   </w:t>
      </w:r>
      <w:r>
        <w:t xml:space="preserve">  </w:t>
      </w:r>
    </w:p>
    <w:p w:rsidR="008F2FB5" w:rsidRDefault="00C536B3">
      <w:pPr>
        <w:spacing w:after="273"/>
        <w:ind w:left="25" w:right="458" w:hanging="10"/>
        <w:jc w:val="left"/>
      </w:pPr>
      <w:r>
        <w:rPr>
          <w:b/>
          <w:sz w:val="22"/>
        </w:rPr>
        <w:t xml:space="preserve">TSE Kalite Uygunluk Belgesi </w:t>
      </w:r>
      <w:r>
        <w:t xml:space="preserve">  </w:t>
      </w:r>
    </w:p>
    <w:p w:rsidR="008F2FB5" w:rsidRDefault="00C536B3">
      <w:pPr>
        <w:spacing w:after="281"/>
        <w:ind w:left="25" w:right="458" w:hanging="10"/>
        <w:jc w:val="left"/>
      </w:pPr>
      <w:r>
        <w:rPr>
          <w:b/>
          <w:sz w:val="22"/>
        </w:rPr>
        <w:t xml:space="preserve">Satış Sonrası Hizmetleri Yeterlilik Belgesi </w:t>
      </w:r>
      <w:r>
        <w:t xml:space="preserve">  </w:t>
      </w:r>
    </w:p>
    <w:p w:rsidR="008F2FB5" w:rsidRDefault="00C536B3">
      <w:pPr>
        <w:spacing w:after="271"/>
        <w:ind w:left="25" w:right="458" w:hanging="10"/>
        <w:jc w:val="left"/>
      </w:pPr>
      <w:r>
        <w:rPr>
          <w:b/>
          <w:sz w:val="22"/>
        </w:rPr>
        <w:t xml:space="preserve">Sanayi ve Ticaret Bakanlığı Garanti Belgesi </w:t>
      </w:r>
      <w:r>
        <w:t xml:space="preserve">  </w:t>
      </w:r>
    </w:p>
    <w:p w:rsidR="008F2FB5" w:rsidRDefault="00C536B3">
      <w:pPr>
        <w:spacing w:after="278"/>
        <w:ind w:left="25" w:right="458" w:hanging="10"/>
        <w:jc w:val="left"/>
      </w:pPr>
      <w:r>
        <w:rPr>
          <w:b/>
          <w:sz w:val="22"/>
        </w:rPr>
        <w:t xml:space="preserve">Türk Patent Enstitüsü Marka Tescil Belgesi </w:t>
      </w:r>
      <w:r>
        <w:t xml:space="preserve">  </w:t>
      </w:r>
    </w:p>
    <w:p w:rsidR="008F2FB5" w:rsidRDefault="00C536B3">
      <w:pPr>
        <w:spacing w:after="281"/>
        <w:ind w:left="25" w:right="458" w:hanging="10"/>
        <w:jc w:val="left"/>
      </w:pPr>
      <w:r>
        <w:rPr>
          <w:b/>
          <w:sz w:val="22"/>
        </w:rPr>
        <w:t xml:space="preserve">Sanayi ve Ticaret Bakanlığı Sanayi Sicil Belgesi </w:t>
      </w:r>
      <w:r>
        <w:t xml:space="preserve">  </w:t>
      </w:r>
    </w:p>
    <w:p w:rsidR="008F2FB5" w:rsidRDefault="00C536B3">
      <w:pPr>
        <w:spacing w:after="173"/>
        <w:ind w:left="25" w:right="458" w:hanging="10"/>
        <w:jc w:val="left"/>
      </w:pPr>
      <w:r>
        <w:rPr>
          <w:b/>
          <w:sz w:val="22"/>
        </w:rPr>
        <w:t xml:space="preserve">İşin tutarı kadar İş Bitirme Belgesi </w:t>
      </w:r>
      <w:r>
        <w:t xml:space="preserve">  </w:t>
      </w:r>
    </w:p>
    <w:p w:rsidR="008F2FB5" w:rsidRDefault="00C536B3">
      <w:pPr>
        <w:pStyle w:val="Balk1"/>
        <w:ind w:left="25" w:right="458"/>
      </w:pPr>
      <w:r>
        <w:t>Dizel jeneratör ve kumanda panosu ve diğer aksamı yeni ve hiç kullanılm</w:t>
      </w:r>
      <w:r>
        <w:t xml:space="preserve">amış </w:t>
      </w:r>
    </w:p>
    <w:p w:rsidR="008F2FB5" w:rsidRDefault="00C536B3">
      <w:pPr>
        <w:spacing w:after="356"/>
        <w:ind w:left="25" w:right="458" w:hanging="10"/>
        <w:jc w:val="left"/>
      </w:pPr>
      <w:r>
        <w:rPr>
          <w:b/>
          <w:sz w:val="22"/>
        </w:rPr>
        <w:t xml:space="preserve">olacaktır.   </w:t>
      </w:r>
      <w:r>
        <w:t xml:space="preserve">  </w:t>
      </w:r>
    </w:p>
    <w:p w:rsidR="008F2FB5" w:rsidRDefault="00C536B3">
      <w:pPr>
        <w:spacing w:after="256"/>
        <w:ind w:left="25" w:right="458" w:hanging="10"/>
        <w:jc w:val="left"/>
      </w:pPr>
      <w:r>
        <w:rPr>
          <w:b/>
          <w:sz w:val="22"/>
        </w:rPr>
        <w:t xml:space="preserve">Jeneratör grubu ses izolasyonlu kabinli olacaktır. </w:t>
      </w:r>
      <w:r>
        <w:t xml:space="preserve">  </w:t>
      </w:r>
    </w:p>
    <w:p w:rsidR="008F2FB5" w:rsidRDefault="00C536B3">
      <w:pPr>
        <w:spacing w:after="280" w:line="259" w:lineRule="auto"/>
        <w:ind w:left="14" w:right="0" w:firstLine="0"/>
        <w:jc w:val="left"/>
      </w:pPr>
      <w:r>
        <w:t xml:space="preserve"> </w:t>
      </w:r>
    </w:p>
    <w:p w:rsidR="008F2FB5" w:rsidRDefault="00C536B3">
      <w:pPr>
        <w:spacing w:after="318" w:line="258" w:lineRule="auto"/>
        <w:ind w:left="23" w:right="300" w:hanging="10"/>
        <w:jc w:val="left"/>
      </w:pPr>
      <w:r>
        <w:t>Jeneratör Çıkış kabloların kablolaması ve kabloların jeneratör üzerinde bağlantısı, senkron pano ile jeneratör arasında kullanılacak kabloların kablolamasının yapılması ve jeneratör firmasının vereceği prensip şemaya göre bağlantısı ilgili yüklenici elektr</w:t>
      </w:r>
      <w:r>
        <w:t xml:space="preserve">ik firmasının sorumluluğundadır.  </w:t>
      </w:r>
    </w:p>
    <w:p w:rsidR="008F2FB5" w:rsidRDefault="00C536B3">
      <w:pPr>
        <w:spacing w:after="168" w:line="259" w:lineRule="auto"/>
        <w:ind w:left="0" w:right="69" w:firstLine="0"/>
        <w:jc w:val="center"/>
      </w:pPr>
      <w:r>
        <w:rPr>
          <w:sz w:val="24"/>
        </w:rPr>
        <w:t xml:space="preserve"> </w:t>
      </w:r>
    </w:p>
    <w:p w:rsidR="008F2FB5" w:rsidRDefault="00C536B3">
      <w:pPr>
        <w:spacing w:after="166" w:line="259" w:lineRule="auto"/>
        <w:ind w:left="0" w:right="69" w:firstLine="0"/>
        <w:jc w:val="center"/>
      </w:pPr>
      <w:r>
        <w:rPr>
          <w:sz w:val="24"/>
        </w:rPr>
        <w:lastRenderedPageBreak/>
        <w:t xml:space="preserve"> </w:t>
      </w:r>
    </w:p>
    <w:p w:rsidR="008F2FB5" w:rsidRDefault="00C536B3">
      <w:pPr>
        <w:spacing w:after="166" w:line="259" w:lineRule="auto"/>
        <w:ind w:left="0" w:right="69" w:firstLine="0"/>
        <w:jc w:val="center"/>
      </w:pPr>
      <w:r>
        <w:rPr>
          <w:sz w:val="24"/>
        </w:rPr>
        <w:t xml:space="preserve"> </w:t>
      </w:r>
    </w:p>
    <w:p w:rsidR="008F2FB5" w:rsidRDefault="00C536B3">
      <w:pPr>
        <w:spacing w:after="143" w:line="259" w:lineRule="auto"/>
        <w:ind w:left="0" w:right="69" w:firstLine="0"/>
        <w:jc w:val="center"/>
      </w:pPr>
      <w:r>
        <w:rPr>
          <w:sz w:val="24"/>
        </w:rPr>
        <w:t xml:space="preserve"> </w:t>
      </w:r>
    </w:p>
    <w:p w:rsidR="008F2FB5" w:rsidRDefault="00C536B3">
      <w:pPr>
        <w:spacing w:after="0" w:line="259" w:lineRule="auto"/>
        <w:ind w:left="108" w:right="0" w:firstLine="0"/>
        <w:jc w:val="center"/>
      </w:pPr>
      <w:r>
        <w:rPr>
          <w:sz w:val="24"/>
        </w:rPr>
        <w:t xml:space="preserve">  </w:t>
      </w:r>
      <w:r>
        <w:t xml:space="preserve">  </w:t>
      </w:r>
    </w:p>
    <w:p w:rsidR="008F2FB5" w:rsidRDefault="00C536B3">
      <w:pPr>
        <w:pStyle w:val="Balk1"/>
        <w:spacing w:after="0" w:line="259" w:lineRule="auto"/>
        <w:ind w:left="-5"/>
      </w:pPr>
      <w:r>
        <w:rPr>
          <w:sz w:val="24"/>
        </w:rPr>
        <w:t xml:space="preserve">1. </w:t>
      </w:r>
      <w:r>
        <w:rPr>
          <w:sz w:val="24"/>
          <w:u w:val="single" w:color="000000"/>
        </w:rPr>
        <w:t>GENEL</w:t>
      </w:r>
      <w:r>
        <w:rPr>
          <w:sz w:val="24"/>
        </w:rPr>
        <w:t xml:space="preserve"> </w:t>
      </w:r>
      <w:r>
        <w:rPr>
          <w:sz w:val="20"/>
        </w:rPr>
        <w:t xml:space="preserve">  </w:t>
      </w:r>
    </w:p>
    <w:p w:rsidR="008F2FB5" w:rsidRDefault="00C536B3">
      <w:pPr>
        <w:spacing w:after="236" w:line="259" w:lineRule="auto"/>
        <w:ind w:left="30" w:right="0" w:firstLine="0"/>
        <w:jc w:val="left"/>
      </w:pPr>
      <w:r>
        <w:rPr>
          <w:sz w:val="24"/>
        </w:rPr>
        <w:t xml:space="preserve"> </w:t>
      </w:r>
      <w:r>
        <w:t xml:space="preserve">  </w:t>
      </w:r>
    </w:p>
    <w:p w:rsidR="008F2FB5" w:rsidRDefault="00C536B3">
      <w:pPr>
        <w:spacing w:after="5" w:line="269" w:lineRule="auto"/>
        <w:ind w:left="489" w:right="482" w:hanging="480"/>
        <w:jc w:val="left"/>
      </w:pPr>
      <w:r>
        <w:rPr>
          <w:sz w:val="24"/>
        </w:rPr>
        <w:t xml:space="preserve">1.01 Bu şartname ….. adet ……… kVA standby gücünde 230/400 Volt 50 Hz dizel jeneratör alımı ile ilgilidir. </w:t>
      </w:r>
      <w:r>
        <w:t xml:space="preserve">  </w:t>
      </w:r>
    </w:p>
    <w:p w:rsidR="008F2FB5" w:rsidRDefault="00C536B3">
      <w:pPr>
        <w:spacing w:after="5" w:line="269" w:lineRule="auto"/>
        <w:ind w:left="489" w:right="482" w:hanging="480"/>
        <w:jc w:val="left"/>
      </w:pPr>
      <w:r>
        <w:rPr>
          <w:sz w:val="24"/>
        </w:rPr>
        <w:t xml:space="preserve">1.02 Jeneratör seti komple çalışması için gerekli aksesuarları ile birlikte orijinal ithal malı olarak teklif edilecektir. </w:t>
      </w:r>
      <w:r>
        <w:t xml:space="preserve">  </w:t>
      </w:r>
    </w:p>
    <w:p w:rsidR="008F2FB5" w:rsidRDefault="00C536B3">
      <w:pPr>
        <w:spacing w:after="44" w:line="269" w:lineRule="auto"/>
        <w:ind w:left="489" w:right="482" w:hanging="480"/>
        <w:jc w:val="left"/>
      </w:pPr>
      <w:r>
        <w:rPr>
          <w:sz w:val="24"/>
        </w:rPr>
        <w:t xml:space="preserve">1.03 Dizel motor ve alternatör aynı imalatçı firma tarafından imal ve akuple edilmiş olacaktır. </w:t>
      </w:r>
      <w:r>
        <w:t xml:space="preserve">  </w:t>
      </w:r>
    </w:p>
    <w:p w:rsidR="008F2FB5" w:rsidRDefault="00C536B3">
      <w:pPr>
        <w:spacing w:after="5" w:line="269" w:lineRule="auto"/>
        <w:ind w:left="489" w:right="482" w:hanging="480"/>
        <w:jc w:val="left"/>
      </w:pPr>
      <w:r>
        <w:rPr>
          <w:sz w:val="24"/>
        </w:rPr>
        <w:t>1.04 Jeneratör seti komple müşt</w:t>
      </w:r>
      <w:r>
        <w:rPr>
          <w:sz w:val="24"/>
        </w:rPr>
        <w:t xml:space="preserve">erek çelik bir şase üzerinde direk akupla edilmiş olacaktır. </w:t>
      </w:r>
      <w:r>
        <w:t xml:space="preserve">  </w:t>
      </w:r>
    </w:p>
    <w:p w:rsidR="008F2FB5" w:rsidRDefault="00C536B3">
      <w:pPr>
        <w:spacing w:after="5" w:line="269" w:lineRule="auto"/>
        <w:ind w:left="489" w:right="482" w:hanging="480"/>
        <w:jc w:val="left"/>
      </w:pPr>
      <w:r>
        <w:rPr>
          <w:sz w:val="24"/>
        </w:rPr>
        <w:t xml:space="preserve">1.05Komple jeneratör seti yurtdışı bir kuruluştan alınmış ISO 9001 ve CE kalite güvence belgesini içerecektir. </w:t>
      </w:r>
      <w:r>
        <w:t xml:space="preserve">  </w:t>
      </w:r>
    </w:p>
    <w:p w:rsidR="008F2FB5" w:rsidRDefault="00C536B3">
      <w:pPr>
        <w:spacing w:after="5" w:line="269" w:lineRule="auto"/>
        <w:ind w:left="489" w:right="482" w:hanging="480"/>
        <w:jc w:val="left"/>
      </w:pPr>
      <w:r>
        <w:rPr>
          <w:sz w:val="24"/>
        </w:rPr>
        <w:t xml:space="preserve">1.06 Teklif sahibi firma, her jeneratör seti için bir takım kullanma ve bakım </w:t>
      </w:r>
      <w:r>
        <w:rPr>
          <w:sz w:val="24"/>
        </w:rPr>
        <w:t xml:space="preserve">kılavuzu ile yedek parça kataloğunu Türkçe olarak jeneratör seti ile birlikte teslim edecektir. </w:t>
      </w:r>
      <w:r>
        <w:t xml:space="preserve">  </w:t>
      </w:r>
    </w:p>
    <w:p w:rsidR="008F2FB5" w:rsidRDefault="00C536B3">
      <w:pPr>
        <w:spacing w:after="5" w:line="269" w:lineRule="auto"/>
        <w:ind w:left="489" w:right="482" w:hanging="480"/>
        <w:jc w:val="left"/>
      </w:pPr>
      <w:r>
        <w:rPr>
          <w:sz w:val="24"/>
        </w:rPr>
        <w:t xml:space="preserve">1.07 Devreye alma işlemlerinden sonra jeneratör seti 24 ay süreyle malzeme işçilik hatalarına karşı garanti edilecektir. </w:t>
      </w:r>
      <w:r>
        <w:t xml:space="preserve">  </w:t>
      </w:r>
    </w:p>
    <w:p w:rsidR="008F2FB5" w:rsidRDefault="00C536B3">
      <w:pPr>
        <w:spacing w:after="120" w:line="259" w:lineRule="auto"/>
        <w:ind w:left="30" w:right="0" w:firstLine="0"/>
        <w:jc w:val="left"/>
      </w:pPr>
      <w:r>
        <w:rPr>
          <w:sz w:val="24"/>
        </w:rPr>
        <w:t xml:space="preserve"> </w:t>
      </w:r>
      <w:r>
        <w:t xml:space="preserve">  </w:t>
      </w:r>
    </w:p>
    <w:p w:rsidR="008F2FB5" w:rsidRDefault="00C536B3">
      <w:pPr>
        <w:spacing w:after="227" w:line="259" w:lineRule="auto"/>
        <w:ind w:left="30" w:right="0" w:firstLine="0"/>
        <w:jc w:val="left"/>
      </w:pPr>
      <w:r>
        <w:rPr>
          <w:sz w:val="24"/>
        </w:rPr>
        <w:t xml:space="preserve"> </w:t>
      </w:r>
      <w:r>
        <w:t xml:space="preserve">  </w:t>
      </w:r>
    </w:p>
    <w:p w:rsidR="008F2FB5" w:rsidRDefault="00C536B3">
      <w:pPr>
        <w:spacing w:after="224" w:line="259" w:lineRule="auto"/>
        <w:ind w:left="9" w:right="0" w:hanging="10"/>
        <w:jc w:val="left"/>
      </w:pPr>
      <w:r>
        <w:rPr>
          <w:b/>
          <w:sz w:val="24"/>
        </w:rPr>
        <w:t xml:space="preserve">Hava Emiş Sistemi : </w:t>
      </w:r>
      <w:r>
        <w:t xml:space="preserve">  </w:t>
      </w:r>
    </w:p>
    <w:p w:rsidR="008F2FB5" w:rsidRDefault="00C536B3">
      <w:pPr>
        <w:spacing w:after="5" w:line="269" w:lineRule="auto"/>
        <w:ind w:left="19" w:right="1535" w:hanging="10"/>
        <w:jc w:val="left"/>
      </w:pPr>
      <w:r>
        <w:rPr>
          <w:sz w:val="24"/>
        </w:rPr>
        <w:t xml:space="preserve">1.08 Motor hava emiş sistemi turbışarjlı olacaktır. </w:t>
      </w:r>
      <w:r>
        <w:t xml:space="preserve"> </w:t>
      </w:r>
      <w:r>
        <w:rPr>
          <w:sz w:val="24"/>
        </w:rPr>
        <w:t xml:space="preserve">1.09 Hava filtreleri kuru tip ve kolaylıkla değiştirlebilir olacaktır. </w:t>
      </w:r>
      <w:r>
        <w:t xml:space="preserve">  </w:t>
      </w:r>
    </w:p>
    <w:p w:rsidR="008F2FB5" w:rsidRDefault="00C536B3">
      <w:pPr>
        <w:spacing w:after="209" w:line="259" w:lineRule="auto"/>
        <w:ind w:left="30" w:right="0" w:firstLine="0"/>
        <w:jc w:val="left"/>
      </w:pPr>
      <w:r>
        <w:rPr>
          <w:sz w:val="24"/>
        </w:rPr>
        <w:t xml:space="preserve"> </w:t>
      </w:r>
      <w:r>
        <w:t xml:space="preserve">  </w:t>
      </w:r>
    </w:p>
    <w:p w:rsidR="008F2FB5" w:rsidRDefault="00C536B3">
      <w:pPr>
        <w:spacing w:after="224" w:line="259" w:lineRule="auto"/>
        <w:ind w:left="9" w:right="0" w:hanging="10"/>
        <w:jc w:val="left"/>
      </w:pPr>
      <w:r>
        <w:rPr>
          <w:b/>
          <w:sz w:val="24"/>
        </w:rPr>
        <w:t xml:space="preserve">Soğutma Sistemi : </w:t>
      </w:r>
      <w:r>
        <w:t xml:space="preserve">  </w:t>
      </w:r>
    </w:p>
    <w:p w:rsidR="008F2FB5" w:rsidRDefault="00C536B3">
      <w:pPr>
        <w:spacing w:after="5" w:line="269" w:lineRule="auto"/>
        <w:ind w:left="489" w:right="482" w:hanging="480"/>
        <w:jc w:val="left"/>
      </w:pPr>
      <w:r>
        <w:rPr>
          <w:sz w:val="24"/>
        </w:rPr>
        <w:t xml:space="preserve">1.10 Soğutma sistemi emniyet ile çalışmayı sağlayacak uygun kapasitede ve direk motordan tahrikli radyatör içerecektir. </w:t>
      </w:r>
      <w:r>
        <w:t xml:space="preserve">  </w:t>
      </w:r>
    </w:p>
    <w:p w:rsidR="008F2FB5" w:rsidRDefault="00C536B3">
      <w:pPr>
        <w:spacing w:after="5" w:line="269" w:lineRule="auto"/>
        <w:ind w:left="19" w:right="482" w:hanging="10"/>
        <w:jc w:val="left"/>
      </w:pPr>
      <w:r>
        <w:rPr>
          <w:sz w:val="24"/>
        </w:rPr>
        <w:t xml:space="preserve">1.11 Soğutma sistemi termostatik kontrollü olacaktır. </w:t>
      </w:r>
      <w:r>
        <w:t xml:space="preserve">  </w:t>
      </w:r>
    </w:p>
    <w:p w:rsidR="008F2FB5" w:rsidRDefault="00C536B3">
      <w:pPr>
        <w:spacing w:after="5" w:line="269" w:lineRule="auto"/>
        <w:ind w:left="489" w:right="482" w:hanging="480"/>
        <w:jc w:val="left"/>
      </w:pPr>
      <w:r>
        <w:rPr>
          <w:sz w:val="24"/>
        </w:rPr>
        <w:t xml:space="preserve">1.12 Soğutma sistemi direk motordan tahrikli uygun kapasitede sentrüfüj tip </w:t>
      </w:r>
      <w:r>
        <w:rPr>
          <w:sz w:val="24"/>
        </w:rPr>
        <w:t xml:space="preserve">bir su pompası içerecektir. </w:t>
      </w:r>
      <w:r>
        <w:t xml:space="preserve">  </w:t>
      </w:r>
    </w:p>
    <w:p w:rsidR="008F2FB5" w:rsidRDefault="00C536B3">
      <w:pPr>
        <w:spacing w:after="5" w:line="269" w:lineRule="auto"/>
        <w:ind w:left="489" w:right="482" w:hanging="480"/>
        <w:jc w:val="left"/>
      </w:pPr>
      <w:r>
        <w:rPr>
          <w:sz w:val="24"/>
        </w:rPr>
        <w:t xml:space="preserve">1.13 Soğutma sistemi termostatik kontrollü uygun kapasitede bir ön ısıtıcı içerecektir. </w:t>
      </w:r>
      <w:r>
        <w:t xml:space="preserve">  </w:t>
      </w:r>
    </w:p>
    <w:p w:rsidR="008F2FB5" w:rsidRDefault="00C536B3">
      <w:pPr>
        <w:spacing w:after="120" w:line="259" w:lineRule="auto"/>
        <w:ind w:left="30" w:right="0" w:firstLine="0"/>
        <w:jc w:val="left"/>
      </w:pPr>
      <w:r>
        <w:rPr>
          <w:sz w:val="24"/>
        </w:rPr>
        <w:t xml:space="preserve"> </w:t>
      </w:r>
      <w:r>
        <w:t xml:space="preserve">  </w:t>
      </w:r>
    </w:p>
    <w:p w:rsidR="008F2FB5" w:rsidRDefault="00C536B3">
      <w:pPr>
        <w:spacing w:after="209" w:line="259" w:lineRule="auto"/>
        <w:ind w:left="30" w:right="0" w:firstLine="0"/>
        <w:jc w:val="left"/>
      </w:pPr>
      <w:r>
        <w:rPr>
          <w:sz w:val="24"/>
        </w:rPr>
        <w:t xml:space="preserve"> </w:t>
      </w:r>
      <w:r>
        <w:t xml:space="preserve">  </w:t>
      </w:r>
    </w:p>
    <w:p w:rsidR="008F2FB5" w:rsidRDefault="00C536B3">
      <w:pPr>
        <w:spacing w:after="224" w:line="259" w:lineRule="auto"/>
        <w:ind w:left="9" w:right="0" w:hanging="10"/>
        <w:jc w:val="left"/>
      </w:pPr>
      <w:r>
        <w:rPr>
          <w:b/>
          <w:sz w:val="24"/>
        </w:rPr>
        <w:lastRenderedPageBreak/>
        <w:t xml:space="preserve">Yağlama Sistemi : </w:t>
      </w:r>
      <w:r>
        <w:t xml:space="preserve">  </w:t>
      </w:r>
    </w:p>
    <w:p w:rsidR="008F2FB5" w:rsidRDefault="00C536B3">
      <w:pPr>
        <w:spacing w:after="5" w:line="269" w:lineRule="auto"/>
        <w:ind w:left="489" w:right="482" w:hanging="480"/>
        <w:jc w:val="left"/>
      </w:pPr>
      <w:r>
        <w:rPr>
          <w:sz w:val="24"/>
        </w:rPr>
        <w:t xml:space="preserve">1.14 Yağlama sistemi cebri yağlama pompası dişli tip ve direk motordan tahrikli olacaktır. </w:t>
      </w:r>
      <w:r>
        <w:t xml:space="preserve">  </w:t>
      </w:r>
    </w:p>
    <w:p w:rsidR="008F2FB5" w:rsidRDefault="00C536B3">
      <w:pPr>
        <w:spacing w:after="5" w:line="269" w:lineRule="auto"/>
        <w:ind w:left="19" w:right="482" w:hanging="10"/>
        <w:jc w:val="left"/>
      </w:pPr>
      <w:r>
        <w:rPr>
          <w:sz w:val="24"/>
        </w:rPr>
        <w:t>1.15 Yağlam</w:t>
      </w:r>
      <w:r>
        <w:rPr>
          <w:sz w:val="24"/>
        </w:rPr>
        <w:t xml:space="preserve">a yağı emiş ucunda bir süzgeç (strainer) olacaktır. </w:t>
      </w:r>
      <w:r>
        <w:t xml:space="preserve">  </w:t>
      </w:r>
    </w:p>
    <w:p w:rsidR="008F2FB5" w:rsidRDefault="00C536B3">
      <w:pPr>
        <w:spacing w:after="5" w:line="269" w:lineRule="auto"/>
        <w:ind w:left="19" w:right="482" w:hanging="10"/>
        <w:jc w:val="left"/>
      </w:pPr>
      <w:r>
        <w:rPr>
          <w:sz w:val="24"/>
        </w:rPr>
        <w:t xml:space="preserve">1.16 Yağlama yağı filtresi tam akışlı filtresi tam akışlı filtre edilebilecek ve kolay değiştirlebilir tipte olacaktır. </w:t>
      </w:r>
      <w:r>
        <w:t xml:space="preserve"> </w:t>
      </w:r>
      <w:r>
        <w:rPr>
          <w:sz w:val="24"/>
        </w:rPr>
        <w:t xml:space="preserve">1.17 Yağ seviye çubuğu kolay erişilebilecek bir yerde olacaktır. </w:t>
      </w:r>
      <w:r>
        <w:t xml:space="preserve">  </w:t>
      </w:r>
    </w:p>
    <w:p w:rsidR="008F2FB5" w:rsidRDefault="00C536B3">
      <w:pPr>
        <w:spacing w:after="127" w:line="259" w:lineRule="auto"/>
        <w:ind w:left="30" w:right="0" w:firstLine="0"/>
        <w:jc w:val="left"/>
      </w:pPr>
      <w:r>
        <w:rPr>
          <w:sz w:val="24"/>
        </w:rPr>
        <w:t xml:space="preserve"> </w:t>
      </w:r>
      <w:r>
        <w:t xml:space="preserve">  </w:t>
      </w:r>
    </w:p>
    <w:p w:rsidR="008F2FB5" w:rsidRDefault="00C536B3">
      <w:pPr>
        <w:spacing w:after="167" w:line="259" w:lineRule="auto"/>
        <w:ind w:left="30" w:right="0" w:firstLine="0"/>
        <w:jc w:val="left"/>
      </w:pPr>
      <w:r>
        <w:rPr>
          <w:sz w:val="24"/>
        </w:rPr>
        <w:t xml:space="preserve"> </w:t>
      </w:r>
      <w:r>
        <w:t xml:space="preserve">  </w:t>
      </w:r>
    </w:p>
    <w:p w:rsidR="008F2FB5" w:rsidRDefault="00C536B3">
      <w:pPr>
        <w:spacing w:after="224" w:line="259" w:lineRule="auto"/>
        <w:ind w:left="9" w:right="0" w:hanging="10"/>
        <w:jc w:val="left"/>
      </w:pPr>
      <w:r>
        <w:rPr>
          <w:b/>
          <w:sz w:val="24"/>
        </w:rPr>
        <w:t xml:space="preserve">Yakıt Sistemi : </w:t>
      </w:r>
      <w:r>
        <w:t xml:space="preserve">  </w:t>
      </w:r>
    </w:p>
    <w:p w:rsidR="008F2FB5" w:rsidRDefault="00C536B3">
      <w:pPr>
        <w:spacing w:after="5" w:line="269" w:lineRule="auto"/>
        <w:ind w:left="19" w:right="482" w:hanging="10"/>
        <w:jc w:val="left"/>
      </w:pPr>
      <w:r>
        <w:rPr>
          <w:sz w:val="24"/>
        </w:rPr>
        <w:t xml:space="preserve">2.16  Yakıt sistemi birim (Unit) enjeksiyonlu olacaktır. </w:t>
      </w:r>
      <w:r>
        <w:t xml:space="preserve">  </w:t>
      </w:r>
    </w:p>
    <w:p w:rsidR="008F2FB5" w:rsidRDefault="00C536B3">
      <w:pPr>
        <w:spacing w:after="5" w:line="269" w:lineRule="auto"/>
        <w:ind w:left="19" w:right="482" w:hanging="10"/>
        <w:jc w:val="left"/>
      </w:pPr>
      <w:r>
        <w:rPr>
          <w:sz w:val="24"/>
        </w:rPr>
        <w:t xml:space="preserve">2.17  Yakıt transfer pompası dişli tip ve direk motordan tahrikli olacaktır. </w:t>
      </w:r>
      <w:r>
        <w:t xml:space="preserve">  </w:t>
      </w:r>
    </w:p>
    <w:p w:rsidR="008F2FB5" w:rsidRDefault="00C536B3">
      <w:pPr>
        <w:spacing w:after="5" w:line="269" w:lineRule="auto"/>
        <w:ind w:left="429" w:right="482" w:hanging="420"/>
        <w:jc w:val="left"/>
      </w:pPr>
      <w:r>
        <w:rPr>
          <w:sz w:val="24"/>
        </w:rPr>
        <w:t xml:space="preserve">2.18  Yakıt filtresi tam akışı filtre edebilecek ve kolay değiştirlebilir tipte olacaktır. </w:t>
      </w:r>
      <w:r>
        <w:t xml:space="preserve">  </w:t>
      </w:r>
    </w:p>
    <w:p w:rsidR="008F2FB5" w:rsidRDefault="00C536B3">
      <w:pPr>
        <w:spacing w:after="5" w:line="269" w:lineRule="auto"/>
        <w:ind w:left="19" w:right="482" w:hanging="10"/>
        <w:jc w:val="left"/>
      </w:pPr>
      <w:r>
        <w:rPr>
          <w:sz w:val="24"/>
        </w:rPr>
        <w:t>2.1</w:t>
      </w:r>
      <w:r>
        <w:rPr>
          <w:sz w:val="24"/>
        </w:rPr>
        <w:t xml:space="preserve">9 Yakıt sisteminde bir el pompası ve yakıt basınç göstergesi bulunacaktır. </w:t>
      </w:r>
      <w:r>
        <w:t xml:space="preserve"> </w:t>
      </w:r>
    </w:p>
    <w:p w:rsidR="008F2FB5" w:rsidRDefault="00C536B3">
      <w:pPr>
        <w:spacing w:after="5" w:line="269" w:lineRule="auto"/>
        <w:ind w:left="19" w:right="482" w:hanging="10"/>
        <w:jc w:val="left"/>
      </w:pPr>
      <w:r>
        <w:rPr>
          <w:sz w:val="24"/>
        </w:rPr>
        <w:t xml:space="preserve">2.20 Yakıt esnek bağlantı hortumları jeneratör seti ile teslim edilecektir. </w:t>
      </w:r>
      <w:r>
        <w:t xml:space="preserve">  </w:t>
      </w:r>
    </w:p>
    <w:p w:rsidR="008F2FB5" w:rsidRDefault="00C536B3">
      <w:pPr>
        <w:spacing w:after="162" w:line="259" w:lineRule="auto"/>
        <w:ind w:left="30" w:right="0" w:firstLine="0"/>
        <w:jc w:val="left"/>
      </w:pPr>
      <w:r>
        <w:rPr>
          <w:sz w:val="24"/>
        </w:rPr>
        <w:t xml:space="preserve"> </w:t>
      </w:r>
      <w:r>
        <w:t xml:space="preserve">  </w:t>
      </w:r>
    </w:p>
    <w:p w:rsidR="008F2FB5" w:rsidRDefault="00C536B3">
      <w:pPr>
        <w:spacing w:after="224" w:line="259" w:lineRule="auto"/>
        <w:ind w:left="9" w:right="0" w:hanging="10"/>
        <w:jc w:val="left"/>
      </w:pPr>
      <w:r>
        <w:rPr>
          <w:b/>
          <w:sz w:val="24"/>
        </w:rPr>
        <w:t xml:space="preserve">Egzost Sistemi : </w:t>
      </w:r>
      <w:r>
        <w:t xml:space="preserve">  </w:t>
      </w:r>
    </w:p>
    <w:p w:rsidR="008F2FB5" w:rsidRDefault="00C536B3">
      <w:pPr>
        <w:spacing w:after="5" w:line="269" w:lineRule="auto"/>
        <w:ind w:left="19" w:right="482" w:hanging="10"/>
        <w:jc w:val="left"/>
      </w:pPr>
      <w:r>
        <w:rPr>
          <w:sz w:val="24"/>
        </w:rPr>
        <w:t xml:space="preserve">2.21 Egzost sistemi kuru tip olacaktır. </w:t>
      </w:r>
      <w:r>
        <w:t xml:space="preserve">  </w:t>
      </w:r>
    </w:p>
    <w:p w:rsidR="008F2FB5" w:rsidRDefault="00C536B3">
      <w:pPr>
        <w:spacing w:after="0" w:line="266" w:lineRule="auto"/>
        <w:ind w:left="16" w:right="748" w:firstLine="14"/>
      </w:pPr>
      <w:r>
        <w:rPr>
          <w:sz w:val="24"/>
        </w:rPr>
        <w:t>2.22 Egzost sistemi bağlantıların</w:t>
      </w:r>
      <w:r>
        <w:rPr>
          <w:sz w:val="24"/>
        </w:rPr>
        <w:t xml:space="preserve">ın yapılmasında kullanılacak bir adet esnek egzost   kompansatörü ve bir adet susturucu jeneratör seti ile birlikte teslim edilecektir. </w:t>
      </w:r>
      <w:r>
        <w:t xml:space="preserve"> </w:t>
      </w:r>
      <w:r>
        <w:rPr>
          <w:sz w:val="24"/>
        </w:rPr>
        <w:t xml:space="preserve">2.23 Egzost çıkışı ve teslim edilecek diğer ekipmanlar flange bağlantısına uygun olacaktır. </w:t>
      </w:r>
      <w:r>
        <w:t xml:space="preserve">  </w:t>
      </w:r>
    </w:p>
    <w:p w:rsidR="008F2FB5" w:rsidRDefault="00C536B3">
      <w:pPr>
        <w:spacing w:after="122" w:line="259" w:lineRule="auto"/>
        <w:ind w:left="30" w:right="0" w:firstLine="0"/>
        <w:jc w:val="left"/>
      </w:pPr>
      <w:r>
        <w:rPr>
          <w:sz w:val="24"/>
        </w:rPr>
        <w:t xml:space="preserve"> </w:t>
      </w:r>
      <w:r>
        <w:t xml:space="preserve">  </w:t>
      </w:r>
    </w:p>
    <w:p w:rsidR="008F2FB5" w:rsidRDefault="00C536B3">
      <w:pPr>
        <w:spacing w:after="164" w:line="259" w:lineRule="auto"/>
        <w:ind w:left="30" w:right="0" w:firstLine="0"/>
        <w:jc w:val="left"/>
      </w:pPr>
      <w:r>
        <w:rPr>
          <w:sz w:val="24"/>
        </w:rPr>
        <w:t xml:space="preserve"> </w:t>
      </w:r>
      <w:r>
        <w:t xml:space="preserve">  </w:t>
      </w:r>
    </w:p>
    <w:p w:rsidR="008F2FB5" w:rsidRDefault="00C536B3">
      <w:pPr>
        <w:spacing w:after="224" w:line="259" w:lineRule="auto"/>
        <w:ind w:left="9" w:right="0" w:hanging="10"/>
        <w:jc w:val="left"/>
      </w:pPr>
      <w:r>
        <w:rPr>
          <w:b/>
          <w:sz w:val="24"/>
        </w:rPr>
        <w:t xml:space="preserve">Start Sistemi : </w:t>
      </w:r>
      <w:r>
        <w:t xml:space="preserve">  </w:t>
      </w:r>
    </w:p>
    <w:p w:rsidR="008F2FB5" w:rsidRDefault="00C536B3">
      <w:pPr>
        <w:spacing w:after="5" w:line="269" w:lineRule="auto"/>
        <w:ind w:left="19" w:right="482" w:hanging="10"/>
        <w:jc w:val="left"/>
      </w:pPr>
      <w:r>
        <w:rPr>
          <w:sz w:val="24"/>
        </w:rPr>
        <w:t xml:space="preserve">2.24 Start sistemi elektrikli marş motoru ile olacaktır. </w:t>
      </w:r>
      <w:r>
        <w:t xml:space="preserve">  </w:t>
      </w:r>
    </w:p>
    <w:p w:rsidR="008F2FB5" w:rsidRDefault="00C536B3">
      <w:pPr>
        <w:spacing w:after="5" w:line="269" w:lineRule="auto"/>
        <w:ind w:left="429" w:right="482" w:hanging="420"/>
        <w:jc w:val="left"/>
      </w:pPr>
      <w:r>
        <w:rPr>
          <w:sz w:val="24"/>
        </w:rPr>
        <w:t xml:space="preserve">2.25 Aküler ile marş motoru arasındaki bağlantı kabloları jeneratör seti ile birlikte teslim edilecektir. </w:t>
      </w:r>
      <w:r>
        <w:t xml:space="preserve">  </w:t>
      </w:r>
    </w:p>
    <w:p w:rsidR="008F2FB5" w:rsidRDefault="00C536B3">
      <w:pPr>
        <w:spacing w:after="209" w:line="259" w:lineRule="auto"/>
        <w:ind w:left="30" w:right="0" w:firstLine="0"/>
        <w:jc w:val="left"/>
      </w:pPr>
      <w:r>
        <w:rPr>
          <w:sz w:val="24"/>
        </w:rPr>
        <w:t xml:space="preserve"> </w:t>
      </w:r>
      <w:r>
        <w:t xml:space="preserve">  </w:t>
      </w:r>
    </w:p>
    <w:p w:rsidR="008F2FB5" w:rsidRDefault="00C536B3">
      <w:pPr>
        <w:spacing w:after="224" w:line="259" w:lineRule="auto"/>
        <w:ind w:left="9" w:right="0" w:hanging="10"/>
        <w:jc w:val="left"/>
      </w:pPr>
      <w:r>
        <w:rPr>
          <w:b/>
          <w:sz w:val="24"/>
        </w:rPr>
        <w:t xml:space="preserve">Göstergeler : </w:t>
      </w:r>
      <w:r>
        <w:t xml:space="preserve">  </w:t>
      </w:r>
    </w:p>
    <w:p w:rsidR="008F2FB5" w:rsidRDefault="00C536B3">
      <w:pPr>
        <w:spacing w:after="90" w:line="269" w:lineRule="auto"/>
        <w:ind w:left="429" w:right="482" w:hanging="420"/>
        <w:jc w:val="left"/>
      </w:pPr>
      <w:r>
        <w:rPr>
          <w:sz w:val="24"/>
        </w:rPr>
        <w:t xml:space="preserve">2.26 Jeneratör seti üzerinde dizel motorun aşağıdaki parametrelerini gösteren LCD tip dijital bir gösterge bulunacaktır. </w:t>
      </w:r>
      <w:r>
        <w:t xml:space="preserve">  </w:t>
      </w:r>
    </w:p>
    <w:p w:rsidR="008F2FB5" w:rsidRDefault="00C536B3">
      <w:pPr>
        <w:numPr>
          <w:ilvl w:val="0"/>
          <w:numId w:val="21"/>
        </w:numPr>
        <w:spacing w:after="86" w:line="269" w:lineRule="auto"/>
        <w:ind w:right="482" w:hanging="360"/>
        <w:jc w:val="left"/>
      </w:pPr>
      <w:r>
        <w:rPr>
          <w:sz w:val="24"/>
        </w:rPr>
        <w:t xml:space="preserve">Soğutma suyu sıcaklığı </w:t>
      </w:r>
      <w:r>
        <w:t xml:space="preserve">  </w:t>
      </w:r>
    </w:p>
    <w:p w:rsidR="008F2FB5" w:rsidRDefault="00C536B3">
      <w:pPr>
        <w:numPr>
          <w:ilvl w:val="0"/>
          <w:numId w:val="21"/>
        </w:numPr>
        <w:spacing w:after="39" w:line="269" w:lineRule="auto"/>
        <w:ind w:right="482" w:hanging="360"/>
        <w:jc w:val="left"/>
      </w:pPr>
      <w:r>
        <w:rPr>
          <w:sz w:val="24"/>
        </w:rPr>
        <w:t xml:space="preserve">Yağlama yağı basıncı </w:t>
      </w:r>
      <w:r>
        <w:t xml:space="preserve">  </w:t>
      </w:r>
    </w:p>
    <w:p w:rsidR="008F2FB5" w:rsidRDefault="00C536B3">
      <w:pPr>
        <w:numPr>
          <w:ilvl w:val="0"/>
          <w:numId w:val="21"/>
        </w:numPr>
        <w:spacing w:after="87" w:line="269" w:lineRule="auto"/>
        <w:ind w:right="482" w:hanging="360"/>
        <w:jc w:val="left"/>
      </w:pPr>
      <w:r>
        <w:rPr>
          <w:sz w:val="24"/>
        </w:rPr>
        <w:t xml:space="preserve">Motor devri </w:t>
      </w:r>
      <w:r>
        <w:t xml:space="preserve">  </w:t>
      </w:r>
    </w:p>
    <w:p w:rsidR="008F2FB5" w:rsidRDefault="00C536B3">
      <w:pPr>
        <w:numPr>
          <w:ilvl w:val="0"/>
          <w:numId w:val="21"/>
        </w:numPr>
        <w:spacing w:after="40" w:line="269" w:lineRule="auto"/>
        <w:ind w:right="482" w:hanging="360"/>
        <w:jc w:val="left"/>
      </w:pPr>
      <w:r>
        <w:rPr>
          <w:sz w:val="24"/>
        </w:rPr>
        <w:lastRenderedPageBreak/>
        <w:t xml:space="preserve">Akü gerilimi </w:t>
      </w:r>
      <w:r>
        <w:t xml:space="preserve">  </w:t>
      </w:r>
    </w:p>
    <w:p w:rsidR="008F2FB5" w:rsidRDefault="00C536B3">
      <w:pPr>
        <w:numPr>
          <w:ilvl w:val="0"/>
          <w:numId w:val="21"/>
        </w:numPr>
        <w:spacing w:after="58" w:line="269" w:lineRule="auto"/>
        <w:ind w:right="482" w:hanging="360"/>
        <w:jc w:val="left"/>
      </w:pPr>
      <w:r>
        <w:rPr>
          <w:sz w:val="24"/>
        </w:rPr>
        <w:t xml:space="preserve">Çalışma saati </w:t>
      </w:r>
      <w:r>
        <w:t xml:space="preserve">  </w:t>
      </w:r>
    </w:p>
    <w:p w:rsidR="008F2FB5" w:rsidRDefault="00C536B3">
      <w:pPr>
        <w:spacing w:after="5" w:line="269" w:lineRule="auto"/>
        <w:ind w:left="429" w:right="482" w:hanging="420"/>
        <w:jc w:val="left"/>
      </w:pPr>
      <w:r>
        <w:rPr>
          <w:sz w:val="24"/>
        </w:rPr>
        <w:t xml:space="preserve">2.27 Dizel motor aşağıda verilen durumların herhangi biri hasıl olduğunda otomatik olarak stop edecektir. </w:t>
      </w:r>
      <w:r>
        <w:t xml:space="preserve">  </w:t>
      </w:r>
    </w:p>
    <w:p w:rsidR="008F2FB5" w:rsidRDefault="00C536B3">
      <w:pPr>
        <w:numPr>
          <w:ilvl w:val="0"/>
          <w:numId w:val="21"/>
        </w:numPr>
        <w:spacing w:after="85" w:line="269" w:lineRule="auto"/>
        <w:ind w:right="482" w:hanging="360"/>
        <w:jc w:val="left"/>
      </w:pPr>
      <w:r>
        <w:rPr>
          <w:sz w:val="24"/>
        </w:rPr>
        <w:t xml:space="preserve">Düşük yağ basıncı </w:t>
      </w:r>
      <w:r>
        <w:t xml:space="preserve">  </w:t>
      </w:r>
    </w:p>
    <w:p w:rsidR="008F2FB5" w:rsidRDefault="00C536B3">
      <w:pPr>
        <w:numPr>
          <w:ilvl w:val="0"/>
          <w:numId w:val="21"/>
        </w:numPr>
        <w:spacing w:after="85" w:line="269" w:lineRule="auto"/>
        <w:ind w:right="482" w:hanging="360"/>
        <w:jc w:val="left"/>
      </w:pPr>
      <w:r>
        <w:rPr>
          <w:sz w:val="24"/>
        </w:rPr>
        <w:t xml:space="preserve">Düşük/Aşırı hız </w:t>
      </w:r>
      <w:r>
        <w:t xml:space="preserve">  </w:t>
      </w:r>
    </w:p>
    <w:p w:rsidR="008F2FB5" w:rsidRDefault="00C536B3">
      <w:pPr>
        <w:numPr>
          <w:ilvl w:val="0"/>
          <w:numId w:val="21"/>
        </w:numPr>
        <w:spacing w:after="87" w:line="269" w:lineRule="auto"/>
        <w:ind w:right="482" w:hanging="360"/>
        <w:jc w:val="left"/>
      </w:pPr>
      <w:r>
        <w:rPr>
          <w:sz w:val="24"/>
        </w:rPr>
        <w:t xml:space="preserve">Düşük su seviyesi </w:t>
      </w:r>
      <w:r>
        <w:t xml:space="preserve">  </w:t>
      </w:r>
    </w:p>
    <w:p w:rsidR="008F2FB5" w:rsidRDefault="00C536B3">
      <w:pPr>
        <w:numPr>
          <w:ilvl w:val="0"/>
          <w:numId w:val="21"/>
        </w:numPr>
        <w:spacing w:after="5" w:line="269" w:lineRule="auto"/>
        <w:ind w:right="482" w:hanging="360"/>
        <w:jc w:val="left"/>
      </w:pPr>
      <w:r>
        <w:rPr>
          <w:sz w:val="24"/>
        </w:rPr>
        <w:t xml:space="preserve">Düşük/Yüksek Voltaj seviyesi </w:t>
      </w:r>
      <w:r>
        <w:t xml:space="preserve">  </w:t>
      </w:r>
    </w:p>
    <w:p w:rsidR="008F2FB5" w:rsidRDefault="00C536B3">
      <w:pPr>
        <w:spacing w:after="240" w:line="259" w:lineRule="auto"/>
        <w:ind w:left="30" w:right="0" w:firstLine="0"/>
        <w:jc w:val="left"/>
      </w:pPr>
      <w:r>
        <w:rPr>
          <w:sz w:val="24"/>
        </w:rPr>
        <w:t xml:space="preserve"> </w:t>
      </w:r>
      <w:r>
        <w:t xml:space="preserve">  </w:t>
      </w:r>
    </w:p>
    <w:p w:rsidR="008F2FB5" w:rsidRDefault="00C536B3">
      <w:pPr>
        <w:pStyle w:val="Balk1"/>
        <w:spacing w:after="0" w:line="259" w:lineRule="auto"/>
        <w:ind w:left="-5"/>
      </w:pPr>
      <w:r>
        <w:rPr>
          <w:sz w:val="24"/>
          <w:u w:val="single" w:color="000000"/>
        </w:rPr>
        <w:t>3.ALTERNATÖR</w:t>
      </w:r>
      <w:r>
        <w:rPr>
          <w:sz w:val="24"/>
        </w:rPr>
        <w:t xml:space="preserve"> </w:t>
      </w:r>
      <w:r>
        <w:rPr>
          <w:sz w:val="20"/>
        </w:rPr>
        <w:t xml:space="preserve">  </w:t>
      </w:r>
    </w:p>
    <w:p w:rsidR="008F2FB5" w:rsidRDefault="00C536B3">
      <w:pPr>
        <w:spacing w:after="167" w:line="259" w:lineRule="auto"/>
        <w:ind w:left="30" w:right="0" w:firstLine="0"/>
        <w:jc w:val="left"/>
      </w:pPr>
      <w:r>
        <w:rPr>
          <w:b/>
          <w:sz w:val="24"/>
        </w:rPr>
        <w:t xml:space="preserve"> </w:t>
      </w:r>
      <w:r>
        <w:t xml:space="preserve">  </w:t>
      </w:r>
    </w:p>
    <w:p w:rsidR="008F2FB5" w:rsidRDefault="00C536B3">
      <w:pPr>
        <w:spacing w:after="224" w:line="259" w:lineRule="auto"/>
        <w:ind w:left="9" w:right="0" w:hanging="10"/>
        <w:jc w:val="left"/>
      </w:pPr>
      <w:r>
        <w:rPr>
          <w:b/>
          <w:sz w:val="24"/>
        </w:rPr>
        <w:t xml:space="preserve">Spesifikasyonlar : </w:t>
      </w:r>
      <w:r>
        <w:t xml:space="preserve">  </w:t>
      </w:r>
    </w:p>
    <w:p w:rsidR="008F2FB5" w:rsidRDefault="00C536B3">
      <w:pPr>
        <w:spacing w:after="5" w:line="269" w:lineRule="auto"/>
        <w:ind w:left="19" w:right="482" w:hanging="10"/>
        <w:jc w:val="left"/>
      </w:pPr>
      <w:r>
        <w:rPr>
          <w:sz w:val="24"/>
        </w:rPr>
        <w:t xml:space="preserve">3.01 Alternatör 230/400 V 50 Hz ve yıldız bağlı olacaktır. </w:t>
      </w:r>
      <w:r>
        <w:t xml:space="preserve">  </w:t>
      </w:r>
    </w:p>
    <w:p w:rsidR="008F2FB5" w:rsidRDefault="00C536B3">
      <w:pPr>
        <w:spacing w:after="5" w:line="269" w:lineRule="auto"/>
        <w:ind w:left="19" w:right="482" w:hanging="10"/>
        <w:jc w:val="left"/>
      </w:pPr>
      <w:r>
        <w:rPr>
          <w:sz w:val="24"/>
        </w:rPr>
        <w:t xml:space="preserve">3.02 Alternatör devir sayısı 1500 d/dak olacaktır. </w:t>
      </w:r>
      <w:r>
        <w:t xml:space="preserve">  </w:t>
      </w:r>
    </w:p>
    <w:p w:rsidR="008F2FB5" w:rsidRDefault="00C536B3">
      <w:pPr>
        <w:spacing w:after="5" w:line="269" w:lineRule="auto"/>
        <w:ind w:left="19" w:right="482" w:hanging="10"/>
        <w:jc w:val="left"/>
      </w:pPr>
      <w:r>
        <w:rPr>
          <w:sz w:val="24"/>
        </w:rPr>
        <w:t xml:space="preserve">3.03 Alternatörün izolasyon sınıfı H olup tropikal iklime uygun olacaktır. </w:t>
      </w:r>
      <w:r>
        <w:t xml:space="preserve">  </w:t>
      </w:r>
    </w:p>
    <w:p w:rsidR="008F2FB5" w:rsidRDefault="00C536B3">
      <w:pPr>
        <w:spacing w:after="5" w:line="269" w:lineRule="auto"/>
        <w:ind w:left="19" w:right="482" w:hanging="10"/>
        <w:jc w:val="left"/>
      </w:pPr>
      <w:r>
        <w:rPr>
          <w:sz w:val="24"/>
        </w:rPr>
        <w:t xml:space="preserve">3.04 Sıcaklık yükselmesi 90 derece olacaktır. </w:t>
      </w:r>
      <w:r>
        <w:t xml:space="preserve">  </w:t>
      </w:r>
    </w:p>
    <w:p w:rsidR="008F2FB5" w:rsidRDefault="00C536B3">
      <w:pPr>
        <w:spacing w:after="5" w:line="269" w:lineRule="auto"/>
        <w:ind w:left="19" w:right="482" w:hanging="10"/>
        <w:jc w:val="left"/>
      </w:pPr>
      <w:r>
        <w:rPr>
          <w:sz w:val="24"/>
        </w:rPr>
        <w:t>3.05 Koruma s</w:t>
      </w:r>
      <w:r>
        <w:rPr>
          <w:sz w:val="24"/>
        </w:rPr>
        <w:t xml:space="preserve">ınıfı IP 23 olacaktır. </w:t>
      </w:r>
      <w:r>
        <w:t xml:space="preserve">  </w:t>
      </w:r>
    </w:p>
    <w:p w:rsidR="008F2FB5" w:rsidRDefault="00C536B3">
      <w:pPr>
        <w:spacing w:after="5" w:line="269" w:lineRule="auto"/>
        <w:ind w:left="19" w:right="482" w:hanging="10"/>
        <w:jc w:val="left"/>
      </w:pPr>
      <w:r>
        <w:rPr>
          <w:sz w:val="24"/>
        </w:rPr>
        <w:t xml:space="preserve">3.06 Alternatör verimi %90'dan küçük olmayacaktır. </w:t>
      </w:r>
      <w:r>
        <w:t xml:space="preserve">  </w:t>
      </w:r>
    </w:p>
    <w:p w:rsidR="008F2FB5" w:rsidRDefault="00C536B3">
      <w:pPr>
        <w:spacing w:after="5" w:line="269" w:lineRule="auto"/>
        <w:ind w:left="19" w:right="482" w:hanging="10"/>
        <w:jc w:val="left"/>
      </w:pPr>
      <w:r>
        <w:rPr>
          <w:sz w:val="24"/>
        </w:rPr>
        <w:t xml:space="preserve">3.07 Harmonik içeriği %5'ten az olacaktır. </w:t>
      </w:r>
      <w:r>
        <w:t xml:space="preserve">  </w:t>
      </w:r>
    </w:p>
    <w:p w:rsidR="008F2FB5" w:rsidRDefault="00C536B3">
      <w:pPr>
        <w:spacing w:after="5" w:line="269" w:lineRule="auto"/>
        <w:ind w:left="19" w:right="2611" w:hanging="10"/>
        <w:jc w:val="left"/>
      </w:pPr>
      <w:r>
        <w:rPr>
          <w:sz w:val="24"/>
        </w:rPr>
        <w:t xml:space="preserve">3.08 Dalga şekli sapması %4  ten az olacaktır. </w:t>
      </w:r>
      <w:r>
        <w:t xml:space="preserve"> </w:t>
      </w:r>
      <w:r>
        <w:rPr>
          <w:sz w:val="24"/>
        </w:rPr>
        <w:t xml:space="preserve">3.09 %150 aşırı hız kapasitesine haiz olacaktır. </w:t>
      </w:r>
      <w:r>
        <w:t xml:space="preserve">  </w:t>
      </w:r>
    </w:p>
    <w:p w:rsidR="008F2FB5" w:rsidRDefault="00C536B3">
      <w:pPr>
        <w:spacing w:after="211" w:line="259" w:lineRule="auto"/>
        <w:ind w:left="30" w:right="0" w:firstLine="0"/>
        <w:jc w:val="left"/>
      </w:pPr>
      <w:r>
        <w:rPr>
          <w:sz w:val="24"/>
        </w:rPr>
        <w:t xml:space="preserve"> </w:t>
      </w:r>
      <w:r>
        <w:t xml:space="preserve">  </w:t>
      </w:r>
    </w:p>
    <w:p w:rsidR="008F2FB5" w:rsidRDefault="00C536B3">
      <w:pPr>
        <w:spacing w:after="224" w:line="259" w:lineRule="auto"/>
        <w:ind w:left="9" w:right="0" w:hanging="10"/>
        <w:jc w:val="left"/>
      </w:pPr>
      <w:r>
        <w:rPr>
          <w:b/>
          <w:sz w:val="24"/>
        </w:rPr>
        <w:t xml:space="preserve">İkaz Şekli : </w:t>
      </w:r>
      <w:r>
        <w:t xml:space="preserve">  </w:t>
      </w:r>
    </w:p>
    <w:p w:rsidR="008F2FB5" w:rsidRDefault="00C536B3">
      <w:pPr>
        <w:spacing w:after="132" w:line="269" w:lineRule="auto"/>
        <w:ind w:left="19" w:right="482" w:hanging="10"/>
        <w:jc w:val="left"/>
      </w:pPr>
      <w:r>
        <w:rPr>
          <w:sz w:val="24"/>
        </w:rPr>
        <w:t>3.13. Alte</w:t>
      </w:r>
      <w:r>
        <w:rPr>
          <w:sz w:val="24"/>
        </w:rPr>
        <w:t xml:space="preserve">rnatörün ikaz şekli tip döner alanı ve kendinden ikazlı olacaktır. </w:t>
      </w:r>
      <w:r>
        <w:t xml:space="preserve">  </w:t>
      </w:r>
    </w:p>
    <w:p w:rsidR="008F2FB5" w:rsidRDefault="00C536B3">
      <w:pPr>
        <w:spacing w:after="209" w:line="259" w:lineRule="auto"/>
        <w:ind w:left="30" w:right="0" w:firstLine="0"/>
        <w:jc w:val="left"/>
      </w:pPr>
      <w:r>
        <w:rPr>
          <w:sz w:val="24"/>
        </w:rPr>
        <w:t xml:space="preserve"> </w:t>
      </w:r>
      <w:r>
        <w:t xml:space="preserve">  </w:t>
      </w:r>
    </w:p>
    <w:p w:rsidR="008F2FB5" w:rsidRDefault="00C536B3">
      <w:pPr>
        <w:spacing w:after="224" w:line="259" w:lineRule="auto"/>
        <w:ind w:left="9" w:right="0" w:hanging="10"/>
        <w:jc w:val="left"/>
      </w:pPr>
      <w:r>
        <w:rPr>
          <w:b/>
          <w:sz w:val="24"/>
        </w:rPr>
        <w:t xml:space="preserve">Voltaj Regülatörü : </w:t>
      </w:r>
      <w:r>
        <w:t xml:space="preserve">  </w:t>
      </w:r>
    </w:p>
    <w:p w:rsidR="008F2FB5" w:rsidRDefault="00C536B3">
      <w:pPr>
        <w:spacing w:after="5" w:line="269" w:lineRule="auto"/>
        <w:ind w:left="19" w:right="482" w:hanging="10"/>
        <w:jc w:val="left"/>
      </w:pPr>
      <w:r>
        <w:rPr>
          <w:sz w:val="24"/>
        </w:rPr>
        <w:t xml:space="preserve">3.14. Voltaj regülatörü üç fazı hissedecek ve yükün stabil olması durumunda voltaj regülasyonu -+%5'ten az, yüksüz duruma geçiş esnasında ise -+% </w:t>
      </w:r>
    </w:p>
    <w:p w:rsidR="008F2FB5" w:rsidRDefault="00C536B3">
      <w:pPr>
        <w:spacing w:after="5" w:line="269" w:lineRule="auto"/>
        <w:ind w:left="19" w:right="482" w:hanging="10"/>
        <w:jc w:val="left"/>
      </w:pPr>
      <w:r>
        <w:rPr>
          <w:sz w:val="24"/>
        </w:rPr>
        <w:t xml:space="preserve">0,5'den az olacaktır. </w:t>
      </w:r>
      <w:r>
        <w:t xml:space="preserve"> </w:t>
      </w:r>
      <w:r>
        <w:rPr>
          <w:sz w:val="24"/>
        </w:rPr>
        <w:t xml:space="preserve">3.15. Voltaj regülatörü aşırı ikaz koruması içerecektir. </w:t>
      </w:r>
      <w:r>
        <w:t xml:space="preserve">  </w:t>
      </w:r>
    </w:p>
    <w:p w:rsidR="008F2FB5" w:rsidRDefault="00C536B3">
      <w:pPr>
        <w:spacing w:after="207" w:line="259" w:lineRule="auto"/>
        <w:ind w:left="30" w:right="0" w:firstLine="0"/>
        <w:jc w:val="left"/>
      </w:pPr>
      <w:r>
        <w:rPr>
          <w:sz w:val="24"/>
        </w:rPr>
        <w:t xml:space="preserve"> </w:t>
      </w:r>
      <w:r>
        <w:t xml:space="preserve">  </w:t>
      </w:r>
    </w:p>
    <w:p w:rsidR="008F2FB5" w:rsidRDefault="00C536B3">
      <w:pPr>
        <w:spacing w:after="5" w:line="457" w:lineRule="auto"/>
        <w:ind w:left="19" w:right="1586" w:hanging="10"/>
        <w:jc w:val="left"/>
      </w:pPr>
      <w:r>
        <w:rPr>
          <w:b/>
          <w:sz w:val="24"/>
        </w:rPr>
        <w:t xml:space="preserve">Konstrüksiyon : </w:t>
      </w:r>
      <w:r>
        <w:t xml:space="preserve"> </w:t>
      </w:r>
      <w:r>
        <w:rPr>
          <w:sz w:val="24"/>
        </w:rPr>
        <w:t xml:space="preserve">3.16. Alternatör tek yataklı olup dizel motora direk akuple olacaktır. </w:t>
      </w:r>
      <w:r>
        <w:t xml:space="preserve">  </w:t>
      </w:r>
    </w:p>
    <w:p w:rsidR="008F2FB5" w:rsidRDefault="00C536B3">
      <w:pPr>
        <w:spacing w:after="211" w:line="259" w:lineRule="auto"/>
        <w:ind w:left="30" w:right="0" w:firstLine="0"/>
        <w:jc w:val="left"/>
      </w:pPr>
      <w:r>
        <w:rPr>
          <w:sz w:val="24"/>
        </w:rPr>
        <w:t xml:space="preserve"> </w:t>
      </w:r>
      <w:r>
        <w:t xml:space="preserve">  </w:t>
      </w:r>
    </w:p>
    <w:p w:rsidR="008F2FB5" w:rsidRDefault="00C536B3">
      <w:pPr>
        <w:spacing w:after="224" w:line="259" w:lineRule="auto"/>
        <w:ind w:left="9" w:right="0" w:hanging="10"/>
        <w:jc w:val="left"/>
      </w:pPr>
      <w:r>
        <w:rPr>
          <w:b/>
          <w:sz w:val="24"/>
        </w:rPr>
        <w:t xml:space="preserve">Göstergeler : </w:t>
      </w:r>
      <w:r>
        <w:t xml:space="preserve">  </w:t>
      </w:r>
    </w:p>
    <w:p w:rsidR="008F2FB5" w:rsidRDefault="00C536B3">
      <w:pPr>
        <w:spacing w:after="5" w:line="269" w:lineRule="auto"/>
        <w:ind w:left="489" w:right="482" w:hanging="480"/>
        <w:jc w:val="left"/>
      </w:pPr>
      <w:r>
        <w:rPr>
          <w:sz w:val="24"/>
        </w:rPr>
        <w:lastRenderedPageBreak/>
        <w:t>3.17. Jeneratör set üzerinde aşağıdaki alternatör paramet</w:t>
      </w:r>
      <w:r>
        <w:rPr>
          <w:sz w:val="24"/>
        </w:rPr>
        <w:t xml:space="preserve">relerini gösteren LCD tip dijital bir gösterge bulunacaktır. </w:t>
      </w:r>
      <w:r>
        <w:t xml:space="preserve">  </w:t>
      </w:r>
    </w:p>
    <w:p w:rsidR="008F2FB5" w:rsidRDefault="00C536B3">
      <w:pPr>
        <w:numPr>
          <w:ilvl w:val="0"/>
          <w:numId w:val="22"/>
        </w:numPr>
        <w:spacing w:after="29" w:line="269" w:lineRule="auto"/>
        <w:ind w:right="482" w:hanging="360"/>
        <w:jc w:val="left"/>
      </w:pPr>
      <w:r>
        <w:rPr>
          <w:sz w:val="24"/>
        </w:rPr>
        <w:t xml:space="preserve">Voltmetre (3 faz gerilimi bir buton vasıtası ile izlenebilecek) </w:t>
      </w:r>
      <w:r>
        <w:rPr>
          <w:noProof/>
        </w:rPr>
        <w:drawing>
          <wp:inline distT="0" distB="0" distL="0" distR="0">
            <wp:extent cx="207264" cy="207264"/>
            <wp:effectExtent l="0" t="0" r="0" b="0"/>
            <wp:docPr id="4883" name="Picture 4883"/>
            <wp:cNvGraphicFramePr/>
            <a:graphic xmlns:a="http://schemas.openxmlformats.org/drawingml/2006/main">
              <a:graphicData uri="http://schemas.openxmlformats.org/drawingml/2006/picture">
                <pic:pic xmlns:pic="http://schemas.openxmlformats.org/drawingml/2006/picture">
                  <pic:nvPicPr>
                    <pic:cNvPr id="4883" name="Picture 4883"/>
                    <pic:cNvPicPr/>
                  </pic:nvPicPr>
                  <pic:blipFill>
                    <a:blip r:embed="rId16"/>
                    <a:stretch>
                      <a:fillRect/>
                    </a:stretch>
                  </pic:blipFill>
                  <pic:spPr>
                    <a:xfrm>
                      <a:off x="0" y="0"/>
                      <a:ext cx="207264" cy="207264"/>
                    </a:xfrm>
                    <a:prstGeom prst="rect">
                      <a:avLst/>
                    </a:prstGeom>
                  </pic:spPr>
                </pic:pic>
              </a:graphicData>
            </a:graphic>
          </wp:inline>
        </w:drawing>
      </w:r>
      <w:r>
        <w:rPr>
          <w:sz w:val="24"/>
        </w:rPr>
        <w:t xml:space="preserve"> Ampermetre (3 faz akımı bir buton vasıtası ile izlenebilecek) </w:t>
      </w:r>
      <w:r>
        <w:t xml:space="preserve">  </w:t>
      </w:r>
    </w:p>
    <w:p w:rsidR="008F2FB5" w:rsidRDefault="00C536B3">
      <w:pPr>
        <w:numPr>
          <w:ilvl w:val="0"/>
          <w:numId w:val="22"/>
        </w:numPr>
        <w:spacing w:after="5" w:line="269" w:lineRule="auto"/>
        <w:ind w:right="482" w:hanging="360"/>
        <w:jc w:val="left"/>
      </w:pPr>
      <w:r>
        <w:rPr>
          <w:sz w:val="24"/>
        </w:rPr>
        <w:t xml:space="preserve">Frekansmetre </w:t>
      </w:r>
      <w:r>
        <w:t xml:space="preserve">  </w:t>
      </w:r>
    </w:p>
    <w:p w:rsidR="008F2FB5" w:rsidRDefault="00C536B3">
      <w:pPr>
        <w:spacing w:after="294" w:line="259" w:lineRule="auto"/>
        <w:ind w:left="30" w:right="0" w:firstLine="0"/>
        <w:jc w:val="left"/>
      </w:pPr>
      <w:r>
        <w:t xml:space="preserve">  </w:t>
      </w:r>
    </w:p>
    <w:p w:rsidR="008F2FB5" w:rsidRDefault="00C536B3">
      <w:pPr>
        <w:pStyle w:val="Balk1"/>
        <w:spacing w:after="0" w:line="259" w:lineRule="auto"/>
        <w:ind w:left="-5"/>
      </w:pPr>
      <w:r>
        <w:rPr>
          <w:sz w:val="24"/>
        </w:rPr>
        <w:t xml:space="preserve">4.  </w:t>
      </w:r>
      <w:r>
        <w:rPr>
          <w:sz w:val="24"/>
          <w:u w:val="single" w:color="000000"/>
        </w:rPr>
        <w:t>KONTROL PANELİ</w:t>
      </w:r>
      <w:r>
        <w:rPr>
          <w:sz w:val="24"/>
        </w:rPr>
        <w:t xml:space="preserve"> </w:t>
      </w:r>
      <w:r>
        <w:rPr>
          <w:sz w:val="20"/>
        </w:rPr>
        <w:t xml:space="preserve">  </w:t>
      </w:r>
    </w:p>
    <w:p w:rsidR="008F2FB5" w:rsidRDefault="00C536B3">
      <w:pPr>
        <w:spacing w:after="211" w:line="259" w:lineRule="auto"/>
        <w:ind w:left="30" w:right="0" w:firstLine="0"/>
        <w:jc w:val="left"/>
      </w:pPr>
      <w:r>
        <w:rPr>
          <w:b/>
          <w:sz w:val="24"/>
        </w:rPr>
        <w:t xml:space="preserve"> </w:t>
      </w:r>
      <w:r>
        <w:t xml:space="preserve">  </w:t>
      </w:r>
    </w:p>
    <w:p w:rsidR="008F2FB5" w:rsidRDefault="00C536B3">
      <w:pPr>
        <w:spacing w:after="224" w:line="259" w:lineRule="auto"/>
        <w:ind w:left="9" w:right="0" w:hanging="10"/>
        <w:jc w:val="left"/>
      </w:pPr>
      <w:r>
        <w:rPr>
          <w:b/>
          <w:sz w:val="24"/>
        </w:rPr>
        <w:t xml:space="preserve">Özellileri : </w:t>
      </w:r>
      <w:r>
        <w:t xml:space="preserve">  </w:t>
      </w:r>
    </w:p>
    <w:p w:rsidR="008F2FB5" w:rsidRDefault="00C536B3">
      <w:pPr>
        <w:spacing w:after="5" w:line="269" w:lineRule="auto"/>
        <w:ind w:left="19" w:right="482" w:hanging="10"/>
        <w:jc w:val="left"/>
      </w:pPr>
      <w:r>
        <w:rPr>
          <w:sz w:val="24"/>
        </w:rPr>
        <w:t xml:space="preserve">4.1. Kontrol paneli elektronik modüler tipte olacaktır. </w:t>
      </w:r>
      <w:r>
        <w:t xml:space="preserve">  </w:t>
      </w:r>
    </w:p>
    <w:p w:rsidR="008F2FB5" w:rsidRDefault="00C536B3">
      <w:pPr>
        <w:spacing w:after="5" w:line="269" w:lineRule="auto"/>
        <w:ind w:left="19" w:right="482" w:hanging="10"/>
        <w:jc w:val="left"/>
      </w:pPr>
      <w:r>
        <w:rPr>
          <w:sz w:val="24"/>
        </w:rPr>
        <w:t xml:space="preserve">4.2. Otomatik ve el ile çalıştırmaya müsait olacaktır. </w:t>
      </w:r>
      <w:r>
        <w:t xml:space="preserve">  </w:t>
      </w:r>
    </w:p>
    <w:p w:rsidR="008F2FB5" w:rsidRDefault="00C536B3">
      <w:pPr>
        <w:spacing w:after="49" w:line="269" w:lineRule="auto"/>
        <w:ind w:left="19" w:right="482" w:hanging="10"/>
        <w:jc w:val="left"/>
      </w:pPr>
      <w:r>
        <w:rPr>
          <w:sz w:val="24"/>
        </w:rPr>
        <w:t xml:space="preserve">4.3. Süresi ayarlanabilir periyodik marş basma özelliğini içerecektir. </w:t>
      </w:r>
      <w:r>
        <w:t xml:space="preserve">  </w:t>
      </w:r>
    </w:p>
    <w:p w:rsidR="008F2FB5" w:rsidRDefault="00C536B3">
      <w:pPr>
        <w:spacing w:after="5" w:line="269" w:lineRule="auto"/>
        <w:ind w:left="369" w:right="482" w:hanging="360"/>
        <w:jc w:val="left"/>
      </w:pPr>
      <w:r>
        <w:rPr>
          <w:sz w:val="24"/>
        </w:rPr>
        <w:t xml:space="preserve">4.4. Motor stop komutu aldıktan sonra 0-30 dakika arasında ayarlanabilir bir soğutma süresi boyunca boşta çalışacak ve stop edecektir. </w:t>
      </w:r>
      <w:r>
        <w:t xml:space="preserve">  </w:t>
      </w:r>
    </w:p>
    <w:p w:rsidR="008F2FB5" w:rsidRDefault="00C536B3">
      <w:pPr>
        <w:spacing w:after="5" w:line="269" w:lineRule="auto"/>
        <w:ind w:left="369" w:right="482" w:hanging="360"/>
        <w:jc w:val="left"/>
      </w:pPr>
      <w:r>
        <w:rPr>
          <w:sz w:val="24"/>
        </w:rPr>
        <w:t>4.5. Programlanabilen emniyet kapatmaları ile birlikte motoru otomatik startstop edebilme özelliğine sahip olamalıdır.</w:t>
      </w:r>
      <w:r>
        <w:rPr>
          <w:sz w:val="24"/>
        </w:rPr>
        <w:t xml:space="preserve"> </w:t>
      </w:r>
      <w:r>
        <w:t xml:space="preserve">  </w:t>
      </w:r>
    </w:p>
    <w:p w:rsidR="008F2FB5" w:rsidRDefault="00C536B3">
      <w:pPr>
        <w:spacing w:after="31" w:line="269" w:lineRule="auto"/>
        <w:ind w:left="369" w:right="482" w:hanging="360"/>
        <w:jc w:val="left"/>
      </w:pPr>
      <w:r>
        <w:rPr>
          <w:sz w:val="24"/>
        </w:rPr>
        <w:t xml:space="preserve">4.6. Motor yağ basıncı soğutma suyu sıcaklığı motor devri sistem DC gerilimi motor çalışma saati jeneratör AC gerilimi jeneratör frekansını gösteren likit kristalli göstergeye sahip olmalıdır. </w:t>
      </w:r>
      <w:r>
        <w:t xml:space="preserve">  </w:t>
      </w:r>
    </w:p>
    <w:p w:rsidR="008F2FB5" w:rsidRDefault="00C536B3">
      <w:pPr>
        <w:spacing w:after="60" w:line="269" w:lineRule="auto"/>
        <w:ind w:left="743" w:right="5149" w:hanging="734"/>
        <w:jc w:val="left"/>
      </w:pPr>
      <w:r>
        <w:rPr>
          <w:sz w:val="24"/>
        </w:rPr>
        <w:t xml:space="preserve">4.7.  -     Aşırı su sıcaklığı </w:t>
      </w:r>
      <w:r>
        <w:t xml:space="preserve"> </w:t>
      </w:r>
      <w:r>
        <w:rPr>
          <w:sz w:val="24"/>
        </w:rPr>
        <w:t xml:space="preserve">- Düşük su sıcaklığı </w:t>
      </w:r>
      <w:r>
        <w:t xml:space="preserve">  </w:t>
      </w:r>
    </w:p>
    <w:p w:rsidR="008F2FB5" w:rsidRDefault="00C536B3">
      <w:pPr>
        <w:numPr>
          <w:ilvl w:val="0"/>
          <w:numId w:val="23"/>
        </w:numPr>
        <w:spacing w:after="5" w:line="269" w:lineRule="auto"/>
        <w:ind w:right="482" w:hanging="360"/>
        <w:jc w:val="left"/>
      </w:pPr>
      <w:r>
        <w:rPr>
          <w:sz w:val="24"/>
        </w:rPr>
        <w:t xml:space="preserve">Düşük yağ basıncı </w:t>
      </w:r>
      <w:r>
        <w:t xml:space="preserve">  </w:t>
      </w:r>
    </w:p>
    <w:p w:rsidR="008F2FB5" w:rsidRDefault="00C536B3">
      <w:pPr>
        <w:spacing w:after="222" w:line="272" w:lineRule="auto"/>
        <w:ind w:left="175" w:right="268" w:firstLine="0"/>
        <w:jc w:val="center"/>
      </w:pPr>
      <w:r>
        <w:rPr>
          <w:sz w:val="24"/>
        </w:rPr>
        <w:t xml:space="preserve">Durumlarından herhangi biri hasıl olduğunda sarı renkte bir LED yanıp sönerek hata alarmı vermeli ancak koruma durdurması içermemelidir. </w:t>
      </w:r>
      <w:r>
        <w:t xml:space="preserve">  </w:t>
      </w:r>
    </w:p>
    <w:p w:rsidR="008F2FB5" w:rsidRDefault="00C536B3">
      <w:pPr>
        <w:spacing w:after="5" w:line="328" w:lineRule="auto"/>
        <w:ind w:left="745" w:right="5560" w:hanging="736"/>
        <w:jc w:val="left"/>
      </w:pPr>
      <w:r>
        <w:rPr>
          <w:sz w:val="24"/>
        </w:rPr>
        <w:t xml:space="preserve">4.8.   -     Düşük yağ basıncı </w:t>
      </w:r>
      <w:r>
        <w:t xml:space="preserve">  </w:t>
      </w:r>
      <w:r>
        <w:rPr>
          <w:sz w:val="24"/>
        </w:rPr>
        <w:t xml:space="preserve">- </w:t>
      </w:r>
      <w:r>
        <w:rPr>
          <w:sz w:val="24"/>
        </w:rPr>
        <w:tab/>
        <w:t xml:space="preserve">Aşırı su sıcaklığı </w:t>
      </w:r>
      <w:r>
        <w:t xml:space="preserve">  </w:t>
      </w:r>
    </w:p>
    <w:p w:rsidR="008F2FB5" w:rsidRDefault="00C536B3">
      <w:pPr>
        <w:numPr>
          <w:ilvl w:val="0"/>
          <w:numId w:val="23"/>
        </w:numPr>
        <w:spacing w:after="82" w:line="269" w:lineRule="auto"/>
        <w:ind w:right="482" w:hanging="360"/>
        <w:jc w:val="left"/>
      </w:pPr>
      <w:r>
        <w:rPr>
          <w:sz w:val="24"/>
        </w:rPr>
        <w:t xml:space="preserve">Düşük su seviyesi </w:t>
      </w:r>
      <w:r>
        <w:t xml:space="preserve">  </w:t>
      </w:r>
    </w:p>
    <w:p w:rsidR="008F2FB5" w:rsidRDefault="00C536B3">
      <w:pPr>
        <w:numPr>
          <w:ilvl w:val="0"/>
          <w:numId w:val="23"/>
        </w:numPr>
        <w:spacing w:after="83" w:line="269" w:lineRule="auto"/>
        <w:ind w:right="482" w:hanging="360"/>
        <w:jc w:val="left"/>
      </w:pPr>
      <w:r>
        <w:rPr>
          <w:sz w:val="24"/>
        </w:rPr>
        <w:t xml:space="preserve">Aşırı hız </w:t>
      </w:r>
      <w:r>
        <w:t xml:space="preserve">  </w:t>
      </w:r>
    </w:p>
    <w:p w:rsidR="008F2FB5" w:rsidRDefault="00C536B3">
      <w:pPr>
        <w:numPr>
          <w:ilvl w:val="0"/>
          <w:numId w:val="23"/>
        </w:numPr>
        <w:spacing w:after="84" w:line="269" w:lineRule="auto"/>
        <w:ind w:right="482" w:hanging="360"/>
        <w:jc w:val="left"/>
      </w:pPr>
      <w:r>
        <w:rPr>
          <w:sz w:val="24"/>
        </w:rPr>
        <w:t xml:space="preserve">Aşırı marş basma </w:t>
      </w:r>
      <w:r>
        <w:t xml:space="preserve">  </w:t>
      </w:r>
    </w:p>
    <w:p w:rsidR="008F2FB5" w:rsidRDefault="00C536B3">
      <w:pPr>
        <w:numPr>
          <w:ilvl w:val="0"/>
          <w:numId w:val="23"/>
        </w:numPr>
        <w:spacing w:after="39" w:line="269" w:lineRule="auto"/>
        <w:ind w:right="482" w:hanging="360"/>
        <w:jc w:val="left"/>
      </w:pPr>
      <w:r>
        <w:rPr>
          <w:sz w:val="24"/>
        </w:rPr>
        <w:t xml:space="preserve">ACİL DURDURMA </w:t>
      </w:r>
      <w:r>
        <w:t xml:space="preserve">  </w:t>
      </w:r>
    </w:p>
    <w:p w:rsidR="008F2FB5" w:rsidRDefault="00C536B3">
      <w:pPr>
        <w:numPr>
          <w:ilvl w:val="0"/>
          <w:numId w:val="23"/>
        </w:numPr>
        <w:spacing w:after="5" w:line="269" w:lineRule="auto"/>
        <w:ind w:right="482" w:hanging="360"/>
        <w:jc w:val="left"/>
      </w:pPr>
      <w:r>
        <w:rPr>
          <w:sz w:val="24"/>
        </w:rPr>
        <w:t xml:space="preserve">YEDEK ARIZA KAPATMA </w:t>
      </w:r>
      <w:r>
        <w:t xml:space="preserve">  </w:t>
      </w:r>
    </w:p>
    <w:p w:rsidR="008F2FB5" w:rsidRDefault="00C536B3">
      <w:pPr>
        <w:spacing w:after="44" w:line="259" w:lineRule="auto"/>
        <w:ind w:left="30" w:right="0" w:firstLine="0"/>
        <w:jc w:val="left"/>
      </w:pPr>
      <w:r>
        <w:rPr>
          <w:sz w:val="24"/>
        </w:rPr>
        <w:t xml:space="preserve"> </w:t>
      </w:r>
      <w:r>
        <w:t xml:space="preserve">  </w:t>
      </w:r>
    </w:p>
    <w:p w:rsidR="008F2FB5" w:rsidRDefault="00C536B3">
      <w:pPr>
        <w:numPr>
          <w:ilvl w:val="1"/>
          <w:numId w:val="24"/>
        </w:numPr>
        <w:spacing w:after="29" w:line="269" w:lineRule="auto"/>
        <w:ind w:right="482" w:hanging="601"/>
        <w:jc w:val="left"/>
      </w:pPr>
      <w:r>
        <w:rPr>
          <w:sz w:val="24"/>
        </w:rPr>
        <w:t xml:space="preserve">Motor start komutları 1 ile 60 saniye arasında çalıştırmalara periyotları ayarlanabilir olmalıdır. </w:t>
      </w:r>
      <w:r>
        <w:t xml:space="preserve">  </w:t>
      </w:r>
    </w:p>
    <w:p w:rsidR="008F2FB5" w:rsidRDefault="00C536B3">
      <w:pPr>
        <w:numPr>
          <w:ilvl w:val="1"/>
          <w:numId w:val="24"/>
        </w:numPr>
        <w:spacing w:after="43" w:line="269" w:lineRule="auto"/>
        <w:ind w:right="482" w:hanging="601"/>
        <w:jc w:val="left"/>
      </w:pPr>
      <w:r>
        <w:rPr>
          <w:sz w:val="24"/>
        </w:rPr>
        <w:t xml:space="preserve">Enerjilendiğinde çalışma veya kapatmaya programlanabilme özelliği bulunmalıdır. </w:t>
      </w:r>
      <w:r>
        <w:t xml:space="preserve">  </w:t>
      </w:r>
    </w:p>
    <w:p w:rsidR="008F2FB5" w:rsidRDefault="00C536B3">
      <w:pPr>
        <w:numPr>
          <w:ilvl w:val="1"/>
          <w:numId w:val="24"/>
        </w:numPr>
        <w:spacing w:after="44" w:line="269" w:lineRule="auto"/>
        <w:ind w:right="482" w:hanging="601"/>
        <w:jc w:val="left"/>
      </w:pPr>
      <w:r>
        <w:rPr>
          <w:sz w:val="24"/>
        </w:rPr>
        <w:lastRenderedPageBreak/>
        <w:t>LCD dis</w:t>
      </w:r>
      <w:r>
        <w:rPr>
          <w:sz w:val="24"/>
        </w:rPr>
        <w:t xml:space="preserve">play göstergeler ve ledleri kontrol etmek için test butonu bulunmalıdır. </w:t>
      </w:r>
      <w:r>
        <w:t xml:space="preserve">  </w:t>
      </w:r>
    </w:p>
    <w:p w:rsidR="008F2FB5" w:rsidRDefault="00C536B3">
      <w:pPr>
        <w:numPr>
          <w:ilvl w:val="1"/>
          <w:numId w:val="24"/>
        </w:numPr>
        <w:spacing w:after="5" w:line="269" w:lineRule="auto"/>
        <w:ind w:right="482" w:hanging="601"/>
        <w:jc w:val="left"/>
      </w:pPr>
      <w:r>
        <w:rPr>
          <w:sz w:val="24"/>
        </w:rPr>
        <w:t xml:space="preserve">Müşteri kullanımı için yedek alarm ve arıza girişleri bulunmalıdır. </w:t>
      </w:r>
      <w:r>
        <w:t xml:space="preserve">  </w:t>
      </w:r>
    </w:p>
    <w:p w:rsidR="008F2FB5" w:rsidRDefault="00C536B3">
      <w:pPr>
        <w:numPr>
          <w:ilvl w:val="1"/>
          <w:numId w:val="24"/>
        </w:numPr>
        <w:spacing w:after="5" w:line="269" w:lineRule="auto"/>
        <w:ind w:right="482" w:hanging="601"/>
        <w:jc w:val="left"/>
      </w:pPr>
      <w:r>
        <w:rPr>
          <w:sz w:val="24"/>
        </w:rPr>
        <w:t xml:space="preserve">Acil durumlarda jeneratörü durdurmak için mantar başlı basınçlı tip bir acil durdurma butonu bulunacaktır. </w:t>
      </w:r>
      <w:r>
        <w:t xml:space="preserve">  </w:t>
      </w:r>
    </w:p>
    <w:p w:rsidR="008F2FB5" w:rsidRDefault="00C536B3">
      <w:pPr>
        <w:spacing w:after="120" w:line="259" w:lineRule="auto"/>
        <w:ind w:left="30" w:right="0" w:firstLine="0"/>
        <w:jc w:val="left"/>
      </w:pPr>
      <w:r>
        <w:rPr>
          <w:sz w:val="24"/>
        </w:rPr>
        <w:t xml:space="preserve"> </w:t>
      </w:r>
      <w:r>
        <w:t xml:space="preserve">  </w:t>
      </w:r>
    </w:p>
    <w:p w:rsidR="008F2FB5" w:rsidRDefault="00C536B3">
      <w:pPr>
        <w:spacing w:after="121" w:line="259" w:lineRule="auto"/>
        <w:ind w:left="30" w:right="0" w:firstLine="0"/>
        <w:jc w:val="left"/>
      </w:pPr>
      <w:r>
        <w:rPr>
          <w:sz w:val="24"/>
        </w:rPr>
        <w:t xml:space="preserve"> </w:t>
      </w:r>
      <w:r>
        <w:t xml:space="preserve">  </w:t>
      </w:r>
    </w:p>
    <w:p w:rsidR="008F2FB5" w:rsidRDefault="00C536B3">
      <w:pPr>
        <w:spacing w:after="238" w:line="259" w:lineRule="auto"/>
        <w:ind w:left="30" w:right="0" w:firstLine="0"/>
        <w:jc w:val="left"/>
      </w:pPr>
      <w:r>
        <w:rPr>
          <w:sz w:val="24"/>
        </w:rPr>
        <w:t xml:space="preserve"> </w:t>
      </w:r>
      <w:r>
        <w:t xml:space="preserve">  </w:t>
      </w:r>
    </w:p>
    <w:p w:rsidR="008F2FB5" w:rsidRDefault="00C536B3">
      <w:pPr>
        <w:pStyle w:val="Balk1"/>
        <w:spacing w:after="0" w:line="259" w:lineRule="auto"/>
        <w:ind w:left="-5"/>
      </w:pPr>
      <w:r>
        <w:rPr>
          <w:sz w:val="24"/>
        </w:rPr>
        <w:t xml:space="preserve">5. </w:t>
      </w:r>
      <w:r>
        <w:rPr>
          <w:sz w:val="24"/>
          <w:u w:val="single" w:color="000000"/>
        </w:rPr>
        <w:t>JENERATÖR ÜSTÜ KORUMA ŞALTERİ</w:t>
      </w:r>
      <w:r>
        <w:rPr>
          <w:sz w:val="24"/>
        </w:rPr>
        <w:t xml:space="preserve"> </w:t>
      </w:r>
      <w:r>
        <w:rPr>
          <w:b w:val="0"/>
          <w:sz w:val="24"/>
        </w:rPr>
        <w:t xml:space="preserve"> </w:t>
      </w:r>
      <w:r>
        <w:rPr>
          <w:sz w:val="20"/>
        </w:rPr>
        <w:t xml:space="preserve">  </w:t>
      </w:r>
    </w:p>
    <w:p w:rsidR="008F2FB5" w:rsidRDefault="00C536B3">
      <w:pPr>
        <w:spacing w:after="200" w:line="259" w:lineRule="auto"/>
        <w:ind w:left="30" w:right="0" w:firstLine="0"/>
        <w:jc w:val="left"/>
      </w:pPr>
      <w:r>
        <w:rPr>
          <w:sz w:val="24"/>
        </w:rPr>
        <w:t xml:space="preserve"> </w:t>
      </w:r>
      <w:r>
        <w:t xml:space="preserve">  </w:t>
      </w:r>
    </w:p>
    <w:p w:rsidR="008F2FB5" w:rsidRDefault="00C536B3">
      <w:pPr>
        <w:spacing w:after="5" w:line="269" w:lineRule="auto"/>
        <w:ind w:left="369" w:right="482" w:hanging="360"/>
        <w:jc w:val="left"/>
      </w:pPr>
      <w:r>
        <w:rPr>
          <w:sz w:val="24"/>
        </w:rPr>
        <w:t xml:space="preserve">5.1. Jeneratör üzerinde gerekli amperajda 1 adet koruma şalteri, üretici firma tarafından  monte edilmiş olacaktır. </w:t>
      </w:r>
      <w:r>
        <w:t xml:space="preserve">  </w:t>
      </w:r>
    </w:p>
    <w:p w:rsidR="008F2FB5" w:rsidRDefault="00C536B3">
      <w:pPr>
        <w:spacing w:after="163" w:line="259" w:lineRule="auto"/>
        <w:ind w:left="30" w:right="0" w:firstLine="0"/>
        <w:jc w:val="left"/>
      </w:pPr>
      <w:r>
        <w:rPr>
          <w:sz w:val="24"/>
        </w:rPr>
        <w:t xml:space="preserve"> </w:t>
      </w:r>
      <w:r>
        <w:t xml:space="preserve">  </w:t>
      </w:r>
    </w:p>
    <w:p w:rsidR="008F2FB5" w:rsidRDefault="00C536B3">
      <w:pPr>
        <w:pStyle w:val="Balk1"/>
        <w:spacing w:after="0" w:line="259" w:lineRule="auto"/>
        <w:ind w:left="-5"/>
      </w:pPr>
      <w:r>
        <w:rPr>
          <w:sz w:val="24"/>
        </w:rPr>
        <w:t xml:space="preserve">6. </w:t>
      </w:r>
      <w:r>
        <w:rPr>
          <w:sz w:val="24"/>
          <w:u w:val="single" w:color="000000"/>
        </w:rPr>
        <w:t>STANDARTLAR</w:t>
      </w:r>
      <w:r>
        <w:rPr>
          <w:sz w:val="24"/>
        </w:rPr>
        <w:t xml:space="preserve">  </w:t>
      </w:r>
      <w:r>
        <w:rPr>
          <w:sz w:val="20"/>
        </w:rPr>
        <w:t xml:space="preserve">  </w:t>
      </w:r>
    </w:p>
    <w:p w:rsidR="008F2FB5" w:rsidRDefault="00C536B3">
      <w:pPr>
        <w:spacing w:after="203" w:line="259" w:lineRule="auto"/>
        <w:ind w:left="30" w:right="0" w:firstLine="0"/>
        <w:jc w:val="left"/>
      </w:pPr>
      <w:r>
        <w:rPr>
          <w:sz w:val="24"/>
        </w:rPr>
        <w:t xml:space="preserve"> </w:t>
      </w:r>
      <w:r>
        <w:t xml:space="preserve">  </w:t>
      </w:r>
    </w:p>
    <w:p w:rsidR="008F2FB5" w:rsidRDefault="00C536B3">
      <w:pPr>
        <w:spacing w:after="29" w:line="269" w:lineRule="auto"/>
        <w:ind w:left="19" w:right="976" w:hanging="10"/>
        <w:jc w:val="left"/>
      </w:pPr>
      <w:r>
        <w:rPr>
          <w:sz w:val="24"/>
        </w:rPr>
        <w:t xml:space="preserve">6.1. Jeneratör seti ISO 9001'e uygun bir tesiste tasarlanıp imal edilmiş olmalıdır. </w:t>
      </w:r>
      <w:r>
        <w:t xml:space="preserve"> </w:t>
      </w:r>
      <w:r>
        <w:rPr>
          <w:sz w:val="24"/>
        </w:rPr>
        <w:t xml:space="preserve">6.2. Jeneratör seti ve ataşmanları aşağıdaki standartlara uygun olmalıdır. </w:t>
      </w:r>
      <w:r>
        <w:t xml:space="preserve">  </w:t>
      </w:r>
    </w:p>
    <w:p w:rsidR="008F2FB5" w:rsidRDefault="00C536B3">
      <w:pPr>
        <w:numPr>
          <w:ilvl w:val="0"/>
          <w:numId w:val="25"/>
        </w:numPr>
        <w:spacing w:after="41" w:line="269" w:lineRule="auto"/>
        <w:ind w:right="482" w:hanging="360"/>
        <w:jc w:val="left"/>
      </w:pPr>
      <w:r>
        <w:rPr>
          <w:sz w:val="24"/>
        </w:rPr>
        <w:t xml:space="preserve">CSA C22.2 No14 </w:t>
      </w:r>
      <w:r>
        <w:t xml:space="preserve">  </w:t>
      </w:r>
    </w:p>
    <w:p w:rsidR="008F2FB5" w:rsidRDefault="00C536B3">
      <w:pPr>
        <w:numPr>
          <w:ilvl w:val="0"/>
          <w:numId w:val="25"/>
        </w:numPr>
        <w:spacing w:after="41" w:line="269" w:lineRule="auto"/>
        <w:ind w:right="482" w:hanging="360"/>
        <w:jc w:val="left"/>
      </w:pPr>
      <w:r>
        <w:rPr>
          <w:sz w:val="24"/>
        </w:rPr>
        <w:t xml:space="preserve">CSA 282  </w:t>
      </w:r>
      <w:r>
        <w:t xml:space="preserve">  </w:t>
      </w:r>
    </w:p>
    <w:p w:rsidR="008F2FB5" w:rsidRDefault="00C536B3">
      <w:pPr>
        <w:numPr>
          <w:ilvl w:val="0"/>
          <w:numId w:val="25"/>
        </w:numPr>
        <w:spacing w:after="40" w:line="269" w:lineRule="auto"/>
        <w:ind w:right="482" w:hanging="360"/>
        <w:jc w:val="left"/>
      </w:pPr>
      <w:r>
        <w:rPr>
          <w:sz w:val="24"/>
        </w:rPr>
        <w:t xml:space="preserve">CSA 100 </w:t>
      </w:r>
      <w:r>
        <w:t xml:space="preserve">  </w:t>
      </w:r>
    </w:p>
    <w:p w:rsidR="008F2FB5" w:rsidRDefault="00C536B3">
      <w:pPr>
        <w:numPr>
          <w:ilvl w:val="0"/>
          <w:numId w:val="25"/>
        </w:numPr>
        <w:spacing w:after="41" w:line="269" w:lineRule="auto"/>
        <w:ind w:right="482" w:hanging="360"/>
        <w:jc w:val="left"/>
      </w:pPr>
      <w:r>
        <w:rPr>
          <w:sz w:val="24"/>
        </w:rPr>
        <w:t xml:space="preserve">EN61000-6  </w:t>
      </w:r>
      <w:r>
        <w:t xml:space="preserve">  </w:t>
      </w:r>
    </w:p>
    <w:p w:rsidR="008F2FB5" w:rsidRDefault="00C536B3">
      <w:pPr>
        <w:numPr>
          <w:ilvl w:val="0"/>
          <w:numId w:val="25"/>
        </w:numPr>
        <w:spacing w:after="34" w:line="269" w:lineRule="auto"/>
        <w:ind w:right="482" w:hanging="360"/>
        <w:jc w:val="left"/>
      </w:pPr>
      <w:r>
        <w:rPr>
          <w:sz w:val="24"/>
        </w:rPr>
        <w:t xml:space="preserve">EN55011  </w:t>
      </w:r>
      <w:r>
        <w:t xml:space="preserve">  </w:t>
      </w:r>
      <w:r>
        <w:rPr>
          <w:sz w:val="24"/>
        </w:rPr>
        <w:t xml:space="preserve">• </w:t>
      </w:r>
      <w:r>
        <w:rPr>
          <w:sz w:val="24"/>
        </w:rPr>
        <w:tab/>
        <w:t xml:space="preserve">ISO8528 </w:t>
      </w:r>
      <w:r>
        <w:t xml:space="preserve">  </w:t>
      </w:r>
    </w:p>
    <w:p w:rsidR="008F2FB5" w:rsidRDefault="00C536B3">
      <w:pPr>
        <w:numPr>
          <w:ilvl w:val="0"/>
          <w:numId w:val="25"/>
        </w:numPr>
        <w:spacing w:after="40" w:line="269" w:lineRule="auto"/>
        <w:ind w:right="482" w:hanging="360"/>
        <w:jc w:val="left"/>
      </w:pPr>
      <w:r>
        <w:rPr>
          <w:sz w:val="24"/>
        </w:rPr>
        <w:t xml:space="preserve">IEC61000 </w:t>
      </w:r>
      <w:r>
        <w:t xml:space="preserve">  </w:t>
      </w:r>
    </w:p>
    <w:p w:rsidR="008F2FB5" w:rsidRDefault="00C536B3">
      <w:pPr>
        <w:numPr>
          <w:ilvl w:val="0"/>
          <w:numId w:val="25"/>
        </w:numPr>
        <w:spacing w:after="41" w:line="269" w:lineRule="auto"/>
        <w:ind w:right="482" w:hanging="360"/>
        <w:jc w:val="left"/>
      </w:pPr>
      <w:r>
        <w:rPr>
          <w:sz w:val="24"/>
        </w:rPr>
        <w:t>U</w:t>
      </w:r>
      <w:r>
        <w:rPr>
          <w:sz w:val="24"/>
        </w:rPr>
        <w:t xml:space="preserve">L508  </w:t>
      </w:r>
      <w:r>
        <w:t xml:space="preserve">  </w:t>
      </w:r>
    </w:p>
    <w:p w:rsidR="008F2FB5" w:rsidRDefault="00C536B3">
      <w:pPr>
        <w:numPr>
          <w:ilvl w:val="0"/>
          <w:numId w:val="25"/>
        </w:numPr>
        <w:spacing w:after="42" w:line="269" w:lineRule="auto"/>
        <w:ind w:right="482" w:hanging="360"/>
        <w:jc w:val="left"/>
      </w:pPr>
      <w:r>
        <w:rPr>
          <w:sz w:val="24"/>
        </w:rPr>
        <w:t xml:space="preserve">UL2200 </w:t>
      </w:r>
      <w:r>
        <w:t xml:space="preserve">  </w:t>
      </w:r>
    </w:p>
    <w:p w:rsidR="008F2FB5" w:rsidRDefault="00C536B3">
      <w:pPr>
        <w:numPr>
          <w:ilvl w:val="0"/>
          <w:numId w:val="25"/>
        </w:numPr>
        <w:spacing w:after="40" w:line="269" w:lineRule="auto"/>
        <w:ind w:right="482" w:hanging="360"/>
        <w:jc w:val="left"/>
      </w:pPr>
      <w:r>
        <w:rPr>
          <w:sz w:val="24"/>
        </w:rPr>
        <w:t xml:space="preserve">UL142 </w:t>
      </w:r>
      <w:r>
        <w:t xml:space="preserve">  </w:t>
      </w:r>
    </w:p>
    <w:p w:rsidR="008F2FB5" w:rsidRDefault="00C536B3">
      <w:pPr>
        <w:numPr>
          <w:ilvl w:val="0"/>
          <w:numId w:val="25"/>
        </w:numPr>
        <w:spacing w:after="5" w:line="269" w:lineRule="auto"/>
        <w:ind w:right="482" w:hanging="360"/>
        <w:jc w:val="left"/>
      </w:pPr>
      <w:r>
        <w:rPr>
          <w:sz w:val="24"/>
        </w:rPr>
        <w:t xml:space="preserve">NFPA 70, NFPA99 ve NFPA 110 </w:t>
      </w:r>
      <w:r>
        <w:t xml:space="preserve">  </w:t>
      </w:r>
    </w:p>
    <w:p w:rsidR="008F2FB5" w:rsidRDefault="00C536B3">
      <w:pPr>
        <w:spacing w:after="9" w:line="259" w:lineRule="auto"/>
        <w:ind w:left="30" w:right="0" w:firstLine="0"/>
        <w:jc w:val="left"/>
      </w:pPr>
      <w:r>
        <w:rPr>
          <w:sz w:val="24"/>
        </w:rPr>
        <w:t xml:space="preserve"> </w:t>
      </w:r>
      <w:r>
        <w:t xml:space="preserve">  </w:t>
      </w:r>
    </w:p>
    <w:p w:rsidR="008F2FB5" w:rsidRDefault="00C536B3">
      <w:pPr>
        <w:spacing w:after="98" w:line="259" w:lineRule="auto"/>
        <w:ind w:left="9" w:right="0" w:hanging="10"/>
        <w:jc w:val="left"/>
      </w:pPr>
      <w:r>
        <w:rPr>
          <w:b/>
          <w:sz w:val="24"/>
        </w:rPr>
        <w:t xml:space="preserve">7 SES İZOLASYON KABİNİ ÖZELLİKLERİ  </w:t>
      </w:r>
      <w:r>
        <w:rPr>
          <w:b/>
        </w:rPr>
        <w:t xml:space="preserve">  </w:t>
      </w:r>
    </w:p>
    <w:p w:rsidR="008F2FB5" w:rsidRDefault="00C536B3">
      <w:pPr>
        <w:spacing w:after="151" w:line="259" w:lineRule="auto"/>
        <w:ind w:left="14" w:right="0" w:firstLine="0"/>
        <w:jc w:val="left"/>
      </w:pPr>
      <w:r>
        <w:rPr>
          <w:b/>
        </w:rPr>
        <w:t xml:space="preserve"> </w:t>
      </w:r>
    </w:p>
    <w:p w:rsidR="008F2FB5" w:rsidRDefault="00C536B3">
      <w:pPr>
        <w:spacing w:after="133" w:line="342" w:lineRule="auto"/>
        <w:ind w:left="11" w:right="488" w:hanging="10"/>
      </w:pPr>
      <w:r>
        <w:rPr>
          <w:sz w:val="22"/>
        </w:rPr>
        <w:t>Jeneratör ses izolasyon kabinli veya konteynerli  olacaktır.    1.5 mm DKP çelik saçtan üretilecek tir. Ses izolasyon kabini jeneratöre teknik personel tarafından rahatça bakım yapacak hacme sahip olacaktır. Kabin iç yüzeyine alev almayan sünger  döşenecek</w:t>
      </w:r>
      <w:r>
        <w:rPr>
          <w:sz w:val="22"/>
        </w:rPr>
        <w:t xml:space="preserve">tir.   </w:t>
      </w:r>
      <w:r>
        <w:t xml:space="preserve">  </w:t>
      </w:r>
    </w:p>
    <w:p w:rsidR="008F2FB5" w:rsidRDefault="00C536B3">
      <w:pPr>
        <w:spacing w:after="155" w:line="391" w:lineRule="auto"/>
        <w:ind w:left="19" w:right="479" w:hanging="10"/>
        <w:jc w:val="left"/>
      </w:pPr>
      <w:r>
        <w:rPr>
          <w:sz w:val="22"/>
        </w:rPr>
        <w:t xml:space="preserve">Kabinin üç yönünde kapaklar bulunacaktır.  Kapılarda kesinlikle pencere bulunmayacaktır.  Kapılar ergonomik olarak dizayn edilecektir.  Kabinin iç ve dış </w:t>
      </w:r>
      <w:r>
        <w:rPr>
          <w:sz w:val="22"/>
        </w:rPr>
        <w:lastRenderedPageBreak/>
        <w:t>yüzeyleri 2 kat astar, 3 kat sanayi boyası ile (son kat) fırın boya veya elektrostatik boyal</w:t>
      </w:r>
      <w:r>
        <w:rPr>
          <w:sz w:val="22"/>
        </w:rPr>
        <w:t xml:space="preserve">ı yapılacaktır. </w:t>
      </w:r>
      <w:r>
        <w:t xml:space="preserve">  </w:t>
      </w:r>
    </w:p>
    <w:p w:rsidR="008F2FB5" w:rsidRDefault="00C536B3">
      <w:pPr>
        <w:spacing w:after="155" w:line="415" w:lineRule="auto"/>
        <w:ind w:left="19" w:right="479" w:hanging="10"/>
        <w:jc w:val="left"/>
      </w:pPr>
      <w:r>
        <w:rPr>
          <w:sz w:val="22"/>
        </w:rPr>
        <w:t xml:space="preserve">Kabin kapakları kilitli kapaklı olacak ayrıca kabin dışına ve kumanda panosu üzerinde dışarıya taşmayan mantar başlı acil stop butonu konulacaktır. </w:t>
      </w:r>
      <w:r>
        <w:t xml:space="preserve">  </w:t>
      </w:r>
    </w:p>
    <w:p w:rsidR="008F2FB5" w:rsidRDefault="00C536B3">
      <w:pPr>
        <w:spacing w:after="64" w:line="414" w:lineRule="auto"/>
        <w:ind w:left="19" w:right="479" w:hanging="10"/>
        <w:jc w:val="left"/>
      </w:pPr>
      <w:r>
        <w:rPr>
          <w:sz w:val="22"/>
        </w:rPr>
        <w:t>Kabin takılmış grubun gürültü seviyesi 7 mt çaplı bir dairede ortalama 75-85 dbA olaca</w:t>
      </w:r>
      <w:r>
        <w:rPr>
          <w:sz w:val="22"/>
        </w:rPr>
        <w:t xml:space="preserve">ktır. </w:t>
      </w:r>
      <w:r>
        <w:t xml:space="preserve">  </w:t>
      </w:r>
    </w:p>
    <w:p w:rsidR="008F2FB5" w:rsidRDefault="00C536B3">
      <w:pPr>
        <w:spacing w:after="59" w:line="416" w:lineRule="auto"/>
        <w:ind w:left="19" w:right="479" w:hanging="10"/>
        <w:jc w:val="left"/>
      </w:pPr>
      <w:r>
        <w:rPr>
          <w:sz w:val="22"/>
        </w:rPr>
        <w:t xml:space="preserve">Kabin hava giriş ve atışları güç düşümü ve hararete meydan vermeyecek şekilde tasarlanacaktır. </w:t>
      </w:r>
      <w:r>
        <w:t xml:space="preserve">  </w:t>
      </w:r>
    </w:p>
    <w:p w:rsidR="008F2FB5" w:rsidRDefault="00C536B3">
      <w:pPr>
        <w:spacing w:after="100" w:line="434" w:lineRule="auto"/>
        <w:ind w:left="19" w:right="479" w:hanging="10"/>
        <w:jc w:val="left"/>
      </w:pPr>
      <w:r>
        <w:rPr>
          <w:sz w:val="22"/>
        </w:rPr>
        <w:t xml:space="preserve">Egzost borusunun kabinden çıkış kısmında ısı ve yangın koruyucu metal parça bulunacaktır.  Egzost, özel ses engelli( hastane tipi ) olacaktır.   </w:t>
      </w:r>
      <w:r>
        <w:t xml:space="preserve">  </w:t>
      </w:r>
    </w:p>
    <w:p w:rsidR="008F2FB5" w:rsidRDefault="00C536B3">
      <w:pPr>
        <w:spacing w:after="193" w:line="263" w:lineRule="auto"/>
        <w:ind w:left="19" w:right="479" w:hanging="10"/>
        <w:jc w:val="left"/>
      </w:pPr>
      <w:r>
        <w:rPr>
          <w:sz w:val="22"/>
        </w:rPr>
        <w:t xml:space="preserve">Kabin; bakım, onarıma uygun tasarımda olacaktır. </w:t>
      </w:r>
      <w:r>
        <w:t xml:space="preserve">  </w:t>
      </w:r>
    </w:p>
    <w:p w:rsidR="008F2FB5" w:rsidRDefault="00C536B3">
      <w:pPr>
        <w:spacing w:after="155" w:line="417" w:lineRule="auto"/>
        <w:ind w:left="19" w:right="479" w:hanging="10"/>
        <w:jc w:val="left"/>
      </w:pPr>
      <w:r>
        <w:rPr>
          <w:sz w:val="22"/>
        </w:rPr>
        <w:t xml:space="preserve">Kabinli grubu taşımak için uygun yerlerinde taşıma kancası veya forklift kaldırma kanalları olacaktır. </w:t>
      </w:r>
      <w:r>
        <w:t xml:space="preserve">  </w:t>
      </w:r>
    </w:p>
    <w:p w:rsidR="008F2FB5" w:rsidRDefault="00C536B3">
      <w:pPr>
        <w:spacing w:after="75" w:line="420" w:lineRule="auto"/>
        <w:ind w:left="19" w:right="479" w:hanging="10"/>
        <w:jc w:val="left"/>
      </w:pPr>
      <w:r>
        <w:rPr>
          <w:sz w:val="22"/>
        </w:rPr>
        <w:t xml:space="preserve"> Yağ , su ve yakıt gibi ikmallerin rahatça yapılabilmesine imkan verecek şekilde uygun ergonomik y</w:t>
      </w:r>
      <w:r>
        <w:rPr>
          <w:sz w:val="22"/>
        </w:rPr>
        <w:t xml:space="preserve">apıda olacaktır </w:t>
      </w:r>
      <w:r>
        <w:t xml:space="preserve">  </w:t>
      </w:r>
    </w:p>
    <w:p w:rsidR="008F2FB5" w:rsidRDefault="00C536B3">
      <w:pPr>
        <w:spacing w:after="122" w:line="259" w:lineRule="auto"/>
        <w:ind w:left="30" w:right="0" w:firstLine="0"/>
        <w:jc w:val="left"/>
      </w:pPr>
      <w:r>
        <w:rPr>
          <w:sz w:val="24"/>
        </w:rPr>
        <w:t xml:space="preserve"> </w:t>
      </w:r>
      <w:r>
        <w:t xml:space="preserve">  </w:t>
      </w:r>
    </w:p>
    <w:p w:rsidR="008F2FB5" w:rsidRDefault="00C536B3">
      <w:pPr>
        <w:spacing w:after="0" w:line="259" w:lineRule="auto"/>
        <w:ind w:left="30" w:right="0" w:firstLine="0"/>
        <w:jc w:val="left"/>
      </w:pPr>
      <w:r>
        <w:rPr>
          <w:sz w:val="24"/>
        </w:rPr>
        <w:t xml:space="preserve"> </w:t>
      </w:r>
      <w:r>
        <w:t xml:space="preserve">  </w:t>
      </w:r>
    </w:p>
    <w:p w:rsidR="008F2FB5" w:rsidRDefault="00C536B3">
      <w:pPr>
        <w:spacing w:after="233" w:line="259" w:lineRule="auto"/>
        <w:ind w:left="30" w:right="0" w:firstLine="0"/>
        <w:jc w:val="left"/>
      </w:pPr>
      <w:r>
        <w:rPr>
          <w:sz w:val="24"/>
        </w:rPr>
        <w:t xml:space="preserve"> </w:t>
      </w:r>
      <w:r>
        <w:t xml:space="preserve">  </w:t>
      </w:r>
    </w:p>
    <w:p w:rsidR="008F2FB5" w:rsidRDefault="00C536B3">
      <w:pPr>
        <w:pStyle w:val="Balk1"/>
        <w:spacing w:after="135" w:line="259" w:lineRule="auto"/>
        <w:ind w:left="-5"/>
      </w:pPr>
      <w:r>
        <w:rPr>
          <w:sz w:val="24"/>
        </w:rPr>
        <w:t xml:space="preserve">8.   </w:t>
      </w:r>
      <w:r>
        <w:rPr>
          <w:sz w:val="24"/>
          <w:u w:val="single" w:color="000000"/>
        </w:rPr>
        <w:t>GENEL İSTEKLER</w:t>
      </w:r>
      <w:r>
        <w:rPr>
          <w:sz w:val="24"/>
        </w:rPr>
        <w:t xml:space="preserve">  </w:t>
      </w:r>
      <w:r>
        <w:rPr>
          <w:sz w:val="20"/>
        </w:rPr>
        <w:t xml:space="preserve">  </w:t>
      </w:r>
    </w:p>
    <w:p w:rsidR="008F2FB5" w:rsidRDefault="00C536B3">
      <w:pPr>
        <w:spacing w:after="269" w:line="259" w:lineRule="auto"/>
        <w:ind w:left="390" w:right="0" w:firstLine="0"/>
        <w:jc w:val="left"/>
      </w:pPr>
      <w:r>
        <w:rPr>
          <w:b/>
          <w:sz w:val="24"/>
        </w:rPr>
        <w:t xml:space="preserve"> </w:t>
      </w:r>
      <w:r>
        <w:t xml:space="preserve">  </w:t>
      </w:r>
    </w:p>
    <w:p w:rsidR="008F2FB5" w:rsidRDefault="00C536B3">
      <w:pPr>
        <w:numPr>
          <w:ilvl w:val="0"/>
          <w:numId w:val="26"/>
        </w:numPr>
        <w:spacing w:after="64" w:line="269" w:lineRule="auto"/>
        <w:ind w:right="482" w:hanging="10"/>
        <w:jc w:val="left"/>
      </w:pPr>
      <w:r>
        <w:rPr>
          <w:sz w:val="24"/>
        </w:rPr>
        <w:t xml:space="preserve">Jeneratör teklifi veren firmaların, motor ve alternatörün Türkiye’deki yetkili temsilcisi olmaları ve ürünlerine servis verebilecek, kendi şirketleri bünyesinde çalışan servislerinin bulunması gereklidir. </w:t>
      </w:r>
      <w:r>
        <w:t xml:space="preserve">  </w:t>
      </w:r>
    </w:p>
    <w:p w:rsidR="008F2FB5" w:rsidRDefault="00C536B3">
      <w:pPr>
        <w:numPr>
          <w:ilvl w:val="0"/>
          <w:numId w:val="26"/>
        </w:numPr>
        <w:spacing w:after="63" w:line="269" w:lineRule="auto"/>
        <w:ind w:right="482" w:hanging="10"/>
        <w:jc w:val="left"/>
      </w:pPr>
      <w:r>
        <w:rPr>
          <w:sz w:val="24"/>
        </w:rPr>
        <w:t>Teklif veren firmaların, Türkiye’de çalışan tekl</w:t>
      </w:r>
      <w:r>
        <w:rPr>
          <w:sz w:val="24"/>
        </w:rPr>
        <w:t xml:space="preserve">if ettikleri ürün ile ilgili yeterli sayıda referans gösterebilmesi gerekmektedir. </w:t>
      </w:r>
      <w:r>
        <w:t xml:space="preserve">  </w:t>
      </w:r>
    </w:p>
    <w:p w:rsidR="008F2FB5" w:rsidRDefault="00C536B3">
      <w:pPr>
        <w:numPr>
          <w:ilvl w:val="0"/>
          <w:numId w:val="26"/>
        </w:numPr>
        <w:spacing w:after="65" w:line="269" w:lineRule="auto"/>
        <w:ind w:right="482" w:hanging="10"/>
        <w:jc w:val="left"/>
      </w:pPr>
      <w:r>
        <w:rPr>
          <w:sz w:val="24"/>
        </w:rPr>
        <w:t>Teklif veren firmaların, jeneratörlerin çalışacağı ilde bir servisinin ve yeterli miktarda yedek parça stoğunun olması ve gerektiğinde, motor, alternatör veya jeneratör g</w:t>
      </w:r>
      <w:r>
        <w:rPr>
          <w:sz w:val="24"/>
        </w:rPr>
        <w:t xml:space="preserve">rubu imalatçıları ile yedek parça sipariş hatıının (mümkün ise elektronik ortamda) olması ve yedek parça siparişlerinin yurt dışından dahi en fazla 1 hafta içinde temin edeceğini taahhüt etmesi </w:t>
      </w:r>
      <w:r>
        <w:rPr>
          <w:sz w:val="24"/>
        </w:rPr>
        <w:lastRenderedPageBreak/>
        <w:t>gerekmektedir. Firmaların bu tip kabiliyetleri, gerektiğinde y</w:t>
      </w:r>
      <w:r>
        <w:rPr>
          <w:sz w:val="24"/>
        </w:rPr>
        <w:t xml:space="preserve">erinde incelenecektir. </w:t>
      </w:r>
      <w:r>
        <w:t xml:space="preserve">  </w:t>
      </w:r>
    </w:p>
    <w:p w:rsidR="008F2FB5" w:rsidRDefault="00C536B3">
      <w:pPr>
        <w:numPr>
          <w:ilvl w:val="0"/>
          <w:numId w:val="26"/>
        </w:numPr>
        <w:spacing w:after="33" w:line="269" w:lineRule="auto"/>
        <w:ind w:right="482" w:hanging="10"/>
        <w:jc w:val="left"/>
      </w:pPr>
      <w:r>
        <w:rPr>
          <w:sz w:val="24"/>
        </w:rPr>
        <w:t xml:space="preserve">Jeneratör motor ve alternatör gruplarının yedek parçalarının, orjinal motor alternatör imalatçısının ürünleri olması veya önerdiği markalardan olması ve kolay bulunabilirliği jeneratör setinin seçiminde tercih nedeni olacaktır. </w:t>
      </w:r>
      <w:r>
        <w:t xml:space="preserve">  </w:t>
      </w:r>
    </w:p>
    <w:p w:rsidR="008F2FB5" w:rsidRDefault="00C536B3">
      <w:pPr>
        <w:numPr>
          <w:ilvl w:val="0"/>
          <w:numId w:val="26"/>
        </w:numPr>
        <w:spacing w:after="5" w:line="269" w:lineRule="auto"/>
        <w:ind w:right="482" w:hanging="10"/>
        <w:jc w:val="left"/>
      </w:pPr>
      <w:r>
        <w:rPr>
          <w:sz w:val="24"/>
        </w:rPr>
        <w:t>Teklif veren firmaların, jeneratör tesliminden sonra jeneratörlere periyodik bakım yapabilecek yeterli teknik eleman ve alet-edavat techizatı bulunacaktır. Bu tip bakımları jeneratör teklifi veren firmaların kendi elemanlarının veya Yetkili Servis temsilc</w:t>
      </w:r>
      <w:r>
        <w:rPr>
          <w:sz w:val="24"/>
        </w:rPr>
        <w:t xml:space="preserve">iliklerinin yapması tercih sebebidir. </w:t>
      </w:r>
      <w:r>
        <w:t xml:space="preserve">  </w:t>
      </w:r>
    </w:p>
    <w:p w:rsidR="008F2FB5" w:rsidRDefault="00C536B3">
      <w:pPr>
        <w:spacing w:after="125" w:line="259" w:lineRule="auto"/>
        <w:ind w:left="30" w:right="0" w:firstLine="0"/>
        <w:jc w:val="left"/>
      </w:pPr>
      <w:r>
        <w:rPr>
          <w:sz w:val="24"/>
        </w:rPr>
        <w:t xml:space="preserve"> </w:t>
      </w:r>
      <w:r>
        <w:t xml:space="preserve">  </w:t>
      </w:r>
    </w:p>
    <w:p w:rsidR="008F2FB5" w:rsidRDefault="00C536B3">
      <w:pPr>
        <w:spacing w:after="224" w:line="259" w:lineRule="auto"/>
        <w:ind w:left="9" w:right="0" w:hanging="10"/>
        <w:jc w:val="left"/>
      </w:pPr>
      <w:r>
        <w:rPr>
          <w:b/>
          <w:sz w:val="24"/>
        </w:rPr>
        <w:t xml:space="preserve">UPS (KGK)   </w:t>
      </w:r>
    </w:p>
    <w:p w:rsidR="008F2FB5" w:rsidRDefault="00C536B3">
      <w:pPr>
        <w:spacing w:after="129" w:line="370" w:lineRule="auto"/>
        <w:ind w:left="25" w:right="458" w:hanging="10"/>
        <w:jc w:val="left"/>
      </w:pPr>
      <w:r>
        <w:rPr>
          <w:b/>
          <w:sz w:val="22"/>
        </w:rPr>
        <w:t>KGK, elektrik kaynağının kesilmesi ya da bozulması sırasında kritik yükte kesinti olmaksızın ve belirtilen toleranslar içinde otomatik olarak AC gücü sağlayacaktır. Satıcı, KGK’ nın kullanılacağı ye</w:t>
      </w:r>
      <w:r>
        <w:rPr>
          <w:b/>
          <w:sz w:val="22"/>
        </w:rPr>
        <w:t>rdeki bütün elektrik, çevre ve hacim koşullarıyla bütünüyle uyumlu olacak ilgili cihaz ve malzemeyi tasarlayacak ve sağlayacaktır. Bu AC güç kaynağının istenilen yüke doğru şekilde bağlanması için gerekli bütün parçaları kapsayacaktır. KGK herhangi bir kiş</w:t>
      </w:r>
      <w:r>
        <w:rPr>
          <w:b/>
          <w:sz w:val="22"/>
        </w:rPr>
        <w:t xml:space="preserve">inin denetimini gerektirmeksizin çalışabilecektir. </w:t>
      </w:r>
      <w:r>
        <w:t xml:space="preserve">  </w:t>
      </w:r>
    </w:p>
    <w:p w:rsidR="008F2FB5" w:rsidRDefault="00C536B3">
      <w:pPr>
        <w:spacing w:after="103" w:line="259" w:lineRule="auto"/>
        <w:ind w:left="30" w:right="0" w:firstLine="0"/>
        <w:jc w:val="left"/>
      </w:pPr>
      <w:r>
        <w:rPr>
          <w:sz w:val="24"/>
        </w:rPr>
        <w:t xml:space="preserve"> </w:t>
      </w:r>
      <w:r>
        <w:t xml:space="preserve">  </w:t>
      </w:r>
    </w:p>
    <w:p w:rsidR="008F2FB5" w:rsidRDefault="00C536B3">
      <w:pPr>
        <w:pStyle w:val="Balk2"/>
        <w:spacing w:after="173"/>
        <w:ind w:left="25" w:right="458"/>
      </w:pPr>
      <w:r>
        <w:rPr>
          <w:sz w:val="22"/>
        </w:rPr>
        <w:t xml:space="preserve">Genel Hususlar  </w:t>
      </w:r>
      <w:r>
        <w:rPr>
          <w:b w:val="0"/>
        </w:rPr>
        <w:t xml:space="preserve">  </w:t>
      </w:r>
    </w:p>
    <w:p w:rsidR="008F2FB5" w:rsidRDefault="00C536B3">
      <w:pPr>
        <w:spacing w:after="211" w:line="424" w:lineRule="auto"/>
        <w:ind w:left="20" w:right="475"/>
      </w:pPr>
      <w:r>
        <w:t xml:space="preserve">Sistemi üreten ve Türkiye temsilcisi kuruluşlar Uluslararası ISO 9001 ve ISO 14001  standartlarına sahip olduklarını belgelemelidirler.   </w:t>
      </w:r>
    </w:p>
    <w:p w:rsidR="008F2FB5" w:rsidRDefault="00C536B3">
      <w:pPr>
        <w:spacing w:after="82" w:line="398" w:lineRule="auto"/>
        <w:ind w:left="20" w:right="475"/>
      </w:pPr>
      <w:r>
        <w:t>Teklif edilen Kesintisiz Güç Kaynakları uzun süreli kullanımını teminen firmaların seri üretimleri olmalıdır. Prototip ya da şartnameye göre modifiye edilmiş cihazlar olmamalıdır, şartnamede istenen özellikler dosya ile birlikte verilen kataloglarda rahatç</w:t>
      </w:r>
      <w:r>
        <w:t xml:space="preserve">a görülmelidir.   </w:t>
      </w:r>
    </w:p>
    <w:p w:rsidR="008F2FB5" w:rsidRDefault="00C536B3">
      <w:pPr>
        <w:spacing w:after="85" w:line="432" w:lineRule="auto"/>
        <w:ind w:left="20" w:right="475"/>
      </w:pPr>
      <w:r>
        <w:t xml:space="preserve">Teklif edilen sistemler Vektör Kontrol mantığı ile tasarlanmış olmalıdır. Bu durum firmanın orijinal katalogunda kolayca görülmelidir.   </w:t>
      </w:r>
    </w:p>
    <w:p w:rsidR="008F2FB5" w:rsidRDefault="00C536B3">
      <w:pPr>
        <w:spacing w:after="50" w:line="435" w:lineRule="auto"/>
        <w:ind w:left="20" w:right="475"/>
      </w:pPr>
      <w:r>
        <w:t>Tekliflerde teklif edilen sistem ve donanımın en az 10 yıl müddetle tüm parçaların tedarik edilebil</w:t>
      </w:r>
      <w:r>
        <w:t xml:space="preserve">eceği açıkça taahhüt edilecektir.   </w:t>
      </w:r>
    </w:p>
    <w:p w:rsidR="008F2FB5" w:rsidRDefault="00C536B3">
      <w:pPr>
        <w:spacing w:after="89" w:line="432" w:lineRule="auto"/>
        <w:ind w:left="20" w:right="475"/>
      </w:pPr>
      <w:r>
        <w:t xml:space="preserve">Kesintisiz Güç Kaynağı ve aküler çalışır vaziyette teslim edildiği tarihten itibaren 2 (iki) yıl süre ile firma garantisi altında olacaktır.   </w:t>
      </w:r>
    </w:p>
    <w:p w:rsidR="008F2FB5" w:rsidRDefault="00C536B3">
      <w:pPr>
        <w:spacing w:after="55" w:line="432" w:lineRule="auto"/>
        <w:ind w:left="20" w:right="475"/>
      </w:pPr>
      <w:r>
        <w:lastRenderedPageBreak/>
        <w:t>Teklif veren firmanın Türkiye geneli en az 7 coğrafi bölgede en az 7 ilde T</w:t>
      </w:r>
      <w:r>
        <w:t xml:space="preserve">SE’ den alınmış Hizmet yeterlilik belgesine sahip servis istasyonları olmalıdır.    </w:t>
      </w:r>
    </w:p>
    <w:p w:rsidR="008F2FB5" w:rsidRDefault="00C536B3">
      <w:pPr>
        <w:spacing w:after="160"/>
        <w:ind w:left="20" w:right="475"/>
      </w:pPr>
      <w:r>
        <w:t xml:space="preserve">Teklif veren firmanın Sanayi Bakanlığından alınan Bakım Onarım ve Servis Garantisi Yeterlilik </w:t>
      </w:r>
    </w:p>
    <w:p w:rsidR="008F2FB5" w:rsidRDefault="00C536B3">
      <w:pPr>
        <w:spacing w:after="0"/>
        <w:ind w:left="20" w:right="475"/>
      </w:pPr>
      <w:r>
        <w:t xml:space="preserve">Belgesine sahip olmalıdır.   </w:t>
      </w:r>
    </w:p>
    <w:p w:rsidR="008F2FB5" w:rsidRDefault="00C536B3">
      <w:pPr>
        <w:spacing w:line="434" w:lineRule="auto"/>
        <w:ind w:left="20" w:right="475"/>
      </w:pPr>
      <w:r>
        <w:t xml:space="preserve">Teklif veren firma üretici ise üretici olduğunu, yetkili satıcı ise yetkili satıcı olduğunu belgelemek zorundadır.   </w:t>
      </w:r>
    </w:p>
    <w:p w:rsidR="008F2FB5" w:rsidRDefault="00C536B3">
      <w:pPr>
        <w:spacing w:after="124" w:line="359" w:lineRule="auto"/>
        <w:ind w:left="20" w:right="475"/>
      </w:pPr>
      <w:r>
        <w:t xml:space="preserve">Teklif veren firma Türkiye genelinde servis teşkilatı ile bünyesinde çalıştırdığı teknik personelin listesini vermelidir.   </w:t>
      </w:r>
    </w:p>
    <w:p w:rsidR="008F2FB5" w:rsidRDefault="00C536B3">
      <w:pPr>
        <w:spacing w:after="82" w:line="396" w:lineRule="auto"/>
        <w:ind w:left="23" w:right="300" w:hanging="10"/>
        <w:jc w:val="left"/>
      </w:pPr>
      <w:r>
        <w:t xml:space="preserve">KGK, montajı </w:t>
      </w:r>
      <w:r>
        <w:t xml:space="preserve">ve KGK’ nın cihazlara bağlanması firma tarafından yapılacaktır. Sistem KGK ve cihazların bağlantıları tamamlandıktan sonra çalışır halde kurulacak olan komisyon tarafından teslim alınacaktır.    </w:t>
      </w:r>
    </w:p>
    <w:p w:rsidR="008F2FB5" w:rsidRDefault="00C536B3">
      <w:pPr>
        <w:spacing w:after="107" w:line="372" w:lineRule="auto"/>
        <w:ind w:left="20" w:right="475"/>
      </w:pPr>
      <w:r>
        <w:t xml:space="preserve">KGK’ların sağlıklı ve sürekli servis hizmetlerinin alınması </w:t>
      </w:r>
      <w:r>
        <w:t>için teklif veren firmaların 24 saat KGK’ların tamamını izleyen izleme merkezleri olması gerekmektedir. KGK’ların izlenmesi firmaların KGK ile birlikte vereceği modem ile bakanlığın tahsis edeceği telefon hatları üzerinden yapılacaktır. Bu bağlantı hem KGK</w:t>
      </w:r>
      <w:r>
        <w:t>’da oluşabilecek bir arıza veya alarm durumunda firmanın merkezi KGK tarafından aranacak, alınan arıza veya alarm durumunda firmanın teknik personeli KGK sistemine bağlanabilecektir. Böylece KGK üzerindeki arızanın mahiyeti tesbit edilecek, firmanın görevl</w:t>
      </w:r>
      <w:r>
        <w:t>i teknisyenleri yedek malzemeleri ile birlikte KGK’ya yönlendirilecektir. İhalenin değerlendirilmesi aşamasında idare firmaların izleme merkezlerini kontrol edecek, izleme merkezlerinin yeterliliği konusunda karar verilecektir. Yeterli görülmeyen firmaları</w:t>
      </w:r>
      <w:r>
        <w:t xml:space="preserve">n teklifi değerlendirilmeyecektir.   </w:t>
      </w:r>
    </w:p>
    <w:p w:rsidR="008F2FB5" w:rsidRDefault="00C536B3">
      <w:pPr>
        <w:spacing w:after="286" w:line="259" w:lineRule="auto"/>
        <w:ind w:left="30" w:right="0" w:firstLine="0"/>
        <w:jc w:val="left"/>
      </w:pPr>
      <w:r>
        <w:rPr>
          <w:b/>
        </w:rPr>
        <w:t xml:space="preserve"> </w:t>
      </w:r>
      <w:r>
        <w:t xml:space="preserve">  </w:t>
      </w:r>
    </w:p>
    <w:p w:rsidR="008F2FB5" w:rsidRDefault="00C536B3">
      <w:pPr>
        <w:spacing w:after="281"/>
        <w:ind w:left="13" w:right="0" w:hanging="10"/>
        <w:jc w:val="left"/>
      </w:pPr>
      <w:r>
        <w:rPr>
          <w:b/>
        </w:rPr>
        <w:t xml:space="preserve">KESİNTİSİZ GÜÇ KAYNAĞI TEKNİK ÖZELLİKLERİ </w:t>
      </w:r>
      <w:r>
        <w:t xml:space="preserve">  </w:t>
      </w:r>
    </w:p>
    <w:p w:rsidR="008F2FB5" w:rsidRDefault="00C536B3">
      <w:pPr>
        <w:spacing w:after="220"/>
        <w:ind w:left="13" w:right="0" w:hanging="10"/>
        <w:jc w:val="left"/>
      </w:pPr>
      <w:r>
        <w:rPr>
          <w:b/>
        </w:rPr>
        <w:t xml:space="preserve">ÇALIŞMA PRENSİBİ   </w:t>
      </w:r>
    </w:p>
    <w:p w:rsidR="008F2FB5" w:rsidRDefault="00C536B3">
      <w:pPr>
        <w:pStyle w:val="Balk2"/>
        <w:spacing w:after="173"/>
        <w:ind w:left="25" w:right="458"/>
      </w:pPr>
      <w:r>
        <w:rPr>
          <w:sz w:val="22"/>
        </w:rPr>
        <w:t xml:space="preserve">Normalde; </w:t>
      </w:r>
      <w:r>
        <w:rPr>
          <w:b w:val="0"/>
        </w:rPr>
        <w:t xml:space="preserve">  </w:t>
      </w:r>
    </w:p>
    <w:p w:rsidR="008F2FB5" w:rsidRDefault="00C536B3">
      <w:pPr>
        <w:spacing w:after="74" w:line="401" w:lineRule="auto"/>
        <w:ind w:left="20" w:right="475"/>
      </w:pPr>
      <w:r>
        <w:t>Kritik yükler inverter tarafından devamlı beslenecektir. Redresör/akü şarj sistemi şebekeden güç çekecek ve inverter’e DC güç temin edec</w:t>
      </w:r>
      <w:r>
        <w:t>ektir. Aynı anda da akü’yü şarjda tutacaktır. İnverter redresörün sağladığı DC gücü temiz ve regüle edilmiş AC güce çevirerek statik transfer şalteri üzerinden yükü besleyecektir. Statik şalter şebekeyi ve inverterin çıkış değerlerini kontrol ederek otomat</w:t>
      </w:r>
      <w:r>
        <w:t xml:space="preserve">ik transfer esnasında(aşırı yük ve inverter arıza  durumunda) inverter çıkışının ve şebekenin senkron olmasını garanti altına alıp otomatik transfer esnasında herhangi bir kesintiye izin vermemelidir. </w:t>
      </w:r>
    </w:p>
    <w:p w:rsidR="008F2FB5" w:rsidRDefault="00C536B3">
      <w:pPr>
        <w:pStyle w:val="Balk2"/>
        <w:spacing w:after="173"/>
        <w:ind w:left="25" w:right="458"/>
      </w:pPr>
      <w:r>
        <w:rPr>
          <w:b w:val="0"/>
        </w:rPr>
        <w:lastRenderedPageBreak/>
        <w:t xml:space="preserve"> </w:t>
      </w:r>
      <w:r>
        <w:rPr>
          <w:sz w:val="22"/>
        </w:rPr>
        <w:t xml:space="preserve">Acil Durumda; </w:t>
      </w:r>
      <w:r>
        <w:rPr>
          <w:b w:val="0"/>
        </w:rPr>
        <w:t xml:space="preserve">  </w:t>
      </w:r>
    </w:p>
    <w:p w:rsidR="008F2FB5" w:rsidRDefault="00C536B3">
      <w:pPr>
        <w:spacing w:after="180" w:line="406" w:lineRule="auto"/>
        <w:ind w:left="20" w:right="475"/>
      </w:pPr>
      <w:r>
        <w:t>Şebeke kesildiğinde veya şebeke geriliminin toleransları dışına çıktığında kritik yükler inverterden beslenecek ve inverterde herhangi bir şalter açıp kapaması olmaksızın akülerden beslenecektir. Şebeke kesilmesinde veya yeniden gelmesinde, kritik yüklerin</w:t>
      </w:r>
      <w:r>
        <w:t xml:space="preserve"> beslenmesinde hiçbir kesinti olmayacaktır.   </w:t>
      </w:r>
    </w:p>
    <w:p w:rsidR="008F2FB5" w:rsidRDefault="00C536B3">
      <w:pPr>
        <w:pStyle w:val="Balk2"/>
        <w:spacing w:after="173"/>
        <w:ind w:left="25" w:right="458"/>
      </w:pPr>
      <w:r>
        <w:rPr>
          <w:sz w:val="22"/>
        </w:rPr>
        <w:t xml:space="preserve">Şarj Durumunda; </w:t>
      </w:r>
      <w:r>
        <w:rPr>
          <w:b w:val="0"/>
        </w:rPr>
        <w:t xml:space="preserve">  </w:t>
      </w:r>
    </w:p>
    <w:p w:rsidR="008F2FB5" w:rsidRDefault="00C536B3">
      <w:pPr>
        <w:spacing w:after="139" w:line="394" w:lineRule="auto"/>
        <w:ind w:left="20" w:right="475"/>
      </w:pPr>
      <w:r>
        <w:t>Şebeke tekrar geldiğinde redresör/şarj grubu inverteri tekrar beslemeye ve akü’yü tekrar şarj etmeye başlayacaktır. Bu işlemler tamamen otomatik olacak ve kritik yüklerin beslenmesinde herha</w:t>
      </w:r>
      <w:r>
        <w:t xml:space="preserve">ngi bir kesintiye neden olmayacaktır.   </w:t>
      </w:r>
    </w:p>
    <w:p w:rsidR="008F2FB5" w:rsidRDefault="00C536B3">
      <w:pPr>
        <w:pStyle w:val="Balk2"/>
        <w:spacing w:after="173"/>
        <w:ind w:left="25" w:right="458"/>
      </w:pPr>
      <w:r>
        <w:rPr>
          <w:sz w:val="22"/>
        </w:rPr>
        <w:t xml:space="preserve">By-Pass Durumunda; </w:t>
      </w:r>
      <w:r>
        <w:rPr>
          <w:b w:val="0"/>
        </w:rPr>
        <w:t xml:space="preserve">  </w:t>
      </w:r>
    </w:p>
    <w:p w:rsidR="008F2FB5" w:rsidRDefault="00C536B3">
      <w:pPr>
        <w:spacing w:after="12" w:line="396" w:lineRule="auto"/>
        <w:ind w:left="20" w:right="475"/>
      </w:pPr>
      <w:r>
        <w:t>UPS bakımı istendiğinde veya tamir durumunda kritik yükler kesinti olmaksızın diğer bir kaynağa by-pass edilecektir. By-pass’a geçiş elle veya otomatik olacaktır. Yükün by-pass’tan inverter’e t</w:t>
      </w:r>
      <w:r>
        <w:t xml:space="preserve">ekrar transferi ise UPS’in diğer kaynak ile otomatik senkronisazyonu ile olacaktır.  </w:t>
      </w:r>
    </w:p>
    <w:p w:rsidR="008F2FB5" w:rsidRDefault="00C536B3">
      <w:pPr>
        <w:spacing w:after="213"/>
        <w:ind w:left="20" w:right="475"/>
      </w:pPr>
      <w:r>
        <w:t xml:space="preserve">Otomatik ve manuel bypass şalterleri sistemle bütünleşik olmalıdır.   </w:t>
      </w:r>
    </w:p>
    <w:p w:rsidR="008F2FB5" w:rsidRDefault="00C536B3">
      <w:pPr>
        <w:spacing w:after="231" w:line="361" w:lineRule="auto"/>
        <w:ind w:left="20" w:right="475"/>
      </w:pPr>
      <w:r>
        <w:t>UPS’lerden arıza, UPS bypass, UPS şebeke vb. gibi bilgiler otomasyona kontak olarak verilebilmelidi</w:t>
      </w:r>
      <w:r>
        <w:t xml:space="preserve">r.   </w:t>
      </w:r>
    </w:p>
    <w:p w:rsidR="008F2FB5" w:rsidRDefault="00C536B3">
      <w:pPr>
        <w:pStyle w:val="Balk2"/>
        <w:spacing w:after="204"/>
        <w:ind w:left="25" w:right="458"/>
      </w:pPr>
      <w:r>
        <w:rPr>
          <w:sz w:val="22"/>
        </w:rPr>
        <w:t xml:space="preserve">Akü Grubunun Devre Dışı Kalması; </w:t>
      </w:r>
      <w:r>
        <w:rPr>
          <w:b w:val="0"/>
        </w:rPr>
        <w:t xml:space="preserve">  </w:t>
      </w:r>
    </w:p>
    <w:p w:rsidR="008F2FB5" w:rsidRDefault="00C536B3">
      <w:pPr>
        <w:spacing w:after="176" w:line="415" w:lineRule="auto"/>
        <w:ind w:left="20" w:right="475"/>
      </w:pPr>
      <w:r>
        <w:t>Bakım için yalnız akü grubunun devre dışı bırakılması akülerin bir devre kesici vasıtasıyla redresör/şarj grubu ve inverterden ayrılması ile olacaktır. Bu durumda UPS aküsüz fonksiyonunu yapacak ve bu şartnamede be</w:t>
      </w:r>
      <w:r>
        <w:t xml:space="preserve">lirtilen performans kriterlerini sağlayacaktır.   </w:t>
      </w:r>
    </w:p>
    <w:p w:rsidR="008F2FB5" w:rsidRDefault="00C536B3">
      <w:pPr>
        <w:pStyle w:val="Balk2"/>
        <w:spacing w:after="173"/>
        <w:ind w:left="25" w:right="458"/>
      </w:pPr>
      <w:r>
        <w:rPr>
          <w:sz w:val="22"/>
        </w:rPr>
        <w:t xml:space="preserve">Otomatik Akü Testi </w:t>
      </w:r>
      <w:r>
        <w:rPr>
          <w:b w:val="0"/>
        </w:rPr>
        <w:t xml:space="preserve">  </w:t>
      </w:r>
    </w:p>
    <w:p w:rsidR="008F2FB5" w:rsidRDefault="00C536B3">
      <w:pPr>
        <w:spacing w:after="191" w:line="397" w:lineRule="auto"/>
        <w:ind w:left="20" w:right="475"/>
      </w:pPr>
      <w:r>
        <w:t>Otomatik, programlanabilir akü test özelliği olmalı ve akü testinin olumsuz olması durumunda sesli görülür alarm vermelidir. Akü testi hiçbir şekilde yükün enerjisiz kalmasını sebep o</w:t>
      </w:r>
      <w:r>
        <w:t xml:space="preserve">lmamalıdır.   </w:t>
      </w:r>
    </w:p>
    <w:p w:rsidR="008F2FB5" w:rsidRDefault="00C536B3">
      <w:pPr>
        <w:pStyle w:val="Balk2"/>
        <w:spacing w:after="173"/>
        <w:ind w:left="25" w:right="458"/>
      </w:pPr>
      <w:r>
        <w:rPr>
          <w:sz w:val="22"/>
        </w:rPr>
        <w:t xml:space="preserve">Ekonomik Çalışma Modu </w:t>
      </w:r>
      <w:r>
        <w:rPr>
          <w:b w:val="0"/>
        </w:rPr>
        <w:t xml:space="preserve">  </w:t>
      </w:r>
    </w:p>
    <w:p w:rsidR="008F2FB5" w:rsidRDefault="00C536B3">
      <w:pPr>
        <w:spacing w:after="118" w:line="431" w:lineRule="auto"/>
        <w:ind w:left="20" w:right="475"/>
      </w:pPr>
      <w:r>
        <w:t xml:space="preserve">Teklif edilen sistemde ekonomik çalışma modu olmalıdır. Nasıl çalıştığı detaylı şekilde açıklanmalıdır.   </w:t>
      </w:r>
    </w:p>
    <w:p w:rsidR="008F2FB5" w:rsidRDefault="00C536B3">
      <w:pPr>
        <w:pStyle w:val="Balk3"/>
        <w:spacing w:after="284"/>
        <w:ind w:left="13"/>
      </w:pPr>
      <w:r>
        <w:t xml:space="preserve">KESİNTİSİZ GÜÇ KAYNAĞINI OLUŞTURAN ÜNİTELER   </w:t>
      </w:r>
    </w:p>
    <w:p w:rsidR="008F2FB5" w:rsidRDefault="00C536B3">
      <w:pPr>
        <w:ind w:left="20" w:right="475"/>
      </w:pPr>
      <w:r>
        <w:t xml:space="preserve">Redresör/şarj edici   </w:t>
      </w:r>
    </w:p>
    <w:p w:rsidR="008F2FB5" w:rsidRDefault="00C536B3">
      <w:pPr>
        <w:spacing w:after="238"/>
        <w:ind w:left="20" w:right="475"/>
      </w:pPr>
      <w:r>
        <w:lastRenderedPageBreak/>
        <w:t xml:space="preserve">Igbt invertör   </w:t>
      </w:r>
    </w:p>
    <w:p w:rsidR="008F2FB5" w:rsidRDefault="00C536B3">
      <w:pPr>
        <w:ind w:left="20" w:right="475"/>
      </w:pPr>
      <w:r>
        <w:t xml:space="preserve">Statik ve manuel by-pass şalteri   </w:t>
      </w:r>
    </w:p>
    <w:p w:rsidR="008F2FB5" w:rsidRDefault="00C536B3">
      <w:pPr>
        <w:ind w:left="20" w:right="475"/>
      </w:pPr>
      <w:r>
        <w:t xml:space="preserve">Akü grubu   </w:t>
      </w:r>
    </w:p>
    <w:p w:rsidR="008F2FB5" w:rsidRDefault="00C536B3">
      <w:pPr>
        <w:pStyle w:val="Balk3"/>
        <w:ind w:left="13"/>
      </w:pPr>
      <w:r>
        <w:t xml:space="preserve">Redresör/şarj edici   </w:t>
      </w:r>
    </w:p>
    <w:p w:rsidR="008F2FB5" w:rsidRDefault="00C536B3">
      <w:pPr>
        <w:spacing w:after="0" w:line="386" w:lineRule="auto"/>
        <w:ind w:left="20" w:right="475"/>
      </w:pPr>
      <w:r>
        <w:t xml:space="preserve">Doğrultucu şebekeden aldığı 3 fazlı AC gerilimi DC gerilime çevirerek invertörü tam yükte beslerken akü grubunu tampon şarjda tutabilecek yapıda olmalıdır. Doğrultucu Akü grubunu </w:t>
      </w:r>
    </w:p>
    <w:p w:rsidR="008F2FB5" w:rsidRDefault="00C536B3">
      <w:pPr>
        <w:spacing w:after="143" w:line="386" w:lineRule="auto"/>
        <w:ind w:left="20" w:right="475"/>
      </w:pPr>
      <w:r>
        <w:t>şarj</w:t>
      </w:r>
      <w:r>
        <w:t xml:space="preserve"> ederken, akü üreticilerinin optimal şarj akım-gerilim karakteristiklerini göz önüne alarak şarj etmelidir. Doğrultucu şarj esnasında akülerin bulunduğu ortam ısısını dikkate alan, sıcaklık dengelemeli şarj yapabilme özelliğinde olmalıdır.    </w:t>
      </w:r>
    </w:p>
    <w:p w:rsidR="008F2FB5" w:rsidRDefault="00C536B3">
      <w:pPr>
        <w:spacing w:after="150" w:line="365" w:lineRule="auto"/>
        <w:ind w:left="20" w:right="475"/>
      </w:pPr>
      <w:r>
        <w:t>Şebeke giriş</w:t>
      </w:r>
      <w:r>
        <w:t xml:space="preserve">i 3 faz + nötr, AC 400 V gerilim ve 50 Hz frekans ile kesintisiz on-line çalışmasına devam edebilmelidir.    </w:t>
      </w:r>
    </w:p>
    <w:p w:rsidR="008F2FB5" w:rsidRDefault="00C536B3">
      <w:pPr>
        <w:spacing w:after="0" w:line="389" w:lineRule="auto"/>
        <w:ind w:left="20" w:right="475"/>
      </w:pPr>
      <w:r>
        <w:t>KGK sistemi dengesiz giriş gerilimi durumu da dahil olmak üzere çektiği hat akımının toplam harmonik bozulumu düşük olmalıdır. Bu değerler tabloda</w:t>
      </w:r>
      <w:r>
        <w:t xml:space="preserve"> belirtilen değerlerden yüksek olmamalıdır. Akü Şarj akımı, KGK’ya bağlanacak aküleri şarj edebilecek kapasitede </w:t>
      </w:r>
    </w:p>
    <w:p w:rsidR="008F2FB5" w:rsidRDefault="00C536B3">
      <w:pPr>
        <w:spacing w:after="0" w:line="390" w:lineRule="auto"/>
        <w:ind w:left="20" w:right="475"/>
      </w:pPr>
      <w:r>
        <w:t xml:space="preserve">olacaktır.Doğrultucu, bakımsız kurşun-asit (VRLA) ve NiCd akülerin şarj tekniklerini destekler yapıda olmalıdır.Doğrultucu çıkışındaki ripple </w:t>
      </w:r>
      <w:r>
        <w:t xml:space="preserve">miktarı %2 rms’den küçük ve DC gerilimin </w:t>
      </w:r>
    </w:p>
    <w:p w:rsidR="008F2FB5" w:rsidRDefault="00C536B3">
      <w:pPr>
        <w:spacing w:after="218"/>
        <w:ind w:left="20" w:right="475"/>
      </w:pPr>
      <w:r>
        <w:t xml:space="preserve">toleransı her yük değeri için ± %1 olmalıdır.   </w:t>
      </w:r>
    </w:p>
    <w:p w:rsidR="008F2FB5" w:rsidRDefault="00C536B3">
      <w:pPr>
        <w:spacing w:after="113" w:line="436" w:lineRule="auto"/>
        <w:ind w:left="20" w:right="475"/>
      </w:pPr>
      <w:r>
        <w:t xml:space="preserve">Sistem, akü grubu ile DC bara arasında DC kontrol modülüne sahip olmalıdır. Bu modül ile akü grubunun şarj, deşarj durumları kontrol edilebilmelidir.   </w:t>
      </w:r>
    </w:p>
    <w:p w:rsidR="008F2FB5" w:rsidRDefault="00C536B3">
      <w:pPr>
        <w:spacing w:after="158" w:line="388" w:lineRule="auto"/>
        <w:ind w:left="20" w:right="475"/>
      </w:pPr>
      <w:r>
        <w:t>20-600kVA KGK’larda Redresör ünitesi giriş enerjisinin kesilip geri gelmesi durumunda giriş enerjisinin istenen özelliklerde olup olmadığını kontrol etmek maksadıyla 1sn ile 180 sn arasında ayarlanan bir gecikme ile devreye girebilme özelliğine sahip olmal</w:t>
      </w:r>
      <w:r>
        <w:t xml:space="preserve">ıdır. Ayrıca şebekenin geri gelmesi veya jeneratörden çalışmada girişe aşırı yük verilmemesi için 1 sn ile 90 sn arasında ayarlanabilen soft start özelliği olmalıdır.   </w:t>
      </w:r>
    </w:p>
    <w:p w:rsidR="008F2FB5" w:rsidRDefault="00C536B3">
      <w:pPr>
        <w:spacing w:after="330"/>
        <w:ind w:left="20" w:right="475"/>
      </w:pPr>
      <w:r>
        <w:t xml:space="preserve">Redresör ünitesinin Inrush akımı nominal akım değerini geçmemelidir.   </w:t>
      </w:r>
    </w:p>
    <w:p w:rsidR="008F2FB5" w:rsidRDefault="00C536B3">
      <w:pPr>
        <w:pStyle w:val="Balk2"/>
        <w:spacing w:after="173"/>
        <w:ind w:left="25" w:right="458"/>
      </w:pPr>
      <w:r>
        <w:rPr>
          <w:sz w:val="22"/>
        </w:rPr>
        <w:t>Statik Ve Manü</w:t>
      </w:r>
      <w:r>
        <w:rPr>
          <w:sz w:val="22"/>
        </w:rPr>
        <w:t xml:space="preserve">el By-Pass Şalteri </w:t>
      </w:r>
      <w:r>
        <w:rPr>
          <w:b w:val="0"/>
        </w:rPr>
        <w:t xml:space="preserve">  </w:t>
      </w:r>
    </w:p>
    <w:p w:rsidR="008F2FB5" w:rsidRDefault="00C536B3">
      <w:pPr>
        <w:spacing w:after="83" w:line="399" w:lineRule="auto"/>
        <w:ind w:left="20" w:right="475"/>
      </w:pPr>
      <w:r>
        <w:t>Yarı iletkenlerden meydana gelen elektronik kontrollü yarı iletken bir şalter olmalı ve UPS'nin normal çalışması durumunda yükü invertörden beslemelidir. Aşırı yükte, kısa devre durumunda veya invertörde bir arıza meydana geldiğinde y</w:t>
      </w:r>
      <w:r>
        <w:t xml:space="preserve">ükü enerji kesintisi olmaksızın şebekeye yada yardımcı kaynağa aktarmalıdır. İnvertörde arıza geçmiş ise yükü tekrar invertöre aktarmalıdır. Belirlenen tolerans değeri dışında ise şebekeye transfer işlemini gerçekleştirmemelidir.   </w:t>
      </w:r>
    </w:p>
    <w:p w:rsidR="008F2FB5" w:rsidRDefault="00C536B3">
      <w:pPr>
        <w:spacing w:after="0" w:line="395" w:lineRule="auto"/>
        <w:ind w:left="20" w:right="475"/>
      </w:pPr>
      <w:r>
        <w:lastRenderedPageBreak/>
        <w:t>Statik transfer devresi</w:t>
      </w:r>
      <w:r>
        <w:t xml:space="preserve"> belirtilen şartlarda şebeke veya invertör seçimini otomatik olarak yapabilmelidir. Senkron çalışmada, İnverter ile şebeke arasındaki transfer kesintisiz </w:t>
      </w:r>
    </w:p>
    <w:p w:rsidR="008F2FB5" w:rsidRDefault="00C536B3">
      <w:pPr>
        <w:ind w:left="20" w:right="475"/>
      </w:pPr>
      <w:r>
        <w:t xml:space="preserve">yapılabilmelidir.   </w:t>
      </w:r>
    </w:p>
    <w:p w:rsidR="008F2FB5" w:rsidRDefault="00C536B3">
      <w:pPr>
        <w:spacing w:after="218"/>
        <w:ind w:left="20" w:right="475"/>
      </w:pPr>
      <w:r>
        <w:t>Statik By-Pass anahtarı % 125 yükte 5 dakika, % 150 yükte 30 sn süre ile çalışab</w:t>
      </w:r>
      <w:r>
        <w:t xml:space="preserve">ilmelidir.   </w:t>
      </w:r>
    </w:p>
    <w:p w:rsidR="008F2FB5" w:rsidRDefault="00C536B3">
      <w:pPr>
        <w:spacing w:line="434" w:lineRule="auto"/>
        <w:ind w:left="20" w:right="475"/>
      </w:pPr>
      <w:r>
        <w:t xml:space="preserve">UPS ön panelinde şebeke ile invertör çıkışının Senkron olup olmadığını, eşzaman limit dışı durumunu ve aşırı yük durumunu belirten göstergeler bulunmalıdır.   </w:t>
      </w:r>
    </w:p>
    <w:p w:rsidR="008F2FB5" w:rsidRDefault="00C536B3">
      <w:pPr>
        <w:spacing w:after="46" w:line="380" w:lineRule="auto"/>
        <w:ind w:left="20" w:right="475"/>
      </w:pPr>
      <w:r>
        <w:t xml:space="preserve">Bakım, onarım veya başka sebeplerle UPS'nin devre dışı bırakılması istenildiğinde </w:t>
      </w:r>
      <w:r>
        <w:t xml:space="preserve">yükü şebekeye ya da yardımcı kaynağa elle kesintisiz aktarmalıdır. Bu anahtar ON durumunda iken UPS kabini içersinde giriş terminallerinin dışında hiç bir noktada gerilim bulunmamalıdır.   </w:t>
      </w:r>
    </w:p>
    <w:p w:rsidR="008F2FB5" w:rsidRDefault="00C536B3">
      <w:pPr>
        <w:spacing w:after="309"/>
        <w:ind w:left="20" w:right="475"/>
      </w:pPr>
      <w:r>
        <w:t xml:space="preserve">Bu anahtar sistemle bütünleşik olmalıdır.   </w:t>
      </w:r>
    </w:p>
    <w:p w:rsidR="008F2FB5" w:rsidRDefault="00C536B3">
      <w:pPr>
        <w:pStyle w:val="Balk2"/>
        <w:spacing w:after="206"/>
        <w:ind w:left="25" w:right="458"/>
      </w:pPr>
      <w:r>
        <w:rPr>
          <w:sz w:val="22"/>
        </w:rPr>
        <w:t xml:space="preserve">Akü Grubu </w:t>
      </w:r>
      <w:r>
        <w:rPr>
          <w:b w:val="0"/>
        </w:rPr>
        <w:t xml:space="preserve">  </w:t>
      </w:r>
    </w:p>
    <w:p w:rsidR="008F2FB5" w:rsidRDefault="00C536B3">
      <w:pPr>
        <w:spacing w:after="94" w:line="390" w:lineRule="auto"/>
        <w:ind w:left="20" w:right="475"/>
      </w:pPr>
      <w:r>
        <w:t>Akü grubu 10 yıl ömür beklentili, tamamen bakımsız ve gaz çıkartmayan tipte olmalıdır. Akülerin kutup başları paslanmaz metalden ve çekilecek maksimum akıma dayanıklı olacaktır. Akülerin dış kutusu tamamen kapalı olup açılabilir kapağı olmayacak ve dış kut</w:t>
      </w:r>
      <w:r>
        <w:t xml:space="preserve">u aside, patlamaya ve dış darbelere karşı dayanıklı olacaktır. Akü grubu tam yükte 10 dakika besleme sağlamalıdır.   </w:t>
      </w:r>
    </w:p>
    <w:p w:rsidR="008F2FB5" w:rsidRDefault="00C536B3">
      <w:pPr>
        <w:spacing w:after="104" w:line="375" w:lineRule="auto"/>
        <w:ind w:left="20" w:right="475"/>
      </w:pPr>
      <w:r>
        <w:t>UPS’ler ortam ısısına bağlı olarak şarj yapabilen, akülerin ömrünün uzun olmasını sağlayan, ısı Kompanzasyonlu Şarj Sistemine sahip olmalı</w:t>
      </w:r>
      <w:r>
        <w:t xml:space="preserve">dır. Aküler belirli periyotlarda UPS tarafından otomatik test yapılabilmeli, bir problem bulunması halinde yazılım yardımıyla kullanıcı uyarılmalı, rapor edilebilmeli ve bu testler UPS ‘nin güvenli çalışmasını etkilememelidir. Akü grubu ile UPS arasındaki </w:t>
      </w:r>
      <w:r>
        <w:t>bağlantı firmaca yapılmalı ve gerekli pabuçlu bağlantı kabloları, bağlantı vidaları, kutup başı koruma plastik kılıfları v.s. firmaca temin edilmelidir. Akülerin deşarj sonu hücre gerilimi hesaplamalarda 1,65 Volt olarak alınacaktır. Teklif edilecek cihazl</w:t>
      </w:r>
      <w:r>
        <w:t>arla birlikte akü kontrol, izleme yazılım ve donanımının bulunması gereklidir. Akü grubu hesap yöntemini akü imalatçılarından alınan orijinal akü boşalma eğrilerine dayandırarak vereceklerdir. Akü grubu asite karşı dayanıklı boya ile boyanmış rengi KGK ile</w:t>
      </w:r>
      <w:r>
        <w:t xml:space="preserve"> uyumlu raflar üzerinde veya dolap içerisinde verilmelidir.   </w:t>
      </w:r>
    </w:p>
    <w:p w:rsidR="008F2FB5" w:rsidRDefault="00C536B3">
      <w:pPr>
        <w:spacing w:after="126" w:line="431" w:lineRule="auto"/>
        <w:ind w:left="20" w:right="475"/>
      </w:pPr>
      <w:r>
        <w:t xml:space="preserve">Akülerin üzerinde aşağıda belirtilen yazılar ile işaretlemeler yıpranmayacak ve çıkmayacak biçimde olacaktır.   </w:t>
      </w:r>
    </w:p>
    <w:p w:rsidR="008F2FB5" w:rsidRDefault="00C536B3">
      <w:pPr>
        <w:spacing w:after="165"/>
        <w:ind w:left="20" w:right="475"/>
      </w:pPr>
      <w:r>
        <w:t>İmalatçı Firma adı, İmalat Tarihi (Ay, yıl), 20 C de K10 veya K20 kapasitesi, Ge</w:t>
      </w:r>
      <w:r>
        <w:t xml:space="preserve">rilimi, Ah veya   </w:t>
      </w:r>
    </w:p>
    <w:p w:rsidR="008F2FB5" w:rsidRDefault="00C536B3">
      <w:pPr>
        <w:ind w:left="20" w:right="475"/>
      </w:pPr>
      <w:r>
        <w:t xml:space="preserve">Watt değeri, İmalatçı ülke ve standartı, Kutup başlarını belirtir (+) ve (-) işaretleri,   </w:t>
      </w:r>
    </w:p>
    <w:p w:rsidR="008F2FB5" w:rsidRDefault="00C536B3">
      <w:pPr>
        <w:spacing w:after="251"/>
        <w:ind w:left="20" w:right="475"/>
      </w:pPr>
      <w:r>
        <w:t xml:space="preserve">Teklif editen KGK’larla birlikte verilecek olan aküler Türkiye veya Avrupa menşelili olmalıdır.   </w:t>
      </w:r>
    </w:p>
    <w:p w:rsidR="008F2FB5" w:rsidRDefault="00C536B3">
      <w:pPr>
        <w:spacing w:after="214" w:line="259" w:lineRule="auto"/>
        <w:ind w:left="30" w:right="0" w:firstLine="0"/>
        <w:jc w:val="left"/>
      </w:pPr>
      <w:r>
        <w:lastRenderedPageBreak/>
        <w:t xml:space="preserve">   </w:t>
      </w:r>
    </w:p>
    <w:p w:rsidR="008F2FB5" w:rsidRDefault="00C536B3">
      <w:pPr>
        <w:spacing w:after="0" w:line="259" w:lineRule="auto"/>
        <w:ind w:left="30" w:right="0" w:firstLine="0"/>
        <w:jc w:val="left"/>
      </w:pPr>
      <w:r>
        <w:t xml:space="preserve">   </w:t>
      </w:r>
    </w:p>
    <w:p w:rsidR="008F2FB5" w:rsidRDefault="00C536B3">
      <w:pPr>
        <w:spacing w:after="274" w:line="259" w:lineRule="auto"/>
        <w:ind w:left="9" w:right="0" w:hanging="10"/>
        <w:jc w:val="left"/>
      </w:pPr>
      <w:r>
        <w:rPr>
          <w:b/>
          <w:sz w:val="24"/>
        </w:rPr>
        <w:t xml:space="preserve">YAPI VE MONTAJ </w:t>
      </w:r>
      <w:r>
        <w:t xml:space="preserve">  </w:t>
      </w:r>
    </w:p>
    <w:p w:rsidR="008F2FB5" w:rsidRDefault="00C536B3">
      <w:pPr>
        <w:spacing w:after="2" w:line="383" w:lineRule="auto"/>
        <w:ind w:left="19" w:right="479" w:hanging="10"/>
        <w:jc w:val="left"/>
      </w:pPr>
      <w:r>
        <w:rPr>
          <w:sz w:val="22"/>
        </w:rPr>
        <w:t>Doğrultucu - şarjör,</w:t>
      </w:r>
      <w:r>
        <w:rPr>
          <w:sz w:val="22"/>
        </w:rPr>
        <w:t xml:space="preserve"> evirici, statik transfer anahtarı, çıkış trafosu ve bakım bypass anahtarlarından oluşan KGK birimi, tek ve serbest durabilen tekerlekli bir kabinde bulunacaktır. Bakım, onarım, ayarlama ve montaj için tüm birimlere erişim kolay </w:t>
      </w:r>
    </w:p>
    <w:p w:rsidR="008F2FB5" w:rsidRDefault="00C536B3">
      <w:pPr>
        <w:spacing w:after="323" w:line="263" w:lineRule="auto"/>
        <w:ind w:left="19" w:right="479" w:hanging="10"/>
        <w:jc w:val="left"/>
      </w:pPr>
      <w:r>
        <w:rPr>
          <w:sz w:val="22"/>
        </w:rPr>
        <w:t xml:space="preserve">olacaktır. </w:t>
      </w:r>
      <w:r>
        <w:t xml:space="preserve">  </w:t>
      </w:r>
    </w:p>
    <w:p w:rsidR="008F2FB5" w:rsidRDefault="00C536B3">
      <w:pPr>
        <w:spacing w:after="359" w:line="388" w:lineRule="auto"/>
        <w:ind w:left="19" w:right="479" w:hanging="10"/>
        <w:jc w:val="left"/>
      </w:pPr>
      <w:r>
        <w:rPr>
          <w:sz w:val="22"/>
        </w:rPr>
        <w:t xml:space="preserve">KGK kabini temizlenmiş, astarlanmış ve üreticinin standart rengiyle boyanmış olacaktır. Baskılı devre kartları takılabilir olacaktır. Benzer kartlar ve parçalar değiştirilebilir olacaktır. </w:t>
      </w:r>
      <w:r>
        <w:t xml:space="preserve">  </w:t>
      </w:r>
    </w:p>
    <w:p w:rsidR="008F2FB5" w:rsidRDefault="00C536B3">
      <w:pPr>
        <w:spacing w:after="180" w:line="259" w:lineRule="auto"/>
        <w:ind w:left="9" w:right="0" w:hanging="10"/>
        <w:jc w:val="left"/>
      </w:pPr>
      <w:r>
        <w:rPr>
          <w:b/>
          <w:sz w:val="24"/>
        </w:rPr>
        <w:t xml:space="preserve">SOĞUTMA </w:t>
      </w:r>
      <w:r>
        <w:t xml:space="preserve">  </w:t>
      </w:r>
    </w:p>
    <w:p w:rsidR="008F2FB5" w:rsidRDefault="00C536B3">
      <w:pPr>
        <w:spacing w:after="41" w:line="417" w:lineRule="auto"/>
        <w:ind w:left="19" w:right="479" w:hanging="10"/>
        <w:jc w:val="left"/>
      </w:pPr>
      <w:r>
        <w:rPr>
          <w:sz w:val="22"/>
        </w:rPr>
        <w:t>KGK sisteminin soğutması cebri hava soğutma olacaktır</w:t>
      </w:r>
      <w:r>
        <w:rPr>
          <w:sz w:val="22"/>
        </w:rPr>
        <w:t>. Fanların beslemesi evirici çıkışından yapılacaktır</w:t>
      </w:r>
      <w:r>
        <w:rPr>
          <w:b/>
          <w:sz w:val="22"/>
        </w:rPr>
        <w:t xml:space="preserve">. </w:t>
      </w:r>
      <w:r>
        <w:t xml:space="preserve">  </w:t>
      </w:r>
    </w:p>
    <w:p w:rsidR="008F2FB5" w:rsidRDefault="00C536B3">
      <w:pPr>
        <w:spacing w:after="202" w:line="259" w:lineRule="auto"/>
        <w:ind w:left="30" w:right="0" w:firstLine="0"/>
        <w:jc w:val="left"/>
      </w:pPr>
      <w:r>
        <w:rPr>
          <w:b/>
          <w:sz w:val="22"/>
        </w:rPr>
        <w:t xml:space="preserve"> </w:t>
      </w:r>
      <w:r>
        <w:t xml:space="preserve"> </w:t>
      </w:r>
      <w:r>
        <w:rPr>
          <w:b/>
          <w:sz w:val="22"/>
        </w:rPr>
        <w:t xml:space="preserve"> </w:t>
      </w:r>
      <w:r>
        <w:t xml:space="preserve">  </w:t>
      </w:r>
    </w:p>
    <w:p w:rsidR="008F2FB5" w:rsidRDefault="00C536B3">
      <w:pPr>
        <w:pStyle w:val="Balk2"/>
        <w:spacing w:after="173"/>
        <w:ind w:left="25" w:right="458"/>
      </w:pPr>
      <w:r>
        <w:rPr>
          <w:sz w:val="22"/>
        </w:rPr>
        <w:t xml:space="preserve">TOPRAKLAMA </w:t>
      </w:r>
      <w:r>
        <w:rPr>
          <w:b w:val="0"/>
        </w:rPr>
        <w:t xml:space="preserve">  </w:t>
      </w:r>
    </w:p>
    <w:p w:rsidR="008F2FB5" w:rsidRDefault="00C536B3">
      <w:pPr>
        <w:spacing w:after="330" w:line="416" w:lineRule="auto"/>
        <w:ind w:left="19" w:right="479" w:hanging="10"/>
        <w:jc w:val="left"/>
      </w:pPr>
      <w:r>
        <w:rPr>
          <w:sz w:val="22"/>
        </w:rPr>
        <w:t xml:space="preserve">AC giriş nötrü KGK şasesinden elektriksel olarak yalıtılacaktır. KGK şasesinde cihaz toprak terminali bulunacaktır. </w:t>
      </w:r>
      <w:r>
        <w:t xml:space="preserve">  </w:t>
      </w:r>
    </w:p>
    <w:p w:rsidR="008F2FB5" w:rsidRDefault="00C536B3">
      <w:pPr>
        <w:spacing w:after="186" w:line="259" w:lineRule="auto"/>
        <w:ind w:left="9" w:right="0" w:hanging="10"/>
        <w:jc w:val="left"/>
      </w:pPr>
      <w:r>
        <w:rPr>
          <w:b/>
          <w:sz w:val="24"/>
        </w:rPr>
        <w:t xml:space="preserve">Genel Özellikler </w:t>
      </w:r>
      <w:r>
        <w:t xml:space="preserve">  </w:t>
      </w:r>
    </w:p>
    <w:p w:rsidR="008F2FB5" w:rsidRDefault="00C536B3">
      <w:pPr>
        <w:spacing w:after="131" w:line="390" w:lineRule="auto"/>
        <w:ind w:left="20" w:right="475"/>
      </w:pPr>
      <w:r>
        <w:t>Teklif edilen sistemlerin verimi son teknoloji ürünü olması sebebiyle yüksek olmalıdır. 1m mesafeden sistemlerin yaydığı gürültü teknik özellikler tablosunda verilmiştir. Sistem, sinyal çıkışı için gerilimsiz kontak çıkışlarına sahip olmalıdır. Sistem aşır</w:t>
      </w:r>
      <w:r>
        <w:t>ı ısı korumasına sahip olmalıdır. Teklif edilen KGK’lar CE direktiflerinin öngördüğü EN 50091-2 EMC standardına sahip olmalıdır. Teklif veren firma yetkili laboratuardan alınmış test sonucu teklifle birlikte vermelidir. Teklif edilen KGK en az  “RS” sınıfı</w:t>
      </w:r>
      <w:r>
        <w:t xml:space="preserve"> RFI filtreye sahip olmalıdır.Cihazda fan sensörü ile fan arızaları izlenmelidir.   </w:t>
      </w:r>
    </w:p>
    <w:p w:rsidR="008F2FB5" w:rsidRDefault="00C536B3">
      <w:pPr>
        <w:spacing w:after="230" w:line="394" w:lineRule="auto"/>
        <w:ind w:left="20" w:right="475"/>
      </w:pPr>
      <w:r>
        <w:t xml:space="preserve">Koruma sınıfı IP20 olmalıdır. Kesintisiz Güç Kaynağı, mikroişlemci devreleri ile devre kartları kolay ulaşılabilir yerlerde ve arıza durumunda kolaylıkla değiştirilebilir </w:t>
      </w:r>
      <w:r>
        <w:t xml:space="preserve">olmalıdır. Sistem modüler olup, arızaların giderilmesinde hızlılık sağlamalıdır.    </w:t>
      </w:r>
    </w:p>
    <w:p w:rsidR="008F2FB5" w:rsidRDefault="00C536B3">
      <w:pPr>
        <w:spacing w:line="386" w:lineRule="auto"/>
        <w:ind w:left="20" w:right="475"/>
      </w:pPr>
      <w:r>
        <w:lastRenderedPageBreak/>
        <w:t>Kesintisiz Güç Kaynağı darbe genişlik modülasyon (PWM) Teknolojisi ve yüksek frekans çalışma prensibi ile üretilmiş olmalı ve sistemin tüm kontrolü en az 16 bitlik mikroiş</w:t>
      </w:r>
      <w:r>
        <w:t>lemciler tarafından yapılmalıdır. Sistemde DC bara gerilimi yüksek tutulmalı ve bu şekilde alçak akım değerli elemanlarla maksimum güvenirlik sağlanmalıdır. Standart RS232 çıkışı ile bilgisayar'la bağlantı kurulabilmelidir. KGK ile ilgili tüm bilgiler ekra</w:t>
      </w:r>
      <w:r>
        <w:t xml:space="preserve">ndan izlenebilmelidir. Kesintisiz Güç Kaynağı hızlı servis hizmetleri için modem kanalı ile hem bir merkezi arayabilmeli hemde uzaktan erişerek sisteme müdehale edilebilmelidir. Sistem ile birlikte modem verilmelidir.   </w:t>
      </w:r>
    </w:p>
    <w:p w:rsidR="008F2FB5" w:rsidRDefault="00C536B3">
      <w:pPr>
        <w:spacing w:after="170" w:line="379" w:lineRule="auto"/>
        <w:ind w:left="20" w:right="475"/>
      </w:pPr>
      <w:r>
        <w:t>RF (Radyo Frekans) altında UPS' ler</w:t>
      </w:r>
      <w:r>
        <w:t>de hiçbir performans bozulması olmadan %100 çalışma garantisi olmalıdır. Standart olarak UPS elektrikler kesildiğinde Novell Netware, LAN Server, LAN Manager, Unix, Zenix, Windows tipi işletim sistemlerini otomatik kapatabilmelidir. Bu işletim sistemleri i</w:t>
      </w:r>
      <w:r>
        <w:t xml:space="preserve">çin verilecek yazılım grafik tabanlı olmalı ve ücretsiz olarak verilmelidir.Kesintisiz Güç Kaynakları istendiğinde aynı güçte ve modelde 8 üniteye kadar bağlanabilmelidir.   </w:t>
      </w:r>
    </w:p>
    <w:p w:rsidR="008F2FB5" w:rsidRDefault="00C536B3">
      <w:pPr>
        <w:spacing w:after="309"/>
        <w:ind w:left="20" w:right="475"/>
      </w:pPr>
      <w:r>
        <w:t xml:space="preserve">Teklif edilen sistem SNMP uyumlu olmalıdır.   </w:t>
      </w:r>
    </w:p>
    <w:p w:rsidR="008F2FB5" w:rsidRDefault="00C536B3">
      <w:pPr>
        <w:pStyle w:val="Balk2"/>
        <w:spacing w:after="173"/>
        <w:ind w:left="25" w:right="458"/>
      </w:pPr>
      <w:r>
        <w:rPr>
          <w:sz w:val="22"/>
        </w:rPr>
        <w:t xml:space="preserve">Çevre Koşulları </w:t>
      </w:r>
      <w:r>
        <w:rPr>
          <w:b w:val="0"/>
        </w:rPr>
        <w:t xml:space="preserve">  </w:t>
      </w:r>
    </w:p>
    <w:p w:rsidR="008F2FB5" w:rsidRDefault="00C536B3">
      <w:pPr>
        <w:spacing w:after="0" w:line="396" w:lineRule="auto"/>
        <w:ind w:left="20" w:right="475"/>
      </w:pPr>
      <w:r>
        <w:t xml:space="preserve">Kesintisiz Güç </w:t>
      </w:r>
      <w:r>
        <w:t xml:space="preserve">Kaynağı 0 ile  + 40 C arasında sürekli çalışabilmeli, Çalışma yüksekliği 1000 m'ye kadar olmalı ve daha yukarı seviyelerde sistem, fazla hava sirkülasyonu sağlamakla </w:t>
      </w:r>
    </w:p>
    <w:p w:rsidR="008F2FB5" w:rsidRDefault="00C536B3">
      <w:pPr>
        <w:ind w:left="20" w:right="475"/>
      </w:pPr>
      <w:r>
        <w:t xml:space="preserve">çalışmalıdır.   </w:t>
      </w:r>
    </w:p>
    <w:p w:rsidR="008F2FB5" w:rsidRDefault="00C536B3">
      <w:pPr>
        <w:spacing w:after="215"/>
        <w:ind w:left="20" w:right="475"/>
      </w:pPr>
      <w:r>
        <w:t xml:space="preserve">Bağıl nem oranı en az %90 olmalıdır.   </w:t>
      </w:r>
    </w:p>
    <w:p w:rsidR="008F2FB5" w:rsidRDefault="00C536B3">
      <w:pPr>
        <w:spacing w:after="153" w:line="436" w:lineRule="auto"/>
        <w:ind w:left="20" w:right="475"/>
      </w:pPr>
      <w:r>
        <w:t xml:space="preserve">Sistemin ortama yaymakta olduğu </w:t>
      </w:r>
      <w:r>
        <w:t xml:space="preserve">ısı miktarı belirtilmelidir. Sistemin sağlıklı çalışması için oluşturulması gereken ortam varsa açıklanmalıdır.   </w:t>
      </w:r>
    </w:p>
    <w:p w:rsidR="008F2FB5" w:rsidRDefault="00C536B3">
      <w:pPr>
        <w:pStyle w:val="Balk2"/>
        <w:spacing w:after="173"/>
        <w:ind w:left="25" w:right="458"/>
      </w:pPr>
      <w:r>
        <w:rPr>
          <w:sz w:val="22"/>
        </w:rPr>
        <w:t xml:space="preserve">Ön Panel Gösterge Sistemleri </w:t>
      </w:r>
      <w:r>
        <w:rPr>
          <w:b w:val="0"/>
        </w:rPr>
        <w:t xml:space="preserve">  </w:t>
      </w:r>
    </w:p>
    <w:p w:rsidR="008F2FB5" w:rsidRDefault="00C536B3">
      <w:pPr>
        <w:spacing w:after="109" w:line="415" w:lineRule="auto"/>
        <w:ind w:left="20" w:right="475"/>
      </w:pPr>
      <w:r>
        <w:t xml:space="preserve">Teklif edilen Kesintisiz Güç Kaynaklarının ön panelinde bir bakışta sistemin çalışması ile ilgili  bilgileri </w:t>
      </w:r>
      <w:r>
        <w:t xml:space="preserve">almak amacıyla gösterge bulunmalıdır. Göstergenin detaylı açıklaması teklif dosyasında verilmelidir.   </w:t>
      </w:r>
    </w:p>
    <w:p w:rsidR="008F2FB5" w:rsidRDefault="00C536B3">
      <w:pPr>
        <w:spacing w:after="212"/>
        <w:ind w:left="20" w:right="475"/>
      </w:pPr>
      <w:r>
        <w:t xml:space="preserve">Sistem için gerekli olan kontrol tuşları ile diğer kontrol edici anahtarlar ön panelde yer almalıdır.    </w:t>
      </w:r>
    </w:p>
    <w:p w:rsidR="008F2FB5" w:rsidRDefault="00C536B3">
      <w:pPr>
        <w:spacing w:after="79" w:line="437" w:lineRule="auto"/>
        <w:ind w:left="20" w:right="475"/>
      </w:pPr>
      <w:r>
        <w:t xml:space="preserve">Ön panelde sisteme ait tüm parametrelerin okunması için LCD göstergeler bulunmalıdır. LCD göstergelerden en az giriş gerilimi, frekansı, çıkış gerilim, akımı ve frekansları okunmalıdır.   </w:t>
      </w:r>
    </w:p>
    <w:p w:rsidR="008F2FB5" w:rsidRDefault="00C536B3">
      <w:pPr>
        <w:spacing w:after="246" w:line="431" w:lineRule="auto"/>
        <w:ind w:left="20" w:right="475"/>
      </w:pPr>
      <w:r>
        <w:t>Sistemle ilgili tüm ayarlar ön panelden yapılabilmeli bu sayede ile</w:t>
      </w:r>
      <w:r>
        <w:t xml:space="preserve">ride olabilecek akü değişikliklerinde kullanıcı bile sisteme müdahale edebilmelidir.   </w:t>
      </w:r>
    </w:p>
    <w:p w:rsidR="008F2FB5" w:rsidRDefault="00C536B3">
      <w:pPr>
        <w:spacing w:after="367" w:line="259" w:lineRule="auto"/>
        <w:ind w:left="14" w:right="0" w:firstLine="0"/>
        <w:jc w:val="left"/>
      </w:pPr>
      <w:r>
        <w:rPr>
          <w:b/>
        </w:rPr>
        <w:lastRenderedPageBreak/>
        <w:t xml:space="preserve"> </w:t>
      </w:r>
    </w:p>
    <w:p w:rsidR="008F2FB5" w:rsidRDefault="00C536B3">
      <w:pPr>
        <w:spacing w:after="0" w:line="259" w:lineRule="auto"/>
        <w:ind w:left="14" w:right="0" w:firstLine="0"/>
        <w:jc w:val="left"/>
      </w:pPr>
      <w:r>
        <w:rPr>
          <w:b/>
        </w:rPr>
        <w:t xml:space="preserve"> </w:t>
      </w:r>
    </w:p>
    <w:p w:rsidR="008F2FB5" w:rsidRDefault="00C536B3">
      <w:pPr>
        <w:spacing w:after="362"/>
        <w:ind w:left="13" w:right="0" w:hanging="10"/>
        <w:jc w:val="left"/>
      </w:pPr>
      <w:r>
        <w:rPr>
          <w:b/>
        </w:rPr>
        <w:t xml:space="preserve">YAPI KORUMA TESİSATI </w:t>
      </w:r>
      <w:r>
        <w:t xml:space="preserve">  </w:t>
      </w:r>
    </w:p>
    <w:p w:rsidR="008F2FB5" w:rsidRDefault="00C536B3">
      <w:pPr>
        <w:pStyle w:val="Balk3"/>
        <w:spacing w:after="99"/>
        <w:ind w:left="13"/>
      </w:pPr>
      <w:r>
        <w:t xml:space="preserve">Yıldırımdan Korunma Tesisatı   </w:t>
      </w:r>
    </w:p>
    <w:p w:rsidR="008F2FB5" w:rsidRDefault="00C536B3">
      <w:pPr>
        <w:spacing w:after="259"/>
        <w:ind w:left="20" w:right="475"/>
      </w:pPr>
      <w:r>
        <w:t>Faraday kafesi yöntemi ile yıldırımdan korunma tesisatı yapılacaktır. Yapılacak tesisat aşağıda belirtilen ö</w:t>
      </w:r>
      <w:r>
        <w:t xml:space="preserve">zelliklere uygun olcaktır.   </w:t>
      </w:r>
    </w:p>
    <w:p w:rsidR="008F2FB5" w:rsidRDefault="00C536B3">
      <w:pPr>
        <w:numPr>
          <w:ilvl w:val="0"/>
          <w:numId w:val="27"/>
        </w:numPr>
        <w:spacing w:line="396" w:lineRule="auto"/>
        <w:ind w:right="475" w:hanging="360"/>
      </w:pPr>
      <w:r>
        <w:t xml:space="preserve">İşe başlamadan önce tesisin TS EN 62305 standardına göre yıldırımdan korunma risk analizi yapılacak; sonucuna göre kafes sistemi ve iniş aralıkları belirlenecektir. Örneğin, koruma seviyesi 1 olan tesis için kafes aralığı 5x5 </w:t>
      </w:r>
      <w:r>
        <w:t xml:space="preserve">m, iniş iletken aralığı ise 10 m olacaktır.   </w:t>
      </w:r>
    </w:p>
    <w:p w:rsidR="008F2FB5" w:rsidRDefault="00C536B3">
      <w:pPr>
        <w:numPr>
          <w:ilvl w:val="0"/>
          <w:numId w:val="27"/>
        </w:numPr>
        <w:spacing w:after="125" w:line="436" w:lineRule="auto"/>
        <w:ind w:right="475" w:hanging="360"/>
      </w:pPr>
      <w:r>
        <w:t>Çatının yapısına ve şekline uygun olarak sivri uçlar başta olmak üzere ve çatı ihata iletkenlerin birleştiği noktalara bağlantı elemanları kullanarak yakalama uçları (980-  101) tesis edilecektir. Yakalama uçl</w:t>
      </w:r>
      <w:r>
        <w:t xml:space="preserve">arı, 20 mm çapında ve 80 cm uzunluğa sahip krom nikel kaplı içi bakır olacaktır.   </w:t>
      </w:r>
    </w:p>
    <w:p w:rsidR="008F2FB5" w:rsidRDefault="00C536B3">
      <w:pPr>
        <w:numPr>
          <w:ilvl w:val="0"/>
          <w:numId w:val="27"/>
        </w:numPr>
        <w:spacing w:after="211" w:line="350" w:lineRule="auto"/>
        <w:ind w:right="475" w:hanging="360"/>
      </w:pPr>
      <w:r>
        <w:t xml:space="preserve">Çatının yapısına ve şekline uygun olarak paslanmaz malzemeden olacaktır.   Yakalama ucu, çatının eğimli olduğu yerlerde yere göre dik tutacak şekilde dizayn edilecektir.   </w:t>
      </w:r>
    </w:p>
    <w:p w:rsidR="008F2FB5" w:rsidRDefault="00C536B3">
      <w:pPr>
        <w:numPr>
          <w:ilvl w:val="0"/>
          <w:numId w:val="27"/>
        </w:numPr>
        <w:spacing w:after="0" w:line="397" w:lineRule="auto"/>
        <w:ind w:right="475" w:hanging="360"/>
      </w:pPr>
      <w:r>
        <w:t>İniş iletkenleri ISCON yapıya benzer 1x50 mm2 dolu bakırdan olacaktır. (981-101) İniş iletkeni, mümkün olan en kısa yoldan toprağa indirilecektir ve keskin kavisler yapılmayacaktır. İniş iletkenleri, EN-62305 standardında belirtilen aralıklarla döşenmelid</w:t>
      </w:r>
      <w:r>
        <w:t xml:space="preserve">ir (ortalama 1 m’de bir). Ek yapmak gerekirse ekler termo kaynak ile </w:t>
      </w:r>
    </w:p>
    <w:p w:rsidR="008F2FB5" w:rsidRDefault="00C536B3">
      <w:pPr>
        <w:ind w:left="755" w:right="475"/>
      </w:pPr>
      <w:r>
        <w:t xml:space="preserve">yapılmalıdır.   </w:t>
      </w:r>
    </w:p>
    <w:p w:rsidR="008F2FB5" w:rsidRDefault="00C536B3">
      <w:pPr>
        <w:numPr>
          <w:ilvl w:val="0"/>
          <w:numId w:val="27"/>
        </w:numPr>
        <w:spacing w:after="126" w:line="440" w:lineRule="auto"/>
        <w:ind w:right="475" w:hanging="360"/>
      </w:pPr>
      <w:r>
        <w:t xml:space="preserve">Kroşeler; iletken cinsine uygun, korozyon riski en az olacak şekilde paslanmaz çelik veya sıcak galvaniz kaplamalı malzemeden üretilmiş olacaktır.   </w:t>
      </w:r>
    </w:p>
    <w:p w:rsidR="008F2FB5" w:rsidRDefault="00C536B3">
      <w:pPr>
        <w:numPr>
          <w:ilvl w:val="0"/>
          <w:numId w:val="27"/>
        </w:numPr>
        <w:spacing w:after="1" w:line="393" w:lineRule="auto"/>
        <w:ind w:right="475" w:hanging="360"/>
      </w:pPr>
      <w:r>
        <w:t>Test klemensi, iniş</w:t>
      </w:r>
      <w:r>
        <w:t xml:space="preserve"> iletkenleri ile korozyon yapmayacak malzemeden olacaktır. Test sırasında çatıdan inen ve topraklamaya giden iletkenlerin pozisyonları bozulmadan ayırmaya izin vermesi tercih edilecektir. Tüm cıvata, somun ve pullar paslanmaz </w:t>
      </w:r>
    </w:p>
    <w:p w:rsidR="008F2FB5" w:rsidRDefault="00C536B3">
      <w:pPr>
        <w:ind w:left="755" w:right="475"/>
      </w:pPr>
      <w:r>
        <w:t xml:space="preserve">olacaktır.   </w:t>
      </w:r>
    </w:p>
    <w:p w:rsidR="008F2FB5" w:rsidRDefault="00C536B3">
      <w:pPr>
        <w:numPr>
          <w:ilvl w:val="0"/>
          <w:numId w:val="27"/>
        </w:numPr>
        <w:spacing w:line="393" w:lineRule="auto"/>
        <w:ind w:right="475" w:hanging="360"/>
      </w:pPr>
      <w:r>
        <w:t>27 mm ( 3/4” in</w:t>
      </w:r>
      <w:r>
        <w:t xml:space="preserve">ç) çapında, 3 mt boyunda galvanizli çelikten muhafaza borusu içine alınacaktır. İletken koruyucu boruları toprak altında 50 cm., yüzeyde 2,5 metreden </w:t>
      </w:r>
      <w:r>
        <w:lastRenderedPageBreak/>
        <w:t>aşağı olmayacaktır. Boru içindeki iletkenler ile koruyucu boruyu eş potansiyelleme yapmak için eş potansiy</w:t>
      </w:r>
      <w:r>
        <w:t xml:space="preserve">elleme takozu kullanılacaktır.   </w:t>
      </w:r>
    </w:p>
    <w:p w:rsidR="008F2FB5" w:rsidRDefault="00C536B3">
      <w:pPr>
        <w:numPr>
          <w:ilvl w:val="0"/>
          <w:numId w:val="27"/>
        </w:numPr>
        <w:spacing w:line="376" w:lineRule="auto"/>
        <w:ind w:right="475" w:hanging="360"/>
      </w:pPr>
      <w:r>
        <w:t xml:space="preserve">Bina İhata İletkenleri 50 mm2 som bakır (982-101) mümkün olduğunca binadan 0,5 - 2 metre uzaklıktan, bina çevresindeki toprak, asfalt ve beton alanlardan çekilecektir. Tüm binanın çevresi ihata iletkeni ile çevrilecektir. </w:t>
      </w:r>
      <w:r>
        <w:t xml:space="preserve">Toprak alanların olmaması durumunda binaların çevresindeki zeminlerde kanal açılıp imalat tamamlandıktan sonra zeminler eski haline getirilecektir. Kanal derinliği 50 cm’den aşağı olmayacaktır.   </w:t>
      </w:r>
    </w:p>
    <w:p w:rsidR="008F2FB5" w:rsidRDefault="00C536B3">
      <w:pPr>
        <w:numPr>
          <w:ilvl w:val="0"/>
          <w:numId w:val="27"/>
        </w:numPr>
        <w:spacing w:after="162" w:line="398" w:lineRule="auto"/>
        <w:ind w:right="475" w:hanging="360"/>
      </w:pPr>
      <w:r>
        <w:t xml:space="preserve">Toprak altındaki tüm ekler, termo kaynak ile yapılacaktır. </w:t>
      </w:r>
      <w:r>
        <w:t xml:space="preserve">Termo kaynak esnasında kullanılacak kaynak potası, ithal ise ithalatçı firmanın sahip olduğu test ve kalite belgeleri sunulmalıdır. Pota yerli ise üretici firmanın TSE, TSEK imalata yeterlilik belgeleri olmalıdır.   </w:t>
      </w:r>
    </w:p>
    <w:p w:rsidR="008F2FB5" w:rsidRDefault="00C536B3">
      <w:pPr>
        <w:numPr>
          <w:ilvl w:val="0"/>
          <w:numId w:val="27"/>
        </w:numPr>
        <w:spacing w:after="0" w:line="427" w:lineRule="auto"/>
        <w:ind w:right="475" w:hanging="360"/>
      </w:pPr>
      <w:r>
        <w:t>Tesisatta kullanılacak tüm bağlantı ele</w:t>
      </w:r>
      <w:r>
        <w:t xml:space="preserve">manlarının EN-50164-1 standardına; topraklama elemanlarının ise EN-50164-2 standardına göre uygunluk belgeleri </w:t>
      </w:r>
    </w:p>
    <w:p w:rsidR="008F2FB5" w:rsidRDefault="00C536B3">
      <w:pPr>
        <w:spacing w:after="437"/>
        <w:ind w:left="755" w:right="475"/>
      </w:pPr>
      <w:r>
        <w:t xml:space="preserve">olmalıdır.   </w:t>
      </w:r>
    </w:p>
    <w:p w:rsidR="008F2FB5" w:rsidRDefault="00C536B3">
      <w:pPr>
        <w:numPr>
          <w:ilvl w:val="0"/>
          <w:numId w:val="27"/>
        </w:numPr>
        <w:spacing w:after="142" w:line="431" w:lineRule="auto"/>
        <w:ind w:right="475" w:hanging="360"/>
      </w:pPr>
      <w:r>
        <w:t xml:space="preserve">Tesisatı yapan firma, tesisat için Sanayi ve Ticaret Bakanlığı’ndan onaylı en az 2 yıl süreli garanti belgesi verecektir.   </w:t>
      </w:r>
    </w:p>
    <w:p w:rsidR="008F2FB5" w:rsidRDefault="00C536B3">
      <w:pPr>
        <w:numPr>
          <w:ilvl w:val="0"/>
          <w:numId w:val="27"/>
        </w:numPr>
        <w:spacing w:after="160" w:line="396" w:lineRule="auto"/>
        <w:ind w:right="475" w:hanging="360"/>
      </w:pPr>
      <w:r>
        <w:t xml:space="preserve">Tesisat yapımı bittiğinde topraklama direnci ehliyetli personel tarafından ölçülüp SMM belgeli firma yetkili mühendisi tarafından onaylanarak raporlandırılacaktır. Verilen bu rapor, 1 yıl süre ile geçerli olacaktır.   </w:t>
      </w:r>
    </w:p>
    <w:p w:rsidR="008F2FB5" w:rsidRDefault="00C536B3">
      <w:pPr>
        <w:spacing w:after="46" w:line="259" w:lineRule="auto"/>
        <w:ind w:left="30" w:right="0" w:firstLine="0"/>
        <w:jc w:val="left"/>
      </w:pPr>
      <w:r>
        <w:rPr>
          <w:sz w:val="24"/>
        </w:rPr>
        <w:t xml:space="preserve"> </w:t>
      </w:r>
      <w:r>
        <w:t xml:space="preserve">  </w:t>
      </w:r>
    </w:p>
    <w:p w:rsidR="008F2FB5" w:rsidRDefault="00C536B3">
      <w:pPr>
        <w:pStyle w:val="Balk3"/>
        <w:spacing w:after="247"/>
        <w:ind w:left="13"/>
      </w:pPr>
      <w:r>
        <w:t xml:space="preserve">Topraklama Elektrodu   </w:t>
      </w:r>
    </w:p>
    <w:p w:rsidR="008F2FB5" w:rsidRDefault="00C536B3">
      <w:pPr>
        <w:spacing w:after="121" w:line="381" w:lineRule="auto"/>
        <w:ind w:left="20" w:right="475"/>
      </w:pPr>
      <w:r>
        <w:t>Topraklama elektrodu olarak 20mm. çapında ve en az 1,5m. boyunda dolu kesitli bakır kullanılacaktır. Bakır çubuğun toprağa çakılabilmesi için ucuna koni biçiminde çelik parça vidalanacaktır. Bakır çubuk iki parçalı olacak ve eklenebilmesi için uç tarafları</w:t>
      </w:r>
      <w:r>
        <w:t xml:space="preserve">na 4cm. boyunda erkekli dişili diş açılacaktır. İniş iletkeninin elektrodla irtibatı kızıldan mamul özel irtibat kelepçesi ile yapılacaktır. İrtibat kelepçesi en az zeminden 80cm. Derinde, toprak elektrodu üst ucu ise 30 cm. derine gömülecektir.    </w:t>
      </w:r>
    </w:p>
    <w:p w:rsidR="008F2FB5" w:rsidRDefault="00C536B3">
      <w:pPr>
        <w:spacing w:after="98" w:line="389" w:lineRule="auto"/>
        <w:ind w:left="20" w:right="475"/>
      </w:pPr>
      <w:r>
        <w:t>Toprak</w:t>
      </w:r>
      <w:r>
        <w:t xml:space="preserve">lama elektrodunun, topraklama direnci 5 ohm'dan fazla olmayacaktır. Bunu temin için gerekirse birden fazla elektrod kullanılacaktır. Zeminin kayalık olması durumunda civarda toprak olan kısım aranılacaktır. Topraklama elektrodu ait olduğu bina ve tesisten </w:t>
      </w:r>
      <w:r>
        <w:t xml:space="preserve">en az 5m. mesafede olmalıdır. Montajın tamamlanmasını müteakip elektrod üzerindeki irtibat kelepçesi </w:t>
      </w:r>
      <w:r>
        <w:lastRenderedPageBreak/>
        <w:t xml:space="preserve">asfalt bir havuz içine alınarak dış tesirlerden korunacaktır. Topraklama çubukları dolgu toprağa çakılmamalı ve çubuk çakıldıktan sonra, boşluk kalmış ise </w:t>
      </w:r>
      <w:r>
        <w:t xml:space="preserve">etrafı toprak ve kil ile iyice doldurulup, çubuk yüzeyinin toprak ile sıkı temas etmesi sağlanacaktır.   </w:t>
      </w:r>
    </w:p>
    <w:p w:rsidR="008F2FB5" w:rsidRDefault="00C536B3">
      <w:pPr>
        <w:spacing w:after="0" w:line="396" w:lineRule="auto"/>
        <w:ind w:left="20" w:right="475"/>
      </w:pPr>
      <w:r>
        <w:t>Topraklama elektrodları, 20mm çapında, 1,5mt boyunda olacak ve toprağın donma seviyesinin altına (0.5 mt) çakılacaktır. Aralarındaki mesafe enaz elekt</w:t>
      </w:r>
      <w:r>
        <w:t xml:space="preserve">rod boyunun iki katı olacaktır. Topraklama direnci 10 Ohm’dan küçük olacaktır. Ölçüm sonucunda ölçülen değer 10 Ohm’u aşarsa topraklama yapılmalıdır. Gerek görülmesi halinde firmanın temin edeceği katkı </w:t>
      </w:r>
    </w:p>
    <w:p w:rsidR="008F2FB5" w:rsidRDefault="00C536B3">
      <w:pPr>
        <w:spacing w:after="213"/>
        <w:ind w:left="20" w:right="475"/>
      </w:pPr>
      <w:r>
        <w:t xml:space="preserve">maddeleri ile toprak iletkenliği arttırılacaktır.   </w:t>
      </w:r>
    </w:p>
    <w:p w:rsidR="008F2FB5" w:rsidRDefault="00C536B3">
      <w:pPr>
        <w:spacing w:after="1" w:line="259" w:lineRule="auto"/>
        <w:ind w:left="30" w:right="0" w:firstLine="0"/>
        <w:jc w:val="left"/>
      </w:pPr>
      <w:r>
        <w:t xml:space="preserve">   </w:t>
      </w:r>
    </w:p>
    <w:p w:rsidR="008F2FB5" w:rsidRDefault="00C536B3">
      <w:pPr>
        <w:pStyle w:val="Balk3"/>
        <w:spacing w:after="251"/>
        <w:ind w:left="13"/>
      </w:pPr>
      <w:r>
        <w:t xml:space="preserve">Termokaynak Eki   </w:t>
      </w:r>
    </w:p>
    <w:p w:rsidR="008F2FB5" w:rsidRDefault="00C536B3">
      <w:pPr>
        <w:spacing w:after="138" w:line="378" w:lineRule="auto"/>
        <w:ind w:left="20" w:right="475"/>
      </w:pPr>
      <w:r>
        <w:t>Toprak altında kalan tüm ekler termokaynakla yapılacaktır. Kullanılan bütün kroşeler bakır olup, cıvataları paslanmaz olacaktır. Montajda kullanılacak malzemeler TSE belgeli olacaktır. Tesisatı yapan firma, tesisat için Sanayi ve Ticaret Bakanlığı’ndan ona</w:t>
      </w:r>
      <w:r>
        <w:t xml:space="preserve">ylı en az 2 yıl süreli garanti belgesi verecektir. Tesisat bittiğinde topraklama direnci ehliyetli personel tarafından ölçülüp, firma yetkili mühendisi onaylayarak raporlandıracaktır.   </w:t>
      </w:r>
    </w:p>
    <w:p w:rsidR="008F2FB5" w:rsidRDefault="00C536B3">
      <w:pPr>
        <w:spacing w:after="0" w:line="259" w:lineRule="auto"/>
        <w:ind w:left="30" w:right="0" w:firstLine="0"/>
        <w:jc w:val="left"/>
      </w:pPr>
      <w:r>
        <w:rPr>
          <w:b/>
          <w:sz w:val="22"/>
        </w:rPr>
        <w:t xml:space="preserve"> </w:t>
      </w:r>
      <w:r>
        <w:t xml:space="preserve">  </w:t>
      </w:r>
    </w:p>
    <w:p w:rsidR="008F2FB5" w:rsidRDefault="00C536B3">
      <w:pPr>
        <w:pStyle w:val="Balk3"/>
        <w:spacing w:after="248"/>
        <w:ind w:left="13"/>
      </w:pPr>
      <w:r>
        <w:t xml:space="preserve">Topraklama   </w:t>
      </w:r>
    </w:p>
    <w:p w:rsidR="008F2FB5" w:rsidRDefault="00C536B3">
      <w:pPr>
        <w:spacing w:after="61" w:line="420" w:lineRule="auto"/>
        <w:ind w:left="20" w:right="475"/>
      </w:pPr>
      <w:r>
        <w:t>Binanın temel donatısı, kaba inşaat sırasında topra</w:t>
      </w:r>
      <w:r>
        <w:t xml:space="preserve">klama ağı oluşturacak şekilde birbirine bağlanacaktır.   </w:t>
      </w:r>
    </w:p>
    <w:p w:rsidR="008F2FB5" w:rsidRDefault="00C536B3">
      <w:pPr>
        <w:spacing w:after="50" w:line="434" w:lineRule="auto"/>
        <w:ind w:left="20" w:right="475"/>
      </w:pPr>
      <w:r>
        <w:t xml:space="preserve">Temel topraklamasından gelen iletkenler projelerde gözüken noktalardaki eşpotansiyel baralara bağlanacaktır.   </w:t>
      </w:r>
    </w:p>
    <w:p w:rsidR="008F2FB5" w:rsidRDefault="00C536B3">
      <w:pPr>
        <w:spacing w:after="94" w:line="422" w:lineRule="auto"/>
        <w:ind w:left="20" w:right="475"/>
      </w:pPr>
      <w:r>
        <w:t>Eş potansiyel baralardan gelen hatlar tabloların toprak barasına kadar devam edecektir</w:t>
      </w:r>
      <w:r>
        <w:t xml:space="preserve">. Her cihaz bir iletken ile toprak hattına bağlanacak veya tablodan hat çekilecektir.   </w:t>
      </w:r>
    </w:p>
    <w:p w:rsidR="008F2FB5" w:rsidRDefault="00C536B3">
      <w:pPr>
        <w:spacing w:after="89" w:line="435" w:lineRule="auto"/>
        <w:ind w:left="20" w:right="475"/>
      </w:pPr>
      <w:r>
        <w:t xml:space="preserve">Tüm topraklama tesisatında topraklama direnci 1 ohm’dan küçük olacak şekilde dizayn yapılacak ve elektrod sayısı bu değere göre tespit edilecektir.   </w:t>
      </w:r>
    </w:p>
    <w:p w:rsidR="008F2FB5" w:rsidRDefault="00C536B3">
      <w:pPr>
        <w:spacing w:after="50" w:line="431" w:lineRule="auto"/>
        <w:ind w:left="20" w:right="475"/>
      </w:pPr>
      <w:r>
        <w:t>Eklerin elektrik</w:t>
      </w:r>
      <w:r>
        <w:t xml:space="preserve">i direnci 0.5 m.ohm’ dan daha küçük veya temas yüzeyinin alanı iletken kesitinin en az iki misli olmalıdır.   </w:t>
      </w:r>
    </w:p>
    <w:p w:rsidR="008F2FB5" w:rsidRDefault="00C536B3">
      <w:pPr>
        <w:spacing w:after="159"/>
        <w:ind w:left="20" w:right="475"/>
      </w:pPr>
      <w:r>
        <w:t xml:space="preserve">Bina yüksekliğince devam eden ray, boru, cephe kaplama ve kanallar en az iki noktasından </w:t>
      </w:r>
    </w:p>
    <w:p w:rsidR="008F2FB5" w:rsidRDefault="00C536B3">
      <w:pPr>
        <w:spacing w:after="219"/>
        <w:ind w:left="20" w:right="475"/>
      </w:pPr>
      <w:r>
        <w:t xml:space="preserve">toprak iletkeni ile irtibatlandırılacaktır.   </w:t>
      </w:r>
    </w:p>
    <w:p w:rsidR="008F2FB5" w:rsidRDefault="00C536B3">
      <w:pPr>
        <w:spacing w:after="0" w:line="435" w:lineRule="auto"/>
        <w:ind w:left="20" w:right="475"/>
      </w:pPr>
      <w:r>
        <w:t xml:space="preserve">Kablo taşıma sistemi, yukarıda açıklanan topraklama sistemine emniyetli bir biçimde bağlanacaktır. Bütün motor gövdeleri, uygun bir kablo ile topraklanacaktır.   </w:t>
      </w:r>
    </w:p>
    <w:p w:rsidR="008F2FB5" w:rsidRDefault="00C536B3">
      <w:pPr>
        <w:spacing w:after="159"/>
        <w:ind w:left="20" w:right="475"/>
      </w:pPr>
      <w:r>
        <w:t xml:space="preserve">Binada, aşağıda belirtilen veya belirtilmeyen tüm metal techizat uygun iletkenlerle </w:t>
      </w:r>
    </w:p>
    <w:p w:rsidR="008F2FB5" w:rsidRDefault="00C536B3">
      <w:pPr>
        <w:spacing w:after="250"/>
        <w:ind w:left="20" w:right="475"/>
      </w:pPr>
      <w:r>
        <w:lastRenderedPageBreak/>
        <w:t>toprakla</w:t>
      </w:r>
      <w:r>
        <w:t xml:space="preserve">nacaktır.   </w:t>
      </w:r>
    </w:p>
    <w:p w:rsidR="008F2FB5" w:rsidRDefault="00C536B3">
      <w:pPr>
        <w:numPr>
          <w:ilvl w:val="0"/>
          <w:numId w:val="28"/>
        </w:numPr>
        <w:spacing w:after="257"/>
        <w:ind w:right="475" w:hanging="360"/>
      </w:pPr>
      <w:r>
        <w:t xml:space="preserve">Ana ve tali tablolar  </w:t>
      </w:r>
    </w:p>
    <w:p w:rsidR="008F2FB5" w:rsidRDefault="00C536B3">
      <w:pPr>
        <w:numPr>
          <w:ilvl w:val="0"/>
          <w:numId w:val="28"/>
        </w:numPr>
        <w:spacing w:after="257"/>
        <w:ind w:right="475" w:hanging="360"/>
      </w:pPr>
      <w:r>
        <w:t xml:space="preserve">Su boruları </w:t>
      </w:r>
    </w:p>
    <w:p w:rsidR="008F2FB5" w:rsidRDefault="00C536B3">
      <w:pPr>
        <w:numPr>
          <w:ilvl w:val="0"/>
          <w:numId w:val="28"/>
        </w:numPr>
        <w:spacing w:after="258"/>
        <w:ind w:right="475" w:hanging="360"/>
      </w:pPr>
      <w:r>
        <w:t xml:space="preserve">Havalandırma kanalları iv.  </w:t>
      </w:r>
    </w:p>
    <w:p w:rsidR="008F2FB5" w:rsidRDefault="00C536B3">
      <w:pPr>
        <w:numPr>
          <w:ilvl w:val="0"/>
          <w:numId w:val="28"/>
        </w:numPr>
        <w:spacing w:after="0" w:line="487" w:lineRule="auto"/>
        <w:ind w:right="475" w:hanging="360"/>
      </w:pPr>
      <w:r>
        <w:t xml:space="preserve">Yakıt tankları   </w:t>
      </w:r>
      <w:r>
        <w:rPr>
          <w:rFonts w:ascii="Segoe UI Symbol" w:eastAsia="Segoe UI Symbol" w:hAnsi="Segoe UI Symbol" w:cs="Segoe UI Symbol"/>
        </w:rPr>
        <w:t></w:t>
      </w:r>
      <w:r>
        <w:t xml:space="preserve"> </w:t>
      </w:r>
      <w:r>
        <w:tab/>
        <w:t xml:space="preserve">Asansörlerin rayları  </w:t>
      </w:r>
      <w:r>
        <w:rPr>
          <w:rFonts w:ascii="Segoe UI Symbol" w:eastAsia="Segoe UI Symbol" w:hAnsi="Segoe UI Symbol" w:cs="Segoe UI Symbol"/>
        </w:rPr>
        <w:t></w:t>
      </w:r>
      <w:r>
        <w:t xml:space="preserve"> </w:t>
      </w:r>
      <w:r>
        <w:tab/>
        <w:t xml:space="preserve">Kablo kanalları vii.  </w:t>
      </w:r>
    </w:p>
    <w:p w:rsidR="008F2FB5" w:rsidRDefault="00C536B3">
      <w:pPr>
        <w:numPr>
          <w:ilvl w:val="0"/>
          <w:numId w:val="28"/>
        </w:numPr>
        <w:spacing w:after="4"/>
        <w:ind w:right="475" w:hanging="360"/>
      </w:pPr>
      <w:r>
        <w:t xml:space="preserve">Telefon santralı   </w:t>
      </w:r>
    </w:p>
    <w:p w:rsidR="008F2FB5" w:rsidRDefault="00C536B3">
      <w:pPr>
        <w:numPr>
          <w:ilvl w:val="0"/>
          <w:numId w:val="28"/>
        </w:numPr>
        <w:spacing w:after="4"/>
        <w:ind w:right="475" w:hanging="360"/>
      </w:pPr>
      <w:r>
        <w:t xml:space="preserve">Bilgi işlem makineları ix.  </w:t>
      </w:r>
    </w:p>
    <w:p w:rsidR="008F2FB5" w:rsidRDefault="00C536B3">
      <w:pPr>
        <w:numPr>
          <w:ilvl w:val="0"/>
          <w:numId w:val="28"/>
        </w:numPr>
        <w:spacing w:after="3"/>
        <w:ind w:right="475" w:hanging="360"/>
      </w:pPr>
      <w:r>
        <w:t xml:space="preserve">Metal gövdeli armatürler   </w:t>
      </w:r>
    </w:p>
    <w:p w:rsidR="008F2FB5" w:rsidRDefault="00C536B3">
      <w:pPr>
        <w:numPr>
          <w:ilvl w:val="0"/>
          <w:numId w:val="28"/>
        </w:numPr>
        <w:spacing w:after="256"/>
        <w:ind w:right="475" w:hanging="360"/>
      </w:pPr>
      <w:r>
        <w:t xml:space="preserve">Elektrikle çalışan metal gövdeli </w:t>
      </w:r>
      <w:r>
        <w:t xml:space="preserve">alıcılar   </w:t>
      </w:r>
    </w:p>
    <w:p w:rsidR="008F2FB5" w:rsidRDefault="00C536B3">
      <w:pPr>
        <w:numPr>
          <w:ilvl w:val="0"/>
          <w:numId w:val="28"/>
        </w:numPr>
        <w:spacing w:after="258"/>
        <w:ind w:right="475" w:hanging="360"/>
      </w:pPr>
      <w:r>
        <w:t xml:space="preserve">Cephe kaplama  </w:t>
      </w:r>
    </w:p>
    <w:p w:rsidR="008F2FB5" w:rsidRDefault="00C536B3">
      <w:pPr>
        <w:numPr>
          <w:ilvl w:val="0"/>
          <w:numId w:val="28"/>
        </w:numPr>
        <w:spacing w:after="257"/>
        <w:ind w:right="475" w:hanging="360"/>
      </w:pPr>
      <w:r>
        <w:t xml:space="preserve">UPS </w:t>
      </w:r>
    </w:p>
    <w:p w:rsidR="008F2FB5" w:rsidRDefault="00C536B3">
      <w:pPr>
        <w:numPr>
          <w:ilvl w:val="0"/>
          <w:numId w:val="28"/>
        </w:numPr>
        <w:spacing w:after="255"/>
        <w:ind w:right="475" w:hanging="360"/>
      </w:pPr>
      <w:r>
        <w:t xml:space="preserve">Jeneratör  </w:t>
      </w:r>
    </w:p>
    <w:p w:rsidR="008F2FB5" w:rsidRDefault="00C536B3">
      <w:pPr>
        <w:numPr>
          <w:ilvl w:val="0"/>
          <w:numId w:val="28"/>
        </w:numPr>
        <w:spacing w:after="508"/>
        <w:ind w:right="475" w:hanging="360"/>
      </w:pPr>
      <w:r>
        <w:t xml:space="preserve">Ve diğer tüm metal gövdeli nesneler.   </w:t>
      </w:r>
    </w:p>
    <w:p w:rsidR="008F2FB5" w:rsidRDefault="00C536B3">
      <w:pPr>
        <w:spacing w:after="1" w:line="378" w:lineRule="auto"/>
        <w:ind w:left="20" w:right="475"/>
      </w:pPr>
      <w:r>
        <w:t>Topraklama iletkenleri, ait olduğu tablodan başlayıp, ana topraklama tesisatı veya ana tablo topraklama barasına kadar devam edecektir. Ana tablodan tali tablolara ve buradan alıcıların veya alıcı olmayanların madeni gövdelerine kadar devam eden bir toprak</w:t>
      </w:r>
      <w:r>
        <w:t xml:space="preserve">lama şebekesi </w:t>
      </w:r>
    </w:p>
    <w:p w:rsidR="008F2FB5" w:rsidRDefault="00C536B3">
      <w:pPr>
        <w:spacing w:after="236"/>
        <w:ind w:left="20" w:right="475"/>
      </w:pPr>
      <w:r>
        <w:t xml:space="preserve">kurulacaktır.   </w:t>
      </w:r>
    </w:p>
    <w:p w:rsidR="008F2FB5" w:rsidRDefault="00C536B3">
      <w:pPr>
        <w:spacing w:after="83" w:line="431" w:lineRule="auto"/>
        <w:ind w:left="20" w:right="475"/>
      </w:pPr>
      <w:r>
        <w:t xml:space="preserve">İletkenler üzerinde yapılacak branşman ekleri, kullanılacak iletken ile elektro korozyona girmeyecek malzemeden paralel oluklu vidalı branşman klemensi ile yapılacaktır.   </w:t>
      </w:r>
    </w:p>
    <w:p w:rsidR="008F2FB5" w:rsidRDefault="00C536B3">
      <w:pPr>
        <w:spacing w:after="118" w:line="436" w:lineRule="auto"/>
        <w:ind w:left="20" w:right="475"/>
      </w:pPr>
      <w:r>
        <w:t xml:space="preserve">Eklerin elektriksel direnci 0,5 mili ohm’dan küçük </w:t>
      </w:r>
      <w:r>
        <w:t xml:space="preserve">veya temas yüzeyinin alanı iletken kesitinin en az iki misli olmalıdır.   </w:t>
      </w:r>
    </w:p>
    <w:p w:rsidR="008F2FB5" w:rsidRDefault="00C536B3">
      <w:pPr>
        <w:spacing w:after="90" w:line="395" w:lineRule="auto"/>
        <w:ind w:left="20" w:right="475"/>
      </w:pPr>
      <w:r>
        <w:t>Alçak gerilim tesisatı, işletme topraklaması (Diesel-elektrojen grupları ve transformatör yıldız noktaları topraklaması ) 1x70 mm²  NYY tipi kablo ile yapılacaktır. Ayrıca UPS, bilg</w:t>
      </w:r>
      <w:r>
        <w:t xml:space="preserve">i işlem makinaları ve telefon santralı vb. cihazların topraklaması izoleli kablolar ile yapılacaktır.   </w:t>
      </w:r>
    </w:p>
    <w:p w:rsidR="008F2FB5" w:rsidRDefault="00C536B3">
      <w:pPr>
        <w:spacing w:after="160"/>
        <w:ind w:left="20" w:right="475"/>
      </w:pPr>
      <w:r>
        <w:t xml:space="preserve">Tüm tesisatta yapılacak topraklama ölçümlerine ait raporlar bağlı bulunulan Elektrik </w:t>
      </w:r>
    </w:p>
    <w:p w:rsidR="008F2FB5" w:rsidRDefault="00C536B3">
      <w:pPr>
        <w:ind w:left="20" w:right="475"/>
      </w:pPr>
      <w:r>
        <w:t xml:space="preserve">Mühendisleri Odasından alınacaktır.   </w:t>
      </w:r>
    </w:p>
    <w:p w:rsidR="008F2FB5" w:rsidRDefault="00C536B3">
      <w:pPr>
        <w:spacing w:after="91" w:line="422" w:lineRule="auto"/>
        <w:ind w:left="20" w:right="475"/>
      </w:pPr>
      <w:r>
        <w:t xml:space="preserve">Tüm malzemelerin 2 yıllık </w:t>
      </w:r>
      <w:r>
        <w:t xml:space="preserve">üretici firma garanti belgeleri ile TSE,CE ve kalite belgeleri olacaktır ve bu belgeler İŞVEREN’e teslim edilecektir.   </w:t>
      </w:r>
    </w:p>
    <w:p w:rsidR="008F2FB5" w:rsidRDefault="00C536B3">
      <w:pPr>
        <w:spacing w:after="349" w:line="259" w:lineRule="auto"/>
        <w:ind w:left="30" w:right="0" w:firstLine="0"/>
        <w:jc w:val="left"/>
      </w:pPr>
      <w:r>
        <w:rPr>
          <w:b/>
          <w:sz w:val="22"/>
        </w:rPr>
        <w:t xml:space="preserve"> </w:t>
      </w:r>
      <w:r>
        <w:t xml:space="preserve">  </w:t>
      </w:r>
    </w:p>
    <w:p w:rsidR="008F2FB5" w:rsidRDefault="00C536B3">
      <w:pPr>
        <w:spacing w:after="389"/>
        <w:ind w:left="13" w:right="0" w:hanging="10"/>
        <w:jc w:val="left"/>
      </w:pPr>
      <w:r>
        <w:rPr>
          <w:b/>
        </w:rPr>
        <w:lastRenderedPageBreak/>
        <w:t xml:space="preserve">ZAYIF AKIM TESİSATLARI </w:t>
      </w:r>
      <w:r>
        <w:t xml:space="preserve">  </w:t>
      </w:r>
    </w:p>
    <w:p w:rsidR="008F2FB5" w:rsidRDefault="00C536B3">
      <w:pPr>
        <w:pStyle w:val="Balk3"/>
        <w:ind w:left="13"/>
      </w:pPr>
      <w:r>
        <w:t xml:space="preserve">DATA-NETWORK TESİSATI   </w:t>
      </w:r>
    </w:p>
    <w:p w:rsidR="008F2FB5" w:rsidRDefault="00C536B3">
      <w:pPr>
        <w:spacing w:after="229" w:line="396" w:lineRule="auto"/>
        <w:ind w:left="20" w:right="475"/>
      </w:pPr>
      <w:r>
        <w:t>Bu şartname yazılırken kurulacak olan sistemlerin (Telefon, Veri iletişim, veri güvenliği vb) entegre bir şekilde sorunsuz olarak çalışmaları hedeflenmiştir. Eksiklik olması durumunda firmaların bu entegrasyonun eksiksiz olarak çalışacağı şekilde teklif ve</w:t>
      </w:r>
      <w:r>
        <w:t xml:space="preserve">rmeleri gerekmektedir. Data ve telefon altyapısında kullanılacak bakır kablo tipi Category 6 UTP olacak şekilde ve yapısal kablolama standartlarında yapılacaktır. Projede gösterildiği sayıda network hattı ve telefon hattı çekilecek ve sonlandırılacaktır.  </w:t>
      </w:r>
      <w:r>
        <w:t xml:space="preserve">  </w:t>
      </w:r>
    </w:p>
    <w:p w:rsidR="008F2FB5" w:rsidRDefault="00C536B3">
      <w:pPr>
        <w:pStyle w:val="Balk3"/>
        <w:ind w:left="13"/>
      </w:pPr>
      <w:r>
        <w:t xml:space="preserve">YATAY KABLOLAMA   </w:t>
      </w:r>
    </w:p>
    <w:p w:rsidR="008F2FB5" w:rsidRDefault="00C536B3">
      <w:pPr>
        <w:spacing w:after="1" w:line="399" w:lineRule="auto"/>
        <w:ind w:left="20" w:right="475"/>
      </w:pPr>
      <w:r>
        <w:t>Kullanıcılara 10/100/1000Mbps bağlantı sağlamak üzere Ara Dağıtım ve Ana Dağıtım Merkezinde Cat 6 UTP kablolama yapılacak, Ara Dağıtım Merkezlerinin Ana Dağıtım  merkezine bağlantısı için de Fiber Optik kablolama yapılacaktır. Bütün D</w:t>
      </w:r>
      <w:r>
        <w:t xml:space="preserve">ağıtım merkezlerinde UTP kablolama için gerekli patch panel ve sonlandırmalar yapılacaktır. Bağlantılar için gerekli patch cord’lar sağlanacaktır. Aşağıda yapısal kablolama için uyulması gereken genel özellikler </w:t>
      </w:r>
    </w:p>
    <w:p w:rsidR="008F2FB5" w:rsidRDefault="00C536B3">
      <w:pPr>
        <w:spacing w:after="413"/>
        <w:ind w:left="20" w:right="475"/>
      </w:pPr>
      <w:r>
        <w:t xml:space="preserve">belirtilmiştir.   </w:t>
      </w:r>
    </w:p>
    <w:p w:rsidR="008F2FB5" w:rsidRDefault="00C536B3">
      <w:pPr>
        <w:pStyle w:val="Balk3"/>
        <w:ind w:left="13"/>
      </w:pPr>
      <w:r>
        <w:t xml:space="preserve">Kablolama Sistemi   </w:t>
      </w:r>
    </w:p>
    <w:p w:rsidR="008F2FB5" w:rsidRDefault="00C536B3">
      <w:pPr>
        <w:spacing w:after="125" w:line="431" w:lineRule="auto"/>
        <w:ind w:left="20" w:right="475"/>
      </w:pPr>
      <w:r>
        <w:t>Kab</w:t>
      </w:r>
      <w:r>
        <w:t xml:space="preserve">lolama sistemini oluşturan elemanlar (UTP kablo, patch panel, priz, patch kablo vb) aynı üreticinin ürünü olmalıdır.   </w:t>
      </w:r>
    </w:p>
    <w:p w:rsidR="008F2FB5" w:rsidRDefault="00C536B3">
      <w:pPr>
        <w:ind w:left="20" w:right="475"/>
      </w:pPr>
      <w:r>
        <w:t xml:space="preserve">Çekilen kablolar yıldız bağlı sistem oluşturmalıdır.   </w:t>
      </w:r>
    </w:p>
    <w:p w:rsidR="008F2FB5" w:rsidRDefault="00C536B3">
      <w:pPr>
        <w:spacing w:after="159"/>
        <w:ind w:left="20" w:right="475"/>
      </w:pPr>
      <w:r>
        <w:t>Yıldız bağlı sistemin merkezinde, sonlandırma elemanı olarak, CAT-6 standardında</w:t>
      </w:r>
      <w:r>
        <w:t xml:space="preserve"> patch </w:t>
      </w:r>
    </w:p>
    <w:p w:rsidR="008F2FB5" w:rsidRDefault="00C536B3">
      <w:pPr>
        <w:ind w:left="20" w:right="475"/>
      </w:pPr>
      <w:r>
        <w:t xml:space="preserve">paneller kullanılmalıdır.   </w:t>
      </w:r>
    </w:p>
    <w:p w:rsidR="008F2FB5" w:rsidRDefault="00C536B3">
      <w:pPr>
        <w:spacing w:after="82" w:line="398" w:lineRule="auto"/>
        <w:ind w:left="20" w:right="475"/>
      </w:pPr>
      <w:r>
        <w:t>Kablo, kullanıcı tarafında CAT-6 standardında RJ45 tip duvar prizlerinde sonlandırılmalıdır. Kullanıcı bilgisayarı ile duvar prizi arasındaki bağlantı uygun nitelikte üretici tarafından sonlandırılmış patch kablo ile sa</w:t>
      </w:r>
      <w:r>
        <w:t xml:space="preserve">ğlanmalıdır.   </w:t>
      </w:r>
    </w:p>
    <w:p w:rsidR="008F2FB5" w:rsidRDefault="00C536B3">
      <w:pPr>
        <w:spacing w:line="427" w:lineRule="auto"/>
        <w:ind w:left="20" w:right="475"/>
      </w:pPr>
      <w:r>
        <w:t xml:space="preserve">Aktif cihaz portları üretici tarafından sonlandırılmış RJ45 patch kabloları ile patch panellere irtibatlandırılmalıdır.   </w:t>
      </w:r>
    </w:p>
    <w:p w:rsidR="008F2FB5" w:rsidRDefault="00C536B3">
      <w:pPr>
        <w:spacing w:after="116" w:line="431" w:lineRule="auto"/>
        <w:ind w:left="20" w:right="475"/>
      </w:pPr>
      <w:r>
        <w:t xml:space="preserve">Kullanıcının yer değişikliği, patch kabloların bağlantılarının değiştirilmesi ile kolaylıkla sağlanmalıdır.   </w:t>
      </w:r>
    </w:p>
    <w:p w:rsidR="008F2FB5" w:rsidRDefault="00C536B3">
      <w:pPr>
        <w:spacing w:after="217"/>
        <w:ind w:left="20" w:right="475"/>
      </w:pPr>
      <w:r>
        <w:t xml:space="preserve">Ara Dağıtım-Ana Dağıtım bağlantılarının tamamı fiber optik kablolar döşenerek yapılmalıdır.   </w:t>
      </w:r>
    </w:p>
    <w:p w:rsidR="008F2FB5" w:rsidRDefault="00C536B3">
      <w:pPr>
        <w:spacing w:after="182" w:line="365" w:lineRule="auto"/>
        <w:ind w:left="20" w:right="475"/>
      </w:pPr>
      <w:r>
        <w:lastRenderedPageBreak/>
        <w:t xml:space="preserve">Önerilen tüm kablo elemanları tek marka olacaktır. Üretici firmanın 25 yıl süre ile performans garantisi verecektir.   </w:t>
      </w:r>
    </w:p>
    <w:p w:rsidR="008F2FB5" w:rsidRDefault="00C536B3">
      <w:pPr>
        <w:spacing w:after="213"/>
        <w:ind w:left="20" w:right="475"/>
      </w:pPr>
      <w:r>
        <w:t>Etiketleme bilgisi kabin adı, patch panel</w:t>
      </w:r>
      <w:r>
        <w:t xml:space="preserve"> adı ve patch panel port numarasını içermelidir.   </w:t>
      </w:r>
    </w:p>
    <w:p w:rsidR="008F2FB5" w:rsidRDefault="00C536B3">
      <w:pPr>
        <w:spacing w:after="51" w:line="424" w:lineRule="auto"/>
        <w:ind w:left="20" w:right="475"/>
      </w:pPr>
      <w:r>
        <w:t xml:space="preserve">UTP testi ISO 11801 ve/veya EIA/TIA 568B standartlarına göre yapılmalı ve test sonuçları hem basılı hem de manyetik ortamda teslim edilmelidir.   </w:t>
      </w:r>
    </w:p>
    <w:p w:rsidR="008F2FB5" w:rsidRDefault="00C536B3">
      <w:pPr>
        <w:spacing w:after="220" w:line="259" w:lineRule="auto"/>
        <w:ind w:left="30" w:right="0" w:firstLine="0"/>
        <w:jc w:val="left"/>
      </w:pPr>
      <w:r>
        <w:rPr>
          <w:b/>
          <w:sz w:val="18"/>
        </w:rPr>
        <w:t xml:space="preserve"> </w:t>
      </w:r>
      <w:r>
        <w:t xml:space="preserve">  </w:t>
      </w:r>
    </w:p>
    <w:p w:rsidR="008F2FB5" w:rsidRDefault="00C536B3">
      <w:pPr>
        <w:pStyle w:val="Balk3"/>
        <w:spacing w:after="254"/>
        <w:ind w:left="13"/>
      </w:pPr>
      <w:r>
        <w:t xml:space="preserve">UTP Kablolama   </w:t>
      </w:r>
    </w:p>
    <w:p w:rsidR="008F2FB5" w:rsidRDefault="00C536B3">
      <w:pPr>
        <w:spacing w:after="160"/>
        <w:ind w:left="20" w:right="475"/>
      </w:pPr>
      <w:r>
        <w:t>Kurulacak olan UTP kablolama alt yap</w:t>
      </w:r>
      <w:r>
        <w:t xml:space="preserve">ısı Category 6 Performans spesifikasyonlarina uygun </w:t>
      </w:r>
    </w:p>
    <w:p w:rsidR="008F2FB5" w:rsidRDefault="00C536B3">
      <w:pPr>
        <w:spacing w:after="213"/>
        <w:ind w:left="20" w:right="475"/>
      </w:pPr>
      <w:r>
        <w:t xml:space="preserve">olmalıdır.   </w:t>
      </w:r>
    </w:p>
    <w:p w:rsidR="008F2FB5" w:rsidRDefault="00C536B3">
      <w:pPr>
        <w:spacing w:after="206" w:line="431" w:lineRule="auto"/>
        <w:ind w:left="20" w:right="475"/>
      </w:pPr>
      <w:r>
        <w:t xml:space="preserve">Kablolama sisteminin bu standartlara uygunluğu bağimsız bir test kuruluşu tarafından onaylanmış bir rapor ile belgelenmelidir.   </w:t>
      </w:r>
    </w:p>
    <w:p w:rsidR="008F2FB5" w:rsidRDefault="00C536B3">
      <w:pPr>
        <w:spacing w:after="220"/>
        <w:ind w:left="13" w:right="0" w:hanging="10"/>
        <w:jc w:val="left"/>
      </w:pPr>
      <w:r>
        <w:rPr>
          <w:b/>
        </w:rPr>
        <w:t>PATCH PANELLER</w:t>
      </w:r>
      <w:r>
        <w:t xml:space="preserve">   </w:t>
      </w:r>
    </w:p>
    <w:p w:rsidR="008F2FB5" w:rsidRDefault="00C536B3">
      <w:pPr>
        <w:pStyle w:val="Balk3"/>
        <w:ind w:left="13"/>
      </w:pPr>
      <w:r>
        <w:t xml:space="preserve">Patch Paneller   </w:t>
      </w:r>
    </w:p>
    <w:p w:rsidR="008F2FB5" w:rsidRDefault="00C536B3">
      <w:pPr>
        <w:spacing w:after="113" w:line="365" w:lineRule="auto"/>
        <w:ind w:left="20" w:right="475"/>
      </w:pPr>
      <w:r>
        <w:t xml:space="preserve">Patch paneller EIA/TIA 568 B.2-1  (Latest Revision) spesifikasyonlarina uygun olacak ve asagidaki performans degerlerine uygun olacaktir   </w:t>
      </w:r>
    </w:p>
    <w:p w:rsidR="008F2FB5" w:rsidRDefault="00C536B3">
      <w:pPr>
        <w:spacing w:after="16" w:line="259" w:lineRule="auto"/>
        <w:ind w:left="30" w:right="0" w:firstLine="0"/>
        <w:jc w:val="left"/>
      </w:pPr>
      <w:r>
        <w:t xml:space="preserve">   </w:t>
      </w:r>
    </w:p>
    <w:p w:rsidR="008F2FB5" w:rsidRDefault="00C536B3">
      <w:pPr>
        <w:tabs>
          <w:tab w:val="center" w:pos="3003"/>
          <w:tab w:val="center" w:pos="5699"/>
        </w:tabs>
        <w:spacing w:after="256"/>
        <w:ind w:left="0" w:right="0" w:firstLine="0"/>
        <w:jc w:val="left"/>
      </w:pPr>
      <w:r>
        <w:t xml:space="preserve">Freq.    </w:t>
      </w:r>
      <w:r>
        <w:tab/>
        <w:t xml:space="preserve">Max. Zayiflama (dB)   </w:t>
      </w:r>
      <w:r>
        <w:tab/>
        <w:t xml:space="preserve">Min. Reurn Loss (dB)  </w:t>
      </w:r>
    </w:p>
    <w:p w:rsidR="008F2FB5" w:rsidRDefault="00C536B3">
      <w:pPr>
        <w:tabs>
          <w:tab w:val="center" w:pos="6446"/>
        </w:tabs>
        <w:spacing w:after="374"/>
        <w:ind w:left="0" w:right="0" w:firstLine="0"/>
        <w:jc w:val="left"/>
      </w:pPr>
      <w:r>
        <w:t xml:space="preserve">(MHz)   </w:t>
      </w:r>
      <w:r>
        <w:tab/>
        <w:t xml:space="preserve">(dB)   </w:t>
      </w:r>
    </w:p>
    <w:p w:rsidR="008F2FB5" w:rsidRDefault="00C536B3">
      <w:pPr>
        <w:spacing w:after="0" w:line="648" w:lineRule="auto"/>
        <w:ind w:left="20" w:right="1670"/>
      </w:pPr>
      <w:r>
        <w:t xml:space="preserve">50   </w:t>
      </w:r>
      <w:r>
        <w:tab/>
        <w:t xml:space="preserve">0.06   </w:t>
      </w:r>
      <w:r>
        <w:tab/>
        <w:t xml:space="preserve">42.3   </w:t>
      </w:r>
      <w:r>
        <w:tab/>
        <w:t xml:space="preserve">61.5   100   </w:t>
      </w:r>
      <w:r>
        <w:tab/>
        <w:t>0.0</w:t>
      </w:r>
      <w:r>
        <w:t xml:space="preserve">6   </w:t>
      </w:r>
      <w:r>
        <w:tab/>
        <w:t xml:space="preserve">33.2   </w:t>
      </w:r>
      <w:r>
        <w:tab/>
        <w:t xml:space="preserve">57.7   </w:t>
      </w:r>
    </w:p>
    <w:p w:rsidR="008F2FB5" w:rsidRDefault="00C536B3">
      <w:pPr>
        <w:tabs>
          <w:tab w:val="center" w:pos="723"/>
          <w:tab w:val="center" w:pos="1431"/>
          <w:tab w:val="center" w:pos="2334"/>
          <w:tab w:val="center" w:pos="4083"/>
          <w:tab w:val="center" w:pos="4972"/>
          <w:tab w:val="center" w:pos="5680"/>
          <w:tab w:val="center" w:pos="6583"/>
        </w:tabs>
        <w:spacing w:after="377"/>
        <w:ind w:left="0" w:right="0" w:firstLine="0"/>
        <w:jc w:val="left"/>
      </w:pPr>
      <w:r>
        <w:t xml:space="preserve">200   </w:t>
      </w:r>
      <w:r>
        <w:tab/>
        <w:t xml:space="preserve"> </w:t>
      </w:r>
      <w:r>
        <w:tab/>
        <w:t xml:space="preserve"> </w:t>
      </w:r>
      <w:r>
        <w:tab/>
        <w:t xml:space="preserve">0.06    </w:t>
      </w:r>
      <w:r>
        <w:tab/>
        <w:t xml:space="preserve">            21.2   </w:t>
      </w:r>
      <w:r>
        <w:tab/>
        <w:t xml:space="preserve"> </w:t>
      </w:r>
      <w:r>
        <w:tab/>
        <w:t xml:space="preserve"> </w:t>
      </w:r>
      <w:r>
        <w:tab/>
        <w:t xml:space="preserve">52.5  </w:t>
      </w:r>
    </w:p>
    <w:p w:rsidR="008F2FB5" w:rsidRDefault="00C536B3">
      <w:pPr>
        <w:tabs>
          <w:tab w:val="center" w:pos="723"/>
          <w:tab w:val="center" w:pos="1431"/>
          <w:tab w:val="center" w:pos="2334"/>
          <w:tab w:val="center" w:pos="3555"/>
          <w:tab w:val="center" w:pos="4458"/>
          <w:tab w:val="center" w:pos="5679"/>
          <w:tab w:val="center" w:pos="6582"/>
        </w:tabs>
        <w:spacing w:after="360"/>
        <w:ind w:left="0" w:right="0" w:firstLine="0"/>
        <w:jc w:val="left"/>
      </w:pPr>
      <w:r>
        <w:t xml:space="preserve">250   </w:t>
      </w:r>
      <w:r>
        <w:tab/>
        <w:t xml:space="preserve"> </w:t>
      </w:r>
      <w:r>
        <w:tab/>
        <w:t xml:space="preserve"> </w:t>
      </w:r>
      <w:r>
        <w:tab/>
        <w:t xml:space="preserve">0.10    </w:t>
      </w:r>
      <w:r>
        <w:tab/>
        <w:t xml:space="preserve"> </w:t>
      </w:r>
      <w:r>
        <w:tab/>
        <w:t xml:space="preserve">17.4    </w:t>
      </w:r>
      <w:r>
        <w:tab/>
        <w:t xml:space="preserve"> </w:t>
      </w:r>
      <w:r>
        <w:tab/>
        <w:t xml:space="preserve">47.9   </w:t>
      </w:r>
    </w:p>
    <w:p w:rsidR="008F2FB5" w:rsidRDefault="00C536B3">
      <w:pPr>
        <w:spacing w:after="286" w:line="259" w:lineRule="auto"/>
        <w:ind w:left="30" w:right="0" w:firstLine="0"/>
        <w:jc w:val="left"/>
      </w:pPr>
      <w:r>
        <w:t xml:space="preserve">   </w:t>
      </w:r>
    </w:p>
    <w:p w:rsidR="008F2FB5" w:rsidRDefault="00C536B3">
      <w:pPr>
        <w:ind w:left="20" w:right="475"/>
      </w:pPr>
      <w:r>
        <w:t xml:space="preserve">Onerilen patch paneller en az 24 portlu olacaktır   </w:t>
      </w:r>
    </w:p>
    <w:p w:rsidR="008F2FB5" w:rsidRDefault="00C536B3">
      <w:pPr>
        <w:spacing w:after="119" w:line="361" w:lineRule="auto"/>
        <w:ind w:left="20" w:right="475"/>
      </w:pPr>
      <w:r>
        <w:t>Onerilen patch paneller RJ-45 uyumlu modüler paneller olacaktır. Patch panel arka baglantisi 6-portlu 110 tip bloklardan olusacaktir. 110 Bloklarin kontaklari, kontak bolgesinde min. 1.27 micron kalinliginda altin, lehim bolgesinde min. 3.81 micron kalinli</w:t>
      </w:r>
      <w:r>
        <w:t xml:space="preserve">ginda kalay kapli olacaktir.   </w:t>
      </w:r>
    </w:p>
    <w:p w:rsidR="008F2FB5" w:rsidRDefault="00C536B3">
      <w:pPr>
        <w:spacing w:after="126" w:line="431" w:lineRule="auto"/>
        <w:ind w:left="20" w:right="475"/>
      </w:pPr>
      <w:r>
        <w:t xml:space="preserve">Sistem performansinin başta ve sonda aynı olmasını sağlamak amacıyla patch panelin teknik özellikleri, kullanıcı tarafındaki data prizi ile aynı olmalıdır.   </w:t>
      </w:r>
    </w:p>
    <w:p w:rsidR="008F2FB5" w:rsidRDefault="00C536B3">
      <w:pPr>
        <w:spacing w:after="213"/>
        <w:ind w:left="20" w:right="475"/>
      </w:pPr>
      <w:r>
        <w:lastRenderedPageBreak/>
        <w:t>Patch panel üzerinde etiketleme için uygun şeffaf plastik korumal</w:t>
      </w:r>
      <w:r>
        <w:t xml:space="preserve">ı kod alanları bulunacaktır.   </w:t>
      </w:r>
    </w:p>
    <w:p w:rsidR="008F2FB5" w:rsidRDefault="00C536B3">
      <w:pPr>
        <w:spacing w:after="282" w:line="259" w:lineRule="auto"/>
        <w:ind w:left="30" w:right="0" w:firstLine="0"/>
        <w:jc w:val="left"/>
      </w:pPr>
      <w:r>
        <w:rPr>
          <w:b/>
        </w:rPr>
        <w:t xml:space="preserve"> </w:t>
      </w:r>
      <w:r>
        <w:t xml:space="preserve">  </w:t>
      </w:r>
    </w:p>
    <w:p w:rsidR="008F2FB5" w:rsidRDefault="00C536B3">
      <w:pPr>
        <w:spacing w:after="220"/>
        <w:ind w:left="13" w:right="0" w:hanging="10"/>
        <w:jc w:val="left"/>
      </w:pPr>
      <w:r>
        <w:rPr>
          <w:b/>
        </w:rPr>
        <w:t xml:space="preserve">DATA PRİZLERİ </w:t>
      </w:r>
      <w:r>
        <w:t xml:space="preserve">  </w:t>
      </w:r>
    </w:p>
    <w:p w:rsidR="008F2FB5" w:rsidRDefault="00C536B3">
      <w:pPr>
        <w:pStyle w:val="Balk3"/>
        <w:ind w:left="13"/>
      </w:pPr>
      <w:r>
        <w:t xml:space="preserve">Data Prizleri   </w:t>
      </w:r>
    </w:p>
    <w:p w:rsidR="008F2FB5" w:rsidRDefault="00C536B3">
      <w:pPr>
        <w:spacing w:after="118" w:line="361" w:lineRule="auto"/>
        <w:ind w:left="20" w:right="475"/>
      </w:pPr>
      <w:r>
        <w:t xml:space="preserve">Duvar prizleri EIA/TIA 568 B.2-1  (Latest Revision) spesifikasyonlarina uygun olacak ve asagidaki performans degerlerini saglayacaktir.   </w:t>
      </w:r>
    </w:p>
    <w:p w:rsidR="008F2FB5" w:rsidRDefault="00C536B3">
      <w:pPr>
        <w:spacing w:after="131" w:line="259" w:lineRule="auto"/>
        <w:ind w:left="30" w:right="0" w:firstLine="0"/>
        <w:jc w:val="left"/>
      </w:pPr>
      <w:r>
        <w:t xml:space="preserve">   </w:t>
      </w:r>
    </w:p>
    <w:p w:rsidR="008F2FB5" w:rsidRDefault="00C536B3">
      <w:pPr>
        <w:tabs>
          <w:tab w:val="center" w:pos="4613"/>
        </w:tabs>
        <w:spacing w:after="249"/>
        <w:ind w:left="0" w:right="0" w:firstLine="0"/>
        <w:jc w:val="left"/>
      </w:pPr>
      <w:r>
        <w:t xml:space="preserve">Freq.    </w:t>
      </w:r>
      <w:r>
        <w:tab/>
        <w:t xml:space="preserve">Max. Zayiflama (dB)   Min. Reurn Loss (dB)  Min. NEXT   </w:t>
      </w:r>
    </w:p>
    <w:p w:rsidR="008F2FB5" w:rsidRDefault="00C536B3">
      <w:pPr>
        <w:tabs>
          <w:tab w:val="center" w:pos="6443"/>
        </w:tabs>
        <w:spacing w:after="29"/>
        <w:ind w:left="0" w:right="0" w:firstLine="0"/>
        <w:jc w:val="left"/>
      </w:pPr>
      <w:r>
        <w:t xml:space="preserve">(MHz)   </w:t>
      </w:r>
      <w:r>
        <w:tab/>
        <w:t xml:space="preserve">(dB)   </w:t>
      </w:r>
    </w:p>
    <w:p w:rsidR="008F2FB5" w:rsidRDefault="00C536B3">
      <w:pPr>
        <w:spacing w:after="7" w:line="650" w:lineRule="auto"/>
        <w:ind w:left="20" w:right="1670"/>
      </w:pPr>
      <w:r>
        <w:t xml:space="preserve">50   </w:t>
      </w:r>
      <w:r>
        <w:tab/>
        <w:t xml:space="preserve">0.06   </w:t>
      </w:r>
      <w:r>
        <w:tab/>
        <w:t xml:space="preserve">42.3   </w:t>
      </w:r>
      <w:r>
        <w:tab/>
        <w:t xml:space="preserve">61.5   100   </w:t>
      </w:r>
      <w:r>
        <w:tab/>
        <w:t xml:space="preserve">0.06   </w:t>
      </w:r>
      <w:r>
        <w:tab/>
        <w:t xml:space="preserve">33.2   </w:t>
      </w:r>
      <w:r>
        <w:tab/>
        <w:t xml:space="preserve">57.7   </w:t>
      </w:r>
    </w:p>
    <w:p w:rsidR="008F2FB5" w:rsidRDefault="00C536B3">
      <w:pPr>
        <w:tabs>
          <w:tab w:val="center" w:pos="723"/>
          <w:tab w:val="center" w:pos="1431"/>
          <w:tab w:val="center" w:pos="2334"/>
          <w:tab w:val="center" w:pos="3555"/>
          <w:tab w:val="center" w:pos="4458"/>
          <w:tab w:val="center" w:pos="5679"/>
          <w:tab w:val="center" w:pos="6526"/>
        </w:tabs>
        <w:spacing w:after="369"/>
        <w:ind w:left="0" w:right="0" w:firstLine="0"/>
        <w:jc w:val="left"/>
      </w:pPr>
      <w:r>
        <w:t xml:space="preserve">200   </w:t>
      </w:r>
      <w:r>
        <w:tab/>
        <w:t xml:space="preserve"> </w:t>
      </w:r>
      <w:r>
        <w:tab/>
        <w:t xml:space="preserve"> </w:t>
      </w:r>
      <w:r>
        <w:tab/>
        <w:t xml:space="preserve">0.06    </w:t>
      </w:r>
      <w:r>
        <w:tab/>
        <w:t xml:space="preserve"> </w:t>
      </w:r>
      <w:r>
        <w:tab/>
        <w:t xml:space="preserve">21.2    </w:t>
      </w:r>
      <w:r>
        <w:tab/>
        <w:t xml:space="preserve"> </w:t>
      </w:r>
      <w:r>
        <w:tab/>
        <w:t xml:space="preserve">2.5  </w:t>
      </w:r>
    </w:p>
    <w:p w:rsidR="008F2FB5" w:rsidRDefault="00C536B3">
      <w:pPr>
        <w:tabs>
          <w:tab w:val="center" w:pos="723"/>
          <w:tab w:val="center" w:pos="1431"/>
          <w:tab w:val="center" w:pos="2334"/>
          <w:tab w:val="center" w:pos="3555"/>
          <w:tab w:val="center" w:pos="4458"/>
          <w:tab w:val="center" w:pos="5679"/>
          <w:tab w:val="center" w:pos="6582"/>
        </w:tabs>
        <w:spacing w:after="351"/>
        <w:ind w:left="0" w:right="0" w:firstLine="0"/>
        <w:jc w:val="left"/>
      </w:pPr>
      <w:r>
        <w:t xml:space="preserve">250   </w:t>
      </w:r>
      <w:r>
        <w:tab/>
        <w:t xml:space="preserve"> </w:t>
      </w:r>
      <w:r>
        <w:tab/>
        <w:t xml:space="preserve"> </w:t>
      </w:r>
      <w:r>
        <w:tab/>
        <w:t xml:space="preserve">0.10    </w:t>
      </w:r>
      <w:r>
        <w:tab/>
        <w:t xml:space="preserve"> </w:t>
      </w:r>
      <w:r>
        <w:tab/>
        <w:t xml:space="preserve">17.4    </w:t>
      </w:r>
      <w:r>
        <w:tab/>
        <w:t xml:space="preserve"> </w:t>
      </w:r>
      <w:r>
        <w:tab/>
        <w:t xml:space="preserve">47.9  </w:t>
      </w:r>
    </w:p>
    <w:p w:rsidR="008F2FB5" w:rsidRDefault="00C536B3">
      <w:pPr>
        <w:spacing w:after="345"/>
        <w:ind w:left="20" w:right="475"/>
      </w:pPr>
      <w:r>
        <w:t xml:space="preserve">Data prizleri RJ-45 tipinde olacak, T568A ve T568B baglanti tiplerinin her ikisini </w:t>
      </w:r>
    </w:p>
    <w:p w:rsidR="008F2FB5" w:rsidRDefault="00C536B3">
      <w:pPr>
        <w:spacing w:after="465"/>
        <w:ind w:left="20" w:right="475"/>
      </w:pPr>
      <w:r>
        <w:t xml:space="preserve">birden destekleyecektir   </w:t>
      </w:r>
    </w:p>
    <w:p w:rsidR="008F2FB5" w:rsidRDefault="00C536B3">
      <w:pPr>
        <w:spacing w:after="53" w:line="430" w:lineRule="auto"/>
        <w:ind w:left="20" w:right="475"/>
      </w:pPr>
      <w:r>
        <w:t xml:space="preserve">Data prizleri 110 Connect tipi olacak ve farklı tip çerçevelere uygun olacak şekilde modüler olacaktır.   </w:t>
      </w:r>
    </w:p>
    <w:p w:rsidR="008F2FB5" w:rsidRDefault="00C536B3">
      <w:pPr>
        <w:spacing w:after="118" w:line="364" w:lineRule="auto"/>
        <w:ind w:left="20" w:right="475"/>
      </w:pPr>
      <w:r>
        <w:t xml:space="preserve">Data priz kontaklari, kontak bolgesinde min. 1.27 micron kalinliginda altin, lehim bolgesinde min. 3.81 micron kalinliginda kalay kapli olacaktir    </w:t>
      </w:r>
    </w:p>
    <w:p w:rsidR="008F2FB5" w:rsidRDefault="00C536B3">
      <w:pPr>
        <w:spacing w:after="89" w:line="431" w:lineRule="auto"/>
        <w:ind w:left="20" w:right="475"/>
      </w:pPr>
      <w:r>
        <w:t>Sistem performansinin başta ve sonda aynı olmasını sağlamak amacıyla data prizinin teknik özellikleri, kab</w:t>
      </w:r>
      <w:r>
        <w:t xml:space="preserve">inet tarafındaki patch panel ile aynı olmalıdır.   </w:t>
      </w:r>
    </w:p>
    <w:p w:rsidR="008F2FB5" w:rsidRDefault="00C536B3">
      <w:pPr>
        <w:spacing w:line="435" w:lineRule="auto"/>
        <w:ind w:left="20" w:right="475"/>
      </w:pPr>
      <w:r>
        <w:t xml:space="preserve">Prizler çiftli yada tekli tip olacaktır. Modüler olan tiplerde kullanılmayan jack yerine gerekli kapak takılı olacaktır.   </w:t>
      </w:r>
    </w:p>
    <w:p w:rsidR="008F2FB5" w:rsidRDefault="00C536B3">
      <w:pPr>
        <w:spacing w:after="283" w:line="259" w:lineRule="auto"/>
        <w:ind w:left="30" w:right="0" w:firstLine="0"/>
        <w:jc w:val="left"/>
      </w:pPr>
      <w:r>
        <w:t xml:space="preserve">   </w:t>
      </w:r>
    </w:p>
    <w:p w:rsidR="008F2FB5" w:rsidRDefault="00C536B3">
      <w:pPr>
        <w:spacing w:after="291" w:line="259" w:lineRule="auto"/>
        <w:ind w:left="14" w:right="0" w:firstLine="0"/>
        <w:jc w:val="left"/>
      </w:pPr>
      <w:r>
        <w:rPr>
          <w:b/>
        </w:rPr>
        <w:t xml:space="preserve"> </w:t>
      </w:r>
    </w:p>
    <w:p w:rsidR="008F2FB5" w:rsidRDefault="00C536B3">
      <w:pPr>
        <w:pStyle w:val="Balk3"/>
        <w:spacing w:after="285"/>
        <w:ind w:left="13"/>
      </w:pPr>
      <w:r>
        <w:t xml:space="preserve">Yapısal Kablo Sistemi Uygulama Özellikleri   </w:t>
      </w:r>
    </w:p>
    <w:p w:rsidR="008F2FB5" w:rsidRDefault="00C536B3">
      <w:pPr>
        <w:ind w:left="20" w:right="475"/>
      </w:pPr>
      <w:r>
        <w:t xml:space="preserve">Uygulama Genel Şartları   </w:t>
      </w:r>
    </w:p>
    <w:p w:rsidR="008F2FB5" w:rsidRDefault="00C536B3">
      <w:pPr>
        <w:spacing w:after="87" w:line="430" w:lineRule="auto"/>
        <w:ind w:left="20" w:right="475"/>
      </w:pPr>
      <w:r>
        <w:lastRenderedPageBreak/>
        <w:t>K</w:t>
      </w:r>
      <w:r>
        <w:t xml:space="preserve">urulacak yapısal kablo sistemi EN50173, ISO 11801 ve EIA/TIA 568-A/B standartlarına uygun olacaktır. Tüm bakır ekipmanlar  (UTP dağıtım panosu, UTP bağlantı kabloları, data prizleri) EIA/TIA-568A/B uyumlu olacaktır. Kullanılacak tüm kablo bileşenleri aynı </w:t>
      </w:r>
      <w:r>
        <w:t xml:space="preserve">marka, yeni ve kullanılmamış olacaktır.   </w:t>
      </w:r>
    </w:p>
    <w:p w:rsidR="008F2FB5" w:rsidRDefault="00C536B3">
      <w:pPr>
        <w:spacing w:after="116"/>
        <w:ind w:left="20" w:right="475"/>
      </w:pPr>
      <w:r>
        <w:t xml:space="preserve">Kurulumu gerçekleştirecek olan firma şartname kapsamında tanımlanmış olan yapısal kablo </w:t>
      </w:r>
    </w:p>
    <w:p w:rsidR="008F2FB5" w:rsidRDefault="00C536B3">
      <w:pPr>
        <w:spacing w:after="154" w:line="384" w:lineRule="auto"/>
        <w:ind w:left="20" w:right="475"/>
      </w:pPr>
      <w:r>
        <w:t xml:space="preserve">işçiliğini (özellikle UTP ve Fiber Optik sonlandırma işçiliğini) teklif ettiği markanın ve ürünlerinin uygulama sertifikasına sahip personeli ile gerçekleştirilecektir. Firma sözü edilen personelinin sertifikalarını belgeleyecektir.   </w:t>
      </w:r>
    </w:p>
    <w:p w:rsidR="008F2FB5" w:rsidRDefault="00C536B3">
      <w:pPr>
        <w:pStyle w:val="Balk3"/>
        <w:ind w:left="13"/>
      </w:pPr>
      <w:r>
        <w:t xml:space="preserve">UTP Kablo Çekimi   </w:t>
      </w:r>
    </w:p>
    <w:p w:rsidR="008F2FB5" w:rsidRDefault="00C536B3">
      <w:pPr>
        <w:spacing w:after="221" w:line="426" w:lineRule="auto"/>
        <w:ind w:left="20" w:right="475"/>
      </w:pPr>
      <w:r>
        <w:t xml:space="preserve">Dağıtım panolarında ve prizlerde sonlandırılan kablolarda sıyrık olmamasına dikkat edilerek mekanik sağlamlık sağlanacaktır.    </w:t>
      </w:r>
    </w:p>
    <w:p w:rsidR="008F2FB5" w:rsidRDefault="00C536B3">
      <w:pPr>
        <w:spacing w:after="126" w:line="430" w:lineRule="auto"/>
        <w:ind w:left="14" w:right="471" w:hanging="10"/>
      </w:pPr>
      <w:r>
        <w:rPr>
          <w:u w:val="single" w:color="000000"/>
        </w:rPr>
        <w:t>Çekilecek UTP kabloların, dağıtım panosundan (Patch Panel) kanal üstü prize kadar 90</w:t>
      </w:r>
      <w:r>
        <w:t xml:space="preserve"> </w:t>
      </w:r>
      <w:r>
        <w:rPr>
          <w:u w:val="single" w:color="000000"/>
        </w:rPr>
        <w:t>(Doksan) metrenin altında kalması şarttır.</w:t>
      </w:r>
      <w:r>
        <w:t xml:space="preserve">   </w:t>
      </w:r>
    </w:p>
    <w:p w:rsidR="008F2FB5" w:rsidRDefault="00C536B3">
      <w:pPr>
        <w:spacing w:after="215"/>
        <w:ind w:left="20" w:right="475"/>
      </w:pPr>
      <w:r>
        <w:t xml:space="preserve">UTP kablo çekiminde odalardaki ve katlardaki uçların sıralı gitmesine dikkat edilecektir.   </w:t>
      </w:r>
    </w:p>
    <w:p w:rsidR="008F2FB5" w:rsidRDefault="00C536B3">
      <w:pPr>
        <w:spacing w:line="432" w:lineRule="auto"/>
        <w:ind w:left="20" w:right="475"/>
      </w:pPr>
      <w:r>
        <w:t xml:space="preserve">Tüm kanal içlerinde UTP kablolar 3 m mesafe aralıkları ile kablo kanalları içerisinde kablo bağları ile bağlanacaktır.   </w:t>
      </w:r>
    </w:p>
    <w:p w:rsidR="008F2FB5" w:rsidRDefault="00C536B3">
      <w:pPr>
        <w:spacing w:after="53" w:line="434" w:lineRule="auto"/>
        <w:ind w:left="20" w:right="475"/>
      </w:pPr>
      <w:r>
        <w:t>Kablo kanalları dışından kesinlikle k</w:t>
      </w:r>
      <w:r>
        <w:t xml:space="preserve">ablo çekilmeyecektir. Kablolar zorunlu hallerde kablo kanalının döşenmesinin mümkün olmadığı yerlerde spiral borular içerisinden geçirilecektir.   </w:t>
      </w:r>
    </w:p>
    <w:p w:rsidR="008F2FB5" w:rsidRDefault="00C536B3">
      <w:pPr>
        <w:spacing w:after="125" w:line="424" w:lineRule="auto"/>
        <w:ind w:left="20" w:right="475"/>
      </w:pPr>
      <w:r>
        <w:t>Çekilen tüm data hatları kabinetler içindeki patch panellerde sonlandırılacaktır. Ve patch panellerinin tümü</w:t>
      </w:r>
      <w:r>
        <w:t xml:space="preserve"> “high density” açılı patch panel olacaktır.   </w:t>
      </w:r>
    </w:p>
    <w:p w:rsidR="008F2FB5" w:rsidRDefault="00C536B3">
      <w:pPr>
        <w:pStyle w:val="Balk3"/>
        <w:spacing w:after="291"/>
        <w:ind w:left="13"/>
      </w:pPr>
      <w:r>
        <w:t xml:space="preserve">Sonlandırma ve Kabinet İçi Yerleşim   </w:t>
      </w:r>
    </w:p>
    <w:p w:rsidR="008F2FB5" w:rsidRDefault="00C536B3">
      <w:pPr>
        <w:ind w:left="20" w:right="475"/>
      </w:pPr>
      <w:r>
        <w:t xml:space="preserve">Proje kapsamında kullanılan aktif ağ bileşenlerinin tümü kabinet içlerine yerleştirilecektir.   </w:t>
      </w:r>
    </w:p>
    <w:p w:rsidR="008F2FB5" w:rsidRDefault="00C536B3">
      <w:pPr>
        <w:spacing w:after="180" w:line="264" w:lineRule="auto"/>
        <w:ind w:left="14" w:right="471" w:hanging="10"/>
      </w:pPr>
      <w:r>
        <w:rPr>
          <w:u w:val="single" w:color="000000"/>
        </w:rPr>
        <w:t>Çekilen tüm data hatları kabinetler içindeki patch panellerde sonlandırı</w:t>
      </w:r>
      <w:r>
        <w:rPr>
          <w:u w:val="single" w:color="000000"/>
        </w:rPr>
        <w:t>lacaktır.</w:t>
      </w:r>
      <w:r>
        <w:t xml:space="preserve">   </w:t>
      </w:r>
    </w:p>
    <w:p w:rsidR="008F2FB5" w:rsidRDefault="00C536B3">
      <w:pPr>
        <w:spacing w:after="119" w:line="397" w:lineRule="auto"/>
        <w:ind w:left="20" w:right="475"/>
      </w:pPr>
      <w:r>
        <w:t xml:space="preserve">UTP ve Fiber Optik kabloların sonlandırılmasında yapısal kablolama standartlarına uyulacaktır. Kabinetlerde yer değişikliği yapılabilmesi için uygun uzunlukta UTP kablo fazlalığı (yaklaşık 3 mt.) bırakılacaktır.   </w:t>
      </w:r>
    </w:p>
    <w:p w:rsidR="008F2FB5" w:rsidRDefault="00C536B3">
      <w:pPr>
        <w:spacing w:after="119" w:line="361" w:lineRule="auto"/>
        <w:ind w:left="20" w:right="475"/>
      </w:pPr>
      <w:r>
        <w:t xml:space="preserve">Dağıtım panolarının ve kullanıcı prizlerinin (data ve UPS) yüzeyinde bulunan kablo tavalarına sabitlenecektir.   </w:t>
      </w:r>
    </w:p>
    <w:p w:rsidR="008F2FB5" w:rsidRDefault="00C536B3">
      <w:pPr>
        <w:spacing w:after="103" w:line="435" w:lineRule="auto"/>
        <w:ind w:left="20" w:right="475"/>
      </w:pPr>
      <w:r>
        <w:lastRenderedPageBreak/>
        <w:t>Dağıtım panolarının ve kullanıcı prizlerinin (data ve UPS) yüzeyinde bulunan etiketleme bölümlerine özel etiket makinaları kullanılarak etiket</w:t>
      </w:r>
      <w:r>
        <w:t xml:space="preserve">leme yapılacaktır.   </w:t>
      </w:r>
    </w:p>
    <w:p w:rsidR="008F2FB5" w:rsidRDefault="00C536B3">
      <w:pPr>
        <w:spacing w:after="218"/>
        <w:ind w:left="20" w:right="475"/>
      </w:pPr>
      <w:r>
        <w:t xml:space="preserve">Etiketleme yapılırken kabloların sıralı gitmesine dikkat edilecektir.   </w:t>
      </w:r>
    </w:p>
    <w:p w:rsidR="008F2FB5" w:rsidRDefault="00C536B3">
      <w:pPr>
        <w:spacing w:after="119" w:line="435" w:lineRule="auto"/>
        <w:ind w:left="20" w:right="475"/>
      </w:pPr>
      <w:r>
        <w:t>Etiketleme yapılırken kabloların sıralı gitmesine dikkat edilecektir. Kabin numarası, kat numarası, kablo numarası etiket üzerinde kolayca takip edilebilir olaca</w:t>
      </w:r>
      <w:r>
        <w:t xml:space="preserve">ktır.   </w:t>
      </w:r>
    </w:p>
    <w:p w:rsidR="008F2FB5" w:rsidRDefault="00C536B3">
      <w:pPr>
        <w:spacing w:after="213"/>
        <w:ind w:left="20" w:right="475"/>
      </w:pPr>
      <w:r>
        <w:t xml:space="preserve">Kabinet içerisindeki tüm kablolar kablo bağları ile sabitlenecektir.   </w:t>
      </w:r>
    </w:p>
    <w:p w:rsidR="008F2FB5" w:rsidRDefault="00C536B3">
      <w:pPr>
        <w:spacing w:after="54" w:line="430" w:lineRule="auto"/>
        <w:ind w:left="20" w:right="475"/>
      </w:pPr>
      <w:r>
        <w:t xml:space="preserve">Kabinet arkasında bırakılan kablolar dış etkenlere karşı esnek bir yalıtım malzemesi ile korumaya alınacaktır.   </w:t>
      </w:r>
    </w:p>
    <w:p w:rsidR="008F2FB5" w:rsidRDefault="00C536B3">
      <w:pPr>
        <w:spacing w:after="131" w:line="421" w:lineRule="auto"/>
        <w:ind w:left="20" w:right="475"/>
      </w:pPr>
      <w:r>
        <w:t>UTP sonlandırma patch panelleri kabinetlerin en altına, fiber</w:t>
      </w:r>
      <w:r>
        <w:t xml:space="preserve"> optik sonlandırma panelleri en üste monte edilecektir.   </w:t>
      </w:r>
    </w:p>
    <w:p w:rsidR="008F2FB5" w:rsidRDefault="00C536B3">
      <w:pPr>
        <w:ind w:left="20" w:right="475"/>
      </w:pPr>
      <w:r>
        <w:t xml:space="preserve">İlk UTP sonlandırma panosu en altta, en sonuncusu ise en üstte olacaktır.   </w:t>
      </w:r>
    </w:p>
    <w:p w:rsidR="008F2FB5" w:rsidRDefault="00C536B3">
      <w:pPr>
        <w:spacing w:after="1" w:line="419" w:lineRule="auto"/>
        <w:ind w:left="20" w:right="475"/>
      </w:pPr>
      <w:r>
        <w:t>Kabinetlerdeki havalandırma-aydınlatma tertibatı ve priz grupları için ayrı besleme kabloları çekilecektir. UPS panosund</w:t>
      </w:r>
      <w:r>
        <w:t xml:space="preserve">a havalandırma-aydınlatma tertibatı için 6A, priz grupları için ise 20A sigorta kullanılacaktır. Kabinetler, UPS panosundan alınan toprak kablosuyla </w:t>
      </w:r>
    </w:p>
    <w:p w:rsidR="008F2FB5" w:rsidRDefault="00C536B3">
      <w:pPr>
        <w:spacing w:after="433"/>
        <w:ind w:left="20" w:right="475"/>
      </w:pPr>
      <w:r>
        <w:t xml:space="preserve">topraklanacaktır.   </w:t>
      </w:r>
    </w:p>
    <w:p w:rsidR="008F2FB5" w:rsidRDefault="00C536B3">
      <w:pPr>
        <w:pStyle w:val="Balk3"/>
        <w:spacing w:after="286"/>
        <w:ind w:left="13"/>
      </w:pPr>
      <w:r>
        <w:t xml:space="preserve">Test Yöntemleri   </w:t>
      </w:r>
    </w:p>
    <w:p w:rsidR="008F2FB5" w:rsidRDefault="00C536B3">
      <w:pPr>
        <w:spacing w:after="65" w:line="421" w:lineRule="auto"/>
        <w:ind w:left="20" w:right="475"/>
      </w:pPr>
      <w:r>
        <w:t xml:space="preserve">UTP sonlandırmaların Cat-6 testleri yapılacak, test sonuçları kağıt ve elektronik ortamda belgelenerek CD halinde idareye teslim edilecektir. Test işlemleri ANSI/TIA/EIA 568 B.2-1 standartlarında olacaktır.   </w:t>
      </w:r>
    </w:p>
    <w:p w:rsidR="008F2FB5" w:rsidRDefault="00C536B3">
      <w:pPr>
        <w:spacing w:after="90" w:line="432" w:lineRule="auto"/>
        <w:ind w:left="20" w:right="475"/>
      </w:pPr>
      <w:r>
        <w:t>Test işleminde kullanılacak cihazlar Uluslarar</w:t>
      </w:r>
      <w:r>
        <w:t xml:space="preserve">ası kabul edilmiş laboratuvarlarda kalibre edilmiş olacaktır. Kalibrasyon raporları belgelenecektir.    </w:t>
      </w:r>
    </w:p>
    <w:p w:rsidR="008F2FB5" w:rsidRDefault="00C536B3">
      <w:pPr>
        <w:spacing w:after="159"/>
        <w:ind w:left="20" w:right="475"/>
      </w:pPr>
      <w:r>
        <w:t xml:space="preserve">Multimode ve Single-mode Fiber Optik kablo testleri OTDR test cihazları kullanılarak </w:t>
      </w:r>
    </w:p>
    <w:p w:rsidR="008F2FB5" w:rsidRDefault="00C536B3">
      <w:pPr>
        <w:ind w:left="20" w:right="475"/>
      </w:pPr>
      <w:r>
        <w:t xml:space="preserve">yapılacaktır.    </w:t>
      </w:r>
    </w:p>
    <w:p w:rsidR="008F2FB5" w:rsidRDefault="00C536B3">
      <w:pPr>
        <w:spacing w:after="30" w:line="470" w:lineRule="auto"/>
        <w:ind w:left="20" w:right="475"/>
      </w:pPr>
      <w:r>
        <w:t>Fiber optik test işleminde kullanılacak OTDR te</w:t>
      </w:r>
      <w:r>
        <w:t xml:space="preserve">st cihazları Uluslararası kabul edilmiş laboratuarlarda kalibre edilmiş olacaktır. Kalibrasyon raporları belgelenecektir.  </w:t>
      </w:r>
      <w:r>
        <w:rPr>
          <w:b/>
          <w:sz w:val="22"/>
        </w:rPr>
        <w:t xml:space="preserve">Etiketleme </w:t>
      </w:r>
      <w:r>
        <w:t xml:space="preserve">  </w:t>
      </w:r>
    </w:p>
    <w:p w:rsidR="008F2FB5" w:rsidRDefault="00C536B3">
      <w:pPr>
        <w:spacing w:after="213"/>
        <w:ind w:left="20" w:right="475"/>
      </w:pPr>
      <w:r>
        <w:t xml:space="preserve">Dağıtım noktaları, Patch Paneller ve priz girişlerinde kablolar ve prizler etiketlenecektir.   </w:t>
      </w:r>
    </w:p>
    <w:p w:rsidR="008F2FB5" w:rsidRDefault="00C536B3">
      <w:pPr>
        <w:spacing w:after="125" w:line="430" w:lineRule="auto"/>
        <w:ind w:left="20" w:right="475"/>
      </w:pPr>
      <w:r>
        <w:t xml:space="preserve">Etiketler,kablolardan/panelden/prizden kolayca düşmeyecek,silinmeyecek ve okumada güçlük çekilmeyecek şekilde hazırlanacaktır.   </w:t>
      </w:r>
    </w:p>
    <w:p w:rsidR="008F2FB5" w:rsidRDefault="00C536B3">
      <w:pPr>
        <w:ind w:left="20" w:right="475"/>
      </w:pPr>
      <w:r>
        <w:lastRenderedPageBreak/>
        <w:t xml:space="preserve">Etiket hazırlamada kullanılacak yazılım Kablolama markası ile aynı olacaktır.    </w:t>
      </w:r>
    </w:p>
    <w:p w:rsidR="008F2FB5" w:rsidRDefault="00C536B3">
      <w:pPr>
        <w:spacing w:after="219"/>
        <w:ind w:left="20" w:right="475"/>
      </w:pPr>
      <w:r>
        <w:t>Etiketlemede kullanılacak etiket yazılım’dan</w:t>
      </w:r>
      <w:r>
        <w:t xml:space="preserve"> bir set kuruma verilecektir.        </w:t>
      </w:r>
    </w:p>
    <w:p w:rsidR="008F2FB5" w:rsidRDefault="00C536B3">
      <w:pPr>
        <w:spacing w:after="46" w:line="436" w:lineRule="auto"/>
        <w:ind w:left="20" w:right="475"/>
      </w:pPr>
      <w:r>
        <w:t xml:space="preserve">Sabit etiketleme,yapılan değişikliklere ve özellikle panel üzerinde yapılacak değişikliklere problem yaratmayacak şekilde değiştirilebilir olması tercih edilecektir.   </w:t>
      </w:r>
    </w:p>
    <w:p w:rsidR="008F2FB5" w:rsidRDefault="00C536B3">
      <w:pPr>
        <w:spacing w:after="110" w:line="414" w:lineRule="auto"/>
        <w:ind w:left="20" w:right="475"/>
      </w:pPr>
      <w:r>
        <w:t>Kablolamada kullanılan fiber bağlantılar için OTD</w:t>
      </w:r>
      <w:r>
        <w:t xml:space="preserve">R testi ve bakır UTP kablolar için ayrı ‘Cat 6tester’ ile test yapılıp test sonuçları tablo halinde verilecektir.   </w:t>
      </w:r>
    </w:p>
    <w:p w:rsidR="008F2FB5" w:rsidRDefault="00C536B3">
      <w:pPr>
        <w:spacing w:after="162" w:line="430" w:lineRule="auto"/>
        <w:ind w:left="20" w:right="475"/>
      </w:pPr>
      <w:r>
        <w:t xml:space="preserve">Kablo, kabinet ve jackların tümü yüklenici firma tarafından standartlara uygun olarak etiketlendirilecektir. Kullanılacak etiketler silinmez, solmaz ve anlaşılır olmalıdır.   </w:t>
      </w:r>
    </w:p>
    <w:p w:rsidR="008F2FB5" w:rsidRDefault="00C536B3">
      <w:pPr>
        <w:pStyle w:val="Balk2"/>
        <w:spacing w:after="173"/>
        <w:ind w:left="25" w:right="458"/>
      </w:pPr>
      <w:r>
        <w:rPr>
          <w:sz w:val="22"/>
        </w:rPr>
        <w:t xml:space="preserve">Garanti Koşulları </w:t>
      </w:r>
      <w:r>
        <w:rPr>
          <w:b w:val="0"/>
        </w:rPr>
        <w:t xml:space="preserve">  </w:t>
      </w:r>
    </w:p>
    <w:p w:rsidR="008F2FB5" w:rsidRDefault="00C536B3">
      <w:pPr>
        <w:spacing w:after="83" w:line="426" w:lineRule="auto"/>
        <w:ind w:left="20" w:right="475"/>
      </w:pPr>
      <w:r>
        <w:t xml:space="preserve">Kullanılacak olan tüm kablolama ürünleri için uçtan uca en </w:t>
      </w:r>
      <w:r>
        <w:t xml:space="preserve">az 25 yıl üretici/yüklenici garantisi sağlanmalıdır.    </w:t>
      </w:r>
    </w:p>
    <w:p w:rsidR="008F2FB5" w:rsidRDefault="00C536B3">
      <w:pPr>
        <w:spacing w:after="242" w:line="259" w:lineRule="auto"/>
        <w:ind w:left="19" w:right="0" w:firstLine="0"/>
        <w:jc w:val="left"/>
      </w:pPr>
      <w:r>
        <w:t xml:space="preserve">  </w:t>
      </w:r>
    </w:p>
    <w:p w:rsidR="008F2FB5" w:rsidRDefault="00C536B3">
      <w:pPr>
        <w:spacing w:after="1" w:line="259" w:lineRule="auto"/>
        <w:ind w:left="30" w:right="0" w:firstLine="0"/>
        <w:jc w:val="left"/>
      </w:pPr>
      <w:r>
        <w:t xml:space="preserve">  </w:t>
      </w:r>
    </w:p>
    <w:p w:rsidR="008F2FB5" w:rsidRDefault="00C536B3">
      <w:pPr>
        <w:spacing w:after="220"/>
        <w:ind w:left="13" w:right="0" w:hanging="10"/>
        <w:jc w:val="left"/>
      </w:pPr>
      <w:r>
        <w:rPr>
          <w:b/>
        </w:rPr>
        <w:t xml:space="preserve">YANGIN İHBAR VE ALARM TESİSATI </w:t>
      </w:r>
      <w:r>
        <w:t xml:space="preserve">  </w:t>
      </w:r>
    </w:p>
    <w:p w:rsidR="008F2FB5" w:rsidRDefault="00C536B3">
      <w:pPr>
        <w:pStyle w:val="Balk3"/>
        <w:spacing w:after="273"/>
        <w:ind w:left="13"/>
      </w:pPr>
      <w:r>
        <w:t xml:space="preserve">GENEL   </w:t>
      </w:r>
    </w:p>
    <w:p w:rsidR="008F2FB5" w:rsidRDefault="00C536B3">
      <w:pPr>
        <w:spacing w:after="247" w:line="386" w:lineRule="auto"/>
        <w:ind w:left="20" w:right="475"/>
      </w:pPr>
      <w:r>
        <w:t>Bu şartname, kullanılacak yangın algılama sisteminin, binadaki yangın güvenliğinin otomatik kontrolü ve bir merkezden yönetimi için gerekli standartla</w:t>
      </w:r>
      <w:r>
        <w:t xml:space="preserve">rı belirtmektedir.    </w:t>
      </w:r>
    </w:p>
    <w:p w:rsidR="008F2FB5" w:rsidRDefault="00C536B3">
      <w:pPr>
        <w:spacing w:after="173" w:line="336" w:lineRule="auto"/>
        <w:ind w:left="20" w:right="475"/>
      </w:pPr>
      <w:r>
        <w:t>Tesisin, can ve mal güvenliğinin en iyi şekilde sağlanmasını gerektiren özelliklere sahip bir yapı olması, binaların işletme özellikleri, tesis edilecek diğer sistem ve tesisatlar göz önünde bulundurularak, binada arıza ve hata yapma</w:t>
      </w:r>
      <w:r>
        <w:t xml:space="preserve"> olasılığı en az olan adreslenebilir zonlardan kontrol yapan, mikro işlemci kontrollü yangın algılama ve alarm sistemi planlanmıştır.   </w:t>
      </w:r>
    </w:p>
    <w:p w:rsidR="008F2FB5" w:rsidRDefault="00C536B3">
      <w:pPr>
        <w:spacing w:after="248" w:line="259" w:lineRule="auto"/>
        <w:ind w:left="19" w:right="0" w:firstLine="0"/>
        <w:jc w:val="left"/>
      </w:pPr>
      <w:r>
        <w:t xml:space="preserve"> </w:t>
      </w:r>
    </w:p>
    <w:p w:rsidR="008F2FB5" w:rsidRDefault="00C536B3">
      <w:pPr>
        <w:spacing w:after="0" w:line="259" w:lineRule="auto"/>
        <w:ind w:left="19" w:right="0" w:firstLine="0"/>
        <w:jc w:val="left"/>
      </w:pPr>
      <w:r>
        <w:t xml:space="preserve"> </w:t>
      </w:r>
    </w:p>
    <w:p w:rsidR="008F2FB5" w:rsidRDefault="00C536B3">
      <w:pPr>
        <w:spacing w:after="119" w:line="259" w:lineRule="auto"/>
        <w:ind w:left="30" w:right="0" w:firstLine="0"/>
        <w:jc w:val="left"/>
      </w:pPr>
      <w:r>
        <w:rPr>
          <w:sz w:val="24"/>
        </w:rPr>
        <w:t xml:space="preserve"> </w:t>
      </w:r>
      <w:r>
        <w:t xml:space="preserve">  </w:t>
      </w:r>
    </w:p>
    <w:p w:rsidR="008F2FB5" w:rsidRDefault="00C536B3">
      <w:pPr>
        <w:spacing w:after="280"/>
        <w:ind w:left="13" w:right="0" w:hanging="10"/>
        <w:jc w:val="left"/>
      </w:pPr>
      <w:r>
        <w:rPr>
          <w:b/>
        </w:rPr>
        <w:t xml:space="preserve">YANGIN ALGILAMA SİSTEMİ TEKNİK DETAYLARI </w:t>
      </w:r>
      <w:r>
        <w:t xml:space="preserve">  </w:t>
      </w:r>
    </w:p>
    <w:p w:rsidR="008F2FB5" w:rsidRDefault="00C536B3">
      <w:pPr>
        <w:pStyle w:val="Balk3"/>
        <w:spacing w:after="279"/>
        <w:ind w:left="13"/>
      </w:pPr>
      <w:r>
        <w:t xml:space="preserve">YANGIN ALGILAMA PANELİ   </w:t>
      </w:r>
    </w:p>
    <w:p w:rsidR="008F2FB5" w:rsidRDefault="00C536B3">
      <w:pPr>
        <w:spacing w:after="151" w:line="366" w:lineRule="auto"/>
        <w:ind w:left="20" w:right="475"/>
      </w:pPr>
      <w:r>
        <w:t xml:space="preserve">Yangın Algılama Panelleri ve sistemi modüler yapıda olacak ve paneller birbirleriyle eşzamanlı çalışacaktır. Ek modül ve panel ilavesi ile sistemde en az %50 kapasite arttırımı yapılabilecektir.    </w:t>
      </w:r>
    </w:p>
    <w:p w:rsidR="008F2FB5" w:rsidRDefault="00C536B3">
      <w:pPr>
        <w:spacing w:after="132" w:line="386" w:lineRule="auto"/>
        <w:ind w:left="20" w:right="475"/>
      </w:pPr>
      <w:r>
        <w:t>Sistem bünyesindeki dedektör ve modüller birbirleri ve pa</w:t>
      </w:r>
      <w:r>
        <w:t xml:space="preserve">neller ile bir çevrim hattı (Loop) üzerinden haberleşeceklerdir.   </w:t>
      </w:r>
    </w:p>
    <w:p w:rsidR="008F2FB5" w:rsidRDefault="00C536B3">
      <w:pPr>
        <w:spacing w:after="214" w:line="374" w:lineRule="auto"/>
        <w:ind w:left="20" w:right="475"/>
      </w:pPr>
      <w:r>
        <w:lastRenderedPageBreak/>
        <w:t xml:space="preserve">Yangın Algılama paneli korozyona ve darbelere dayanıklı olacaktır. İç aksesuarları ile birlikte orijinal fabrika imalatı olacaktır.   </w:t>
      </w:r>
    </w:p>
    <w:p w:rsidR="008F2FB5" w:rsidRDefault="00C536B3">
      <w:pPr>
        <w:spacing w:after="201" w:line="348" w:lineRule="auto"/>
        <w:ind w:left="20" w:right="475"/>
      </w:pPr>
      <w:r>
        <w:t>Yangın Algılama paneli tümüyle modüler yapıda ve iler</w:t>
      </w:r>
      <w:r>
        <w:t xml:space="preserve">ide sistemin EN-54 normları kapsamında kapasitesinin büyütülmesine müsait olacaktır. Kontrol paneli en fazla 4 loop ve 512 adres kapasiteli olacaktır. Eğer daha fazla loop hattına ihtiyaç varsa ilave kontrol paneliyle kapasite arttırımı mümkün olacaktır.  </w:t>
      </w:r>
      <w:r>
        <w:t xml:space="preserve"> </w:t>
      </w:r>
    </w:p>
    <w:p w:rsidR="008F2FB5" w:rsidRDefault="00C536B3">
      <w:pPr>
        <w:spacing w:after="172" w:line="345" w:lineRule="auto"/>
        <w:ind w:left="20" w:right="475"/>
      </w:pPr>
      <w:r>
        <w:t xml:space="preserve">Yangın algılama panelleri kendi iç devrelerini izleyecek ve arıza durumunda sesli ve ışıklı ikaz verecektir. Sesli ikaz susturulabilecek, ışıklı ikaz nedeni ortadan kalkmadıkça reset edilemeyecektir.   </w:t>
      </w:r>
    </w:p>
    <w:p w:rsidR="008F2FB5" w:rsidRDefault="00C536B3">
      <w:pPr>
        <w:spacing w:after="149" w:line="368" w:lineRule="auto"/>
        <w:ind w:left="20" w:right="475"/>
      </w:pPr>
      <w:r>
        <w:t>Kontrol paneli, sistem olaylarını saat ve tarihleri</w:t>
      </w:r>
      <w:r>
        <w:t xml:space="preserve">yle birlikte kendi belleğinde ve güvenlik yönetim yazılımında saklayabileceek, panele bağlanmış printer üzerinden ve güvenlik yönetim yazılımı üzerinden çıktısı alınabilecektir.   </w:t>
      </w:r>
    </w:p>
    <w:p w:rsidR="008F2FB5" w:rsidRDefault="00C536B3">
      <w:pPr>
        <w:spacing w:after="166" w:line="349" w:lineRule="auto"/>
        <w:ind w:left="20" w:right="475"/>
      </w:pPr>
      <w:r>
        <w:t xml:space="preserve">Bütün algılama devreleri açık/kısa devre ve topraklama hatlarını izleyecektir. Herhangi bir devrede oluşacak bir arıza durumunda, o devrede oluşacak arıza olduğu gözükecek, ancak diğer bütün devreler normal çalışmalarına devam edecektir.   </w:t>
      </w:r>
    </w:p>
    <w:p w:rsidR="008F2FB5" w:rsidRDefault="00C536B3">
      <w:pPr>
        <w:spacing w:after="162" w:line="323" w:lineRule="auto"/>
        <w:ind w:left="20" w:right="475"/>
      </w:pPr>
      <w:r>
        <w:t>Yangın ihbar pa</w:t>
      </w:r>
      <w:r>
        <w:t>neli kendi kendini otomatik ve çok detaylı bir şekilde inceleyebilecek şekilde dizayn edilmiş ve programlanmış olacaktır. Panel bir arıza tesbit ettiği taktirde bunu bir LED ile arıza durumu olarak belirtecek, böylece arızanın hangi kısım veya işlerde oldu</w:t>
      </w:r>
      <w:r>
        <w:t xml:space="preserve">ğunu belirleme imkanı olacaktır.    </w:t>
      </w:r>
    </w:p>
    <w:p w:rsidR="008F2FB5" w:rsidRDefault="00C536B3">
      <w:pPr>
        <w:spacing w:after="215" w:line="385" w:lineRule="auto"/>
        <w:ind w:left="20" w:right="475"/>
      </w:pPr>
      <w:r>
        <w:t xml:space="preserve">Ayrıca sistemin çalışma durumunu göstermek üzere arıza LED’lerinin yanı sıraNormal, Alarm, Durum ve Test/Program durumu için LED'ler bulunacaktır.   </w:t>
      </w:r>
    </w:p>
    <w:p w:rsidR="008F2FB5" w:rsidRDefault="00C536B3">
      <w:pPr>
        <w:spacing w:after="227" w:line="351" w:lineRule="auto"/>
        <w:ind w:left="20" w:right="475"/>
      </w:pPr>
      <w:r>
        <w:t>Yangın ihbar panelinin kendi güç kaynağı ve yedek güç (akü) kaynağı o</w:t>
      </w:r>
      <w:r>
        <w:t xml:space="preserve">lacaktır. Ayrıca panel ana beslemesi kesintisiz güç kaynağı(UPS) üzerinden ayrı bir sigorta ile yapılacaktır. Güç kaynağı şu korumalara sahip olacatır:   </w:t>
      </w:r>
    </w:p>
    <w:p w:rsidR="008F2FB5" w:rsidRDefault="00C536B3">
      <w:pPr>
        <w:numPr>
          <w:ilvl w:val="0"/>
          <w:numId w:val="29"/>
        </w:numPr>
        <w:ind w:right="475" w:hanging="121"/>
      </w:pPr>
      <w:r>
        <w:t xml:space="preserve">Şebekeden gelecek aşırı gerilime karşı           </w:t>
      </w:r>
    </w:p>
    <w:p w:rsidR="008F2FB5" w:rsidRDefault="00C536B3">
      <w:pPr>
        <w:numPr>
          <w:ilvl w:val="0"/>
          <w:numId w:val="29"/>
        </w:numPr>
        <w:spacing w:after="200"/>
        <w:ind w:right="475" w:hanging="121"/>
      </w:pPr>
      <w:r>
        <w:t xml:space="preserve">Besleme kısa devresine karşı           </w:t>
      </w:r>
    </w:p>
    <w:p w:rsidR="008F2FB5" w:rsidRDefault="00C536B3">
      <w:pPr>
        <w:numPr>
          <w:ilvl w:val="0"/>
          <w:numId w:val="29"/>
        </w:numPr>
        <w:spacing w:after="134"/>
        <w:ind w:right="475" w:hanging="121"/>
      </w:pPr>
      <w:r>
        <w:t>Akü ters ba</w:t>
      </w:r>
      <w:r>
        <w:t xml:space="preserve">ğlantısına karşı   </w:t>
      </w:r>
    </w:p>
    <w:p w:rsidR="008F2FB5" w:rsidRDefault="00C536B3">
      <w:pPr>
        <w:ind w:left="20" w:right="475"/>
      </w:pPr>
      <w:r>
        <w:t xml:space="preserve">Güç kaynağının gerilim regülasyonu bulunacak ve aküler devrede olmadığı zamanda dahi sistem normal beslenecektir.   </w:t>
      </w:r>
    </w:p>
    <w:p w:rsidR="008F2FB5" w:rsidRDefault="00C536B3">
      <w:pPr>
        <w:spacing w:after="250"/>
        <w:ind w:left="20" w:right="475"/>
      </w:pPr>
      <w:r>
        <w:t xml:space="preserve">Güç kaynağı arıza izlemeli olacak, oluşacak bir arıza panel üzerinden arıza olarak belirlenecektir.   </w:t>
      </w:r>
    </w:p>
    <w:p w:rsidR="008F2FB5" w:rsidRDefault="00C536B3">
      <w:pPr>
        <w:spacing w:after="203" w:line="348" w:lineRule="auto"/>
        <w:ind w:left="20" w:right="475"/>
      </w:pPr>
      <w:r>
        <w:lastRenderedPageBreak/>
        <w:t xml:space="preserve">Kontrol paneli, </w:t>
      </w:r>
      <w:r>
        <w:t xml:space="preserve">elektrik kesilmesi halinde tüm faaliyetlerini normalde 72 saat, alarm durumunda 30 dakika süreyle yerine getirebilecek kapasitede kurşun asitli bakım gerektirmeyen aküleri içerecektir.   </w:t>
      </w:r>
    </w:p>
    <w:p w:rsidR="008F2FB5" w:rsidRDefault="00C536B3">
      <w:pPr>
        <w:spacing w:after="201" w:line="349" w:lineRule="auto"/>
        <w:ind w:left="20" w:right="475"/>
      </w:pPr>
      <w:r>
        <w:t xml:space="preserve">Aküler tampon şarjda bulunacaktır. Akü gerilimi önceden belirlenmiş </w:t>
      </w:r>
      <w:r>
        <w:t xml:space="preserve">bir voltajın altına düştüğünde bu bir besleme arızası olarak belirlenecektir. Aküler devreye girdiğinde bu durum ana kontrol merkezi üzerinde sesli ve ışıklı olarak belirlenecektir.   </w:t>
      </w:r>
    </w:p>
    <w:p w:rsidR="008F2FB5" w:rsidRDefault="00C536B3">
      <w:pPr>
        <w:spacing w:after="220" w:line="368" w:lineRule="auto"/>
        <w:ind w:left="20" w:right="475"/>
      </w:pPr>
      <w:r>
        <w:t>Yangın ihbar sistemi gerektiğinde panel eklemek suretiyle genişleyebilir yapıda olacaktır. Bu sistem 32 panele kadar birbiriyle entegre çalışabilmeli ve bu sistem herhangi bir ara ünite kullanmadan, sistemin herhangi bir panelden RS-232 haberleşme protokol</w:t>
      </w:r>
      <w:r>
        <w:t xml:space="preserve">ü ile yapılacak bağlantı ile server ünitesine bağlanacaktır. Panel ve server arası mesafeler RS-232 haberleşme protokolü ile veri gönderimine elverişsiz ise bir çevirici kullanarak RS-485 haberleşme protokolü ile veri gönderilecektir.    </w:t>
      </w:r>
    </w:p>
    <w:p w:rsidR="008F2FB5" w:rsidRDefault="00C536B3">
      <w:pPr>
        <w:spacing w:after="217" w:line="367" w:lineRule="auto"/>
        <w:ind w:left="20" w:right="475"/>
      </w:pPr>
      <w:r>
        <w:t>Paneller arasında</w:t>
      </w:r>
      <w:r>
        <w:t xml:space="preserve"> EN-54 normalarına göre 2 ayrı yedekli haberleşme hattı ile sağlanmalı ve mutlaka ayrı bir topraklama hattı ile paneller arası topraklama yapılacaktır. Bu kablodan herhangi birine birşey olursa yedek hat üzerinden sistem çalışmaya devam edecektir   </w:t>
      </w:r>
    </w:p>
    <w:p w:rsidR="008F2FB5" w:rsidRDefault="00C536B3">
      <w:pPr>
        <w:spacing w:after="191" w:line="351" w:lineRule="auto"/>
        <w:ind w:left="20" w:right="475"/>
      </w:pPr>
      <w:r>
        <w:t xml:space="preserve">Paneller arası bu iletişim hattı RS-485 protokolü azami 1000 m kablo kullanılarak yapılacaktır. Eğer paneller arası veri iletimi için mesafe 1000 m dena fazla ise bu veri transferi fiber optik kablo uygulamsı ile yapılacaktır.   </w:t>
      </w:r>
    </w:p>
    <w:p w:rsidR="008F2FB5" w:rsidRDefault="00C536B3">
      <w:pPr>
        <w:spacing w:after="121"/>
        <w:ind w:left="20" w:right="475"/>
      </w:pPr>
      <w:r>
        <w:t>Yangın ihbar sistemi panel</w:t>
      </w:r>
      <w:r>
        <w:t xml:space="preserve">leri yazılım ile programlanırken hangi panellerin hangi panelleri </w:t>
      </w:r>
    </w:p>
    <w:p w:rsidR="008F2FB5" w:rsidRDefault="00C536B3">
      <w:pPr>
        <w:spacing w:after="404"/>
        <w:ind w:left="20" w:right="475"/>
      </w:pPr>
      <w:r>
        <w:t xml:space="preserve">izleyip kontrol edilebileceği seçilebilecektir.   </w:t>
      </w:r>
    </w:p>
    <w:p w:rsidR="008F2FB5" w:rsidRDefault="00C536B3">
      <w:pPr>
        <w:spacing w:after="200" w:line="384" w:lineRule="auto"/>
        <w:ind w:left="20" w:right="475"/>
      </w:pPr>
      <w:r>
        <w:t>Loop hatları çift-yönlü iletişimi sağlayacak, dedektörler ve panel arasında, alarm, arıza, dedektör kirlilik bilgilerini ve programlama ko</w:t>
      </w:r>
      <w:r>
        <w:t xml:space="preserve">mutlarını anında iletebilecek özellikte olacaktır.   </w:t>
      </w:r>
    </w:p>
    <w:p w:rsidR="008F2FB5" w:rsidRDefault="00C536B3">
      <w:pPr>
        <w:spacing w:after="220" w:line="361" w:lineRule="auto"/>
        <w:ind w:left="20" w:right="475"/>
      </w:pPr>
      <w:r>
        <w:t>Haberleşme hattı üzerindeki cihazlardan birinin arızalanması veya çalışmasını engelleyecek bir durum oluştuğunda, sistemin geri kalan kısmı normal çalışmasına devam edebilecektir.   Toplam’da 32 adet ya</w:t>
      </w:r>
      <w:r>
        <w:t xml:space="preserve">ngın algılama paneline kadar sistem genişletebilinecektir. Bu 32 yangın alarm panelinden belirlenen 8 tanesi ana panel olarak çalışabilecek ve diğer panellerin tamamını görebilecektir.   </w:t>
      </w:r>
    </w:p>
    <w:p w:rsidR="008F2FB5" w:rsidRDefault="00C536B3">
      <w:pPr>
        <w:spacing w:after="190" w:line="352" w:lineRule="auto"/>
        <w:ind w:left="20" w:right="475"/>
      </w:pPr>
      <w:r>
        <w:t>Paneller arası peer-to-peer (direkt) haberleşme olacaktır. Bir başka</w:t>
      </w:r>
      <w:r>
        <w:t xml:space="preserve"> yardımcı panel kullanılmadan herhangi bir zone’daki yangın alarm bilgisi, bir başka yangın alarm panelini doğrudan tetikleyebilecektir.    </w:t>
      </w:r>
    </w:p>
    <w:p w:rsidR="008F2FB5" w:rsidRDefault="00C536B3">
      <w:pPr>
        <w:spacing w:after="150" w:line="390" w:lineRule="auto"/>
        <w:ind w:left="20" w:right="475"/>
      </w:pPr>
      <w:r>
        <w:t>Yangın algılama panelleri Sıvı kristal ekrana(LCD) sahip oalcak ve en az 320 x 240 piksellik çözünürlüğü olacaktır.</w:t>
      </w:r>
      <w:r>
        <w:t xml:space="preserve">    </w:t>
      </w:r>
    </w:p>
    <w:p w:rsidR="008F2FB5" w:rsidRDefault="00C536B3">
      <w:pPr>
        <w:spacing w:after="206" w:line="337" w:lineRule="auto"/>
        <w:ind w:left="20" w:right="475"/>
      </w:pPr>
      <w:r>
        <w:lastRenderedPageBreak/>
        <w:t>Sistem arka arkaya gelen sinyalleri kaybetmeden, öncelikli sinyalleri ve mahalleri de dikkate alarak, sırasıyla görüntüleyecektir. Alarm sinyallerine öncelik verilecek, aynı anda birden fazla alarm sinyalinin gelmesi durumunda programın öngördüğü önem</w:t>
      </w:r>
      <w:r>
        <w:t xml:space="preserve"> sırasına bağlı kalınacaktır. Operatörün müdahale imkanıkorunacaktır.   </w:t>
      </w:r>
    </w:p>
    <w:p w:rsidR="008F2FB5" w:rsidRDefault="00C536B3">
      <w:pPr>
        <w:spacing w:after="133" w:line="386" w:lineRule="auto"/>
        <w:ind w:left="20" w:right="475"/>
      </w:pPr>
      <w:r>
        <w:t xml:space="preserve">Operatör terminalin göstergesinde alarm, hata, bilgi ve izolasyon şartları ile ilgili bilgiler birbirine karışmadan açık olarak izlenecektir.   </w:t>
      </w:r>
    </w:p>
    <w:p w:rsidR="008F2FB5" w:rsidRDefault="00C536B3">
      <w:pPr>
        <w:spacing w:after="196" w:line="389" w:lineRule="auto"/>
        <w:ind w:left="20" w:right="475"/>
      </w:pPr>
      <w:r>
        <w:t xml:space="preserve">Güvenlik açısından panel iç yazılımı silinmeyen türde bellek ünitelerinde saklanacaktır. Sistem, (yalnız) yetkili kişilerin programda değişiklik yapmasını mümkün kılacaktır.   </w:t>
      </w:r>
    </w:p>
    <w:p w:rsidR="008F2FB5" w:rsidRDefault="00C536B3">
      <w:pPr>
        <w:spacing w:after="253"/>
        <w:ind w:left="20" w:right="475"/>
      </w:pPr>
      <w:r>
        <w:t xml:space="preserve">Panellerin ön yüzü ve kullanıcı menüsü Türkçe olacaktır.   </w:t>
      </w:r>
    </w:p>
    <w:p w:rsidR="008F2FB5" w:rsidRDefault="00C536B3">
      <w:pPr>
        <w:spacing w:after="230" w:line="346" w:lineRule="auto"/>
        <w:ind w:left="20" w:right="475"/>
      </w:pPr>
      <w:r>
        <w:t>Sistem, soğutma gru</w:t>
      </w:r>
      <w:r>
        <w:t xml:space="preserve">bu, kazan, frekans invertörü, , kartlı geçiş, CCTV gibi diğer firmalarca temin edilen cihazlar ile açık iletişim protokolleri (LonWorks, BacNet, OPC, ModBus, gibi) üzerinden bilgi alışverişi yapabilecektir.   </w:t>
      </w:r>
    </w:p>
    <w:p w:rsidR="008F2FB5" w:rsidRDefault="00C536B3">
      <w:pPr>
        <w:spacing w:after="116"/>
        <w:ind w:left="20" w:right="475"/>
      </w:pPr>
      <w:r>
        <w:t>Paneller gece-gündüz ve ertelenmiş alarm senar</w:t>
      </w:r>
      <w:r>
        <w:t xml:space="preserve">yolarına uygun olarak çalışabilecektir. Bu </w:t>
      </w:r>
    </w:p>
    <w:p w:rsidR="008F2FB5" w:rsidRDefault="00C536B3">
      <w:pPr>
        <w:spacing w:after="251"/>
        <w:ind w:left="20" w:right="475"/>
      </w:pPr>
      <w:r>
        <w:t xml:space="preserve">senaryo aşağıda belirtildiği şekilde işleyecektir.   </w:t>
      </w:r>
    </w:p>
    <w:p w:rsidR="008F2FB5" w:rsidRDefault="00C536B3">
      <w:pPr>
        <w:spacing w:after="127" w:line="366" w:lineRule="auto"/>
        <w:ind w:left="20" w:right="475"/>
      </w:pPr>
      <w:r>
        <w:t>Sistem insanın bulunduğu ve insanın bulunmadığı olmak üzere iki farklı çalışma konumunda programlanabilecektir. Program, insan müdahalesine öncelik tanıyacak,</w:t>
      </w:r>
      <w:r>
        <w:t xml:space="preserve"> ancak insanın bulunmadığı durumlarda bir dizi mantıki kararı ve kontrol fonksiyonunu başlatacaktır.   </w:t>
      </w:r>
    </w:p>
    <w:p w:rsidR="008F2FB5" w:rsidRDefault="00C536B3">
      <w:pPr>
        <w:spacing w:after="224" w:line="259" w:lineRule="auto"/>
        <w:ind w:left="390" w:right="0" w:firstLine="0"/>
        <w:jc w:val="left"/>
      </w:pPr>
      <w:r>
        <w:rPr>
          <w:b/>
          <w:sz w:val="22"/>
        </w:rPr>
        <w:t xml:space="preserve"> </w:t>
      </w:r>
      <w:r>
        <w:t xml:space="preserve">  </w:t>
      </w:r>
    </w:p>
    <w:p w:rsidR="008F2FB5" w:rsidRDefault="00C536B3">
      <w:pPr>
        <w:pStyle w:val="Balk3"/>
        <w:spacing w:after="275"/>
        <w:ind w:left="13"/>
      </w:pPr>
      <w:r>
        <w:t xml:space="preserve">OPTİK DUMAN DEDEKTÖRLERİ   </w:t>
      </w:r>
    </w:p>
    <w:p w:rsidR="008F2FB5" w:rsidRDefault="00C536B3">
      <w:pPr>
        <w:spacing w:after="156" w:line="326" w:lineRule="auto"/>
        <w:ind w:left="20" w:right="475"/>
      </w:pPr>
      <w:r>
        <w:t>Dedektör optik duman sensörüyle algıladığı değişiklikleri izleyerek belirlenmiş eşik değerine ulaşması halinde alarm dur</w:t>
      </w:r>
      <w:r>
        <w:t xml:space="preserve">umuna geçecektir.  Dedektör yalancı alarmlara yol açabilecek oluşumları ayırdederek engelleyebilecek algoritma tabanlı bir karar mekanizmasına sahip olacaktır.   </w:t>
      </w:r>
    </w:p>
    <w:p w:rsidR="008F2FB5" w:rsidRDefault="00C536B3">
      <w:pPr>
        <w:spacing w:after="240"/>
        <w:ind w:left="20" w:right="475"/>
      </w:pPr>
      <w:r>
        <w:t>Dedektor sahip oldugu sabit hafıza ve islemci ile kendi karar mekanizmasına sahip olacak. Ded</w:t>
      </w:r>
      <w:r>
        <w:t>ektorun imalat tarihi, algıladığı alarm seviyesi, kirlilik seviyesi gibi bilgiler kendi hafızasında tutacak. Eğer dedektor hattan çıkartılsa bile bu bilgileri sakladığı için aynı pozisyonda çalışmaya devam edecek. Ancak sürekli ortamı tarayarak güncel yang</w:t>
      </w:r>
      <w:r>
        <w:t xml:space="preserve">ın ve kirlilik bilgisine, dedektor hafızasındaki bilgiyi guncelleyecek.   </w:t>
      </w:r>
    </w:p>
    <w:p w:rsidR="008F2FB5" w:rsidRDefault="00C536B3">
      <w:pPr>
        <w:spacing w:after="206" w:line="349" w:lineRule="auto"/>
        <w:ind w:left="20" w:right="475"/>
      </w:pPr>
      <w:r>
        <w:t>Dedektor, algıladığı kirlilik seviyesine, yangın algılama seviyesini otomatik olarak kompanze edebilme yeteneğine sahip olacak. Kirlilik seviyesi arttıkça, yangın algılama hassasiye</w:t>
      </w:r>
      <w:r>
        <w:t xml:space="preserve">tide yükselecek dedektörün. Bu işlem dedektörde olacak ve panel tarafından yapılmayacak.   </w:t>
      </w:r>
    </w:p>
    <w:p w:rsidR="008F2FB5" w:rsidRDefault="00C536B3">
      <w:pPr>
        <w:spacing w:after="184" w:line="331" w:lineRule="auto"/>
        <w:ind w:left="20" w:right="475"/>
      </w:pPr>
      <w:r>
        <w:t>Her dedektör, kontrol panelinden, dedektör tipi, parametre ayarları ve bulundukları yer özellikleriyle tek tek tanınacaktır. Dedektörün alarm karakteristiği mahale bağlı olarak her dedektöre yüklenecek olan farklı eşik değerleri ile belirlenebilecek ayrıca</w:t>
      </w:r>
      <w:r>
        <w:t xml:space="preserve"> birbirinden bağımsız </w:t>
      </w:r>
      <w:r>
        <w:lastRenderedPageBreak/>
        <w:t xml:space="preserve">2 ayrı hassaiyet seviyesi ile ön alarm ve yangın alarmı olarak alarmları ayırma imkanı saplanacaktı. Bu eşik seviyeleri gece ve gündüz modu için ise ayrı ayrı programlanabilecektir.   </w:t>
      </w:r>
    </w:p>
    <w:p w:rsidR="008F2FB5" w:rsidRDefault="00C536B3">
      <w:pPr>
        <w:spacing w:after="154" w:line="365" w:lineRule="auto"/>
        <w:ind w:left="20" w:right="475"/>
      </w:pPr>
      <w:r>
        <w:t>Algılama lojik parametrelerinin yüklenmesi ile al</w:t>
      </w:r>
      <w:r>
        <w:t xml:space="preserve">gılama elemanı mahaldeki aldatıcı veya geçici etkileri gerçek yangından ayırt edebilecektir. Bu ayırımı algılama yeteneğine hiçbir zarar vermeden yapacaktır.   </w:t>
      </w:r>
    </w:p>
    <w:p w:rsidR="008F2FB5" w:rsidRDefault="00C536B3">
      <w:pPr>
        <w:spacing w:after="204" w:line="381" w:lineRule="auto"/>
        <w:ind w:left="20" w:right="475"/>
      </w:pPr>
      <w:r>
        <w:t>Dedektörler, herhangi bir açıdan görülebilecek bir alarm indikatörüne sahip olduğu gibi, uzakta</w:t>
      </w:r>
      <w:r>
        <w:t xml:space="preserve">ki bir indikatörü de kumanda edebilecektir.   </w:t>
      </w:r>
    </w:p>
    <w:p w:rsidR="008F2FB5" w:rsidRDefault="00C536B3">
      <w:pPr>
        <w:spacing w:after="251"/>
        <w:ind w:left="20" w:right="475"/>
      </w:pPr>
      <w:r>
        <w:t xml:space="preserve">Dedektör hatalı montaj ve ters bağlantı nedeni ile zarar görmeyecektir.   </w:t>
      </w:r>
    </w:p>
    <w:p w:rsidR="008F2FB5" w:rsidRDefault="00C536B3">
      <w:pPr>
        <w:spacing w:after="130" w:line="386" w:lineRule="auto"/>
        <w:ind w:left="20" w:right="475"/>
      </w:pPr>
      <w:r>
        <w:t xml:space="preserve">Dedektörlerin birkaç tanesinin geçici de olsa sistemden çıkarılması durumunda sistem derhal yeniden organize olmalıdır.   </w:t>
      </w:r>
    </w:p>
    <w:p w:rsidR="008F2FB5" w:rsidRDefault="00C536B3">
      <w:pPr>
        <w:spacing w:after="199" w:line="385" w:lineRule="auto"/>
        <w:ind w:left="20" w:right="475"/>
      </w:pPr>
      <w:r>
        <w:t xml:space="preserve">Elektronik </w:t>
      </w:r>
      <w:r>
        <w:t xml:space="preserve">devreler dedektör başlığında olup dedektör tabanında hiç bir elektronik aksam bulunmayacaktır.   </w:t>
      </w:r>
    </w:p>
    <w:p w:rsidR="008F2FB5" w:rsidRDefault="00C536B3">
      <w:pPr>
        <w:spacing w:after="319"/>
        <w:ind w:left="20" w:right="475"/>
      </w:pPr>
      <w:r>
        <w:t xml:space="preserve">Dedektör ile kontrol ünitesinin bağlantısı iki-telli, Class A sınıfından olacaktır.   </w:t>
      </w:r>
    </w:p>
    <w:p w:rsidR="008F2FB5" w:rsidRDefault="00C536B3">
      <w:pPr>
        <w:spacing w:after="209" w:line="375" w:lineRule="auto"/>
        <w:ind w:left="20" w:right="475"/>
      </w:pPr>
      <w:r>
        <w:t>İhtiyaç olması durumunda, herhangi bir ek modül kullanmadan T-tipi bağl</w:t>
      </w:r>
      <w:r>
        <w:t xml:space="preserve">antı yapılabilecek ve panelle olan bilgi transferinde hiç bir sorun söz konusu olmayacaktır.   </w:t>
      </w:r>
    </w:p>
    <w:p w:rsidR="008F2FB5" w:rsidRDefault="00C536B3">
      <w:pPr>
        <w:spacing w:after="250"/>
        <w:ind w:left="20" w:right="475"/>
      </w:pPr>
      <w:r>
        <w:t xml:space="preserve">Dedektör, alet kullanmaksızın dedektör tabanına monte edilecektir.    </w:t>
      </w:r>
    </w:p>
    <w:p w:rsidR="008F2FB5" w:rsidRDefault="00C536B3">
      <w:pPr>
        <w:spacing w:after="116"/>
        <w:ind w:left="20" w:right="475"/>
      </w:pPr>
      <w:r>
        <w:t xml:space="preserve">Dedektör, periyodik bakım sırasında temizlenmeye izin verecek şekilde, sökülebilen </w:t>
      </w:r>
    </w:p>
    <w:p w:rsidR="008F2FB5" w:rsidRDefault="00C536B3">
      <w:pPr>
        <w:spacing w:after="321"/>
        <w:ind w:left="20" w:right="475"/>
      </w:pPr>
      <w:r>
        <w:t>parça</w:t>
      </w:r>
      <w:r>
        <w:t xml:space="preserve">lardan oluşacaktır.   </w:t>
      </w:r>
    </w:p>
    <w:p w:rsidR="008F2FB5" w:rsidRDefault="00C536B3">
      <w:pPr>
        <w:spacing w:after="320"/>
        <w:ind w:left="20" w:right="475"/>
      </w:pPr>
      <w:r>
        <w:t xml:space="preserve">Dedektörler, hatta kopukluğa neden olmadan sökülebilecektir.   </w:t>
      </w:r>
    </w:p>
    <w:p w:rsidR="008F2FB5" w:rsidRDefault="00C536B3">
      <w:pPr>
        <w:ind w:left="20" w:right="475"/>
      </w:pPr>
      <w:r>
        <w:t xml:space="preserve">Dedektörler söküldüğü zaman panele bu bilgi arıza olarak bildirilecektir.   </w:t>
      </w:r>
    </w:p>
    <w:p w:rsidR="008F2FB5" w:rsidRDefault="00C536B3">
      <w:pPr>
        <w:ind w:left="20" w:right="475"/>
      </w:pPr>
      <w:r>
        <w:t xml:space="preserve">Dedektörler, yangın algılama paneli ile dijital olarak haberleşecektir.    </w:t>
      </w:r>
    </w:p>
    <w:p w:rsidR="008F2FB5" w:rsidRDefault="00C536B3">
      <w:pPr>
        <w:spacing w:after="221"/>
        <w:ind w:left="20" w:right="475"/>
      </w:pPr>
      <w:r>
        <w:t xml:space="preserve">Dedektörde bulunan mikroişlemci ve sabit hafiza ile kontrol panelinden ayarlanabilecek ve kumanda edilecektir.   </w:t>
      </w:r>
    </w:p>
    <w:p w:rsidR="008F2FB5" w:rsidRDefault="00C536B3">
      <w:pPr>
        <w:spacing w:after="0" w:line="259" w:lineRule="auto"/>
        <w:ind w:left="390" w:right="0" w:firstLine="0"/>
        <w:jc w:val="left"/>
      </w:pPr>
      <w:r>
        <w:rPr>
          <w:b/>
          <w:sz w:val="22"/>
        </w:rPr>
        <w:t xml:space="preserve"> </w:t>
      </w:r>
      <w:r>
        <w:t xml:space="preserve">  </w:t>
      </w:r>
    </w:p>
    <w:p w:rsidR="008F2FB5" w:rsidRDefault="00C536B3">
      <w:pPr>
        <w:pStyle w:val="Balk3"/>
        <w:spacing w:after="345"/>
        <w:ind w:left="13"/>
      </w:pPr>
      <w:r>
        <w:t xml:space="preserve">ISI DEDEKTÖRÜ   </w:t>
      </w:r>
    </w:p>
    <w:p w:rsidR="008F2FB5" w:rsidRDefault="00C536B3">
      <w:pPr>
        <w:spacing w:after="178" w:line="335" w:lineRule="auto"/>
        <w:ind w:left="20" w:right="475"/>
      </w:pPr>
      <w:r>
        <w:t>Dedektör içerdiği 5 seviyesinden belirlenen ilk 2 ile 5. seviye arası NTC-termistör ile sabit ısı prensiplerine göre çalı</w:t>
      </w:r>
      <w:r>
        <w:t xml:space="preserve">şacaktır. Ancak 1. seviyesine ayarlanırsa dedektör, dedektör ısı artış dedektörü olarak çalışacaktır. Bu sayede Isı dedektörü ister sabit ısı, istenirse ısı artış dedektörü olarak kullanılabilecektir.   </w:t>
      </w:r>
    </w:p>
    <w:p w:rsidR="008F2FB5" w:rsidRDefault="00C536B3">
      <w:pPr>
        <w:spacing w:after="170" w:line="375" w:lineRule="auto"/>
        <w:ind w:left="20" w:right="475"/>
      </w:pPr>
      <w:r>
        <w:lastRenderedPageBreak/>
        <w:t xml:space="preserve">Yazılımda, bütün dedektörler kendilerini tanımlayan </w:t>
      </w:r>
      <w:r>
        <w:t xml:space="preserve">özel bir numaraya sahip olacaklardır ve bu numaralar bağlı oldukları kontrol ünitelerinden okunabilecektir.   </w:t>
      </w:r>
    </w:p>
    <w:p w:rsidR="008F2FB5" w:rsidRDefault="00C536B3">
      <w:pPr>
        <w:spacing w:after="239" w:line="339" w:lineRule="auto"/>
        <w:ind w:left="20" w:right="475"/>
      </w:pPr>
      <w:r>
        <w:t>Dedektor sahip oldugu sabit hafıza ve islemci ile kendi karar mekanizmasına sahip olacak. Dedektorun imalat tarihi, algıladığı alarm seviyesi gib</w:t>
      </w:r>
      <w:r>
        <w:t>i bilgiler kendi hafızasında tutacak. Eğer dedektor hattan çıkartılsa bile bu bilgileri sakladığı için aynı pozisyonda çalışmaya devam edecek. Ancak sürekli ortamı tarayarak güncel yangın ve kirlilik bilgisine, dedektor hafızasındaki bilgiyi guncelleyecek.</w:t>
      </w:r>
      <w:r>
        <w:t xml:space="preserve">   </w:t>
      </w:r>
    </w:p>
    <w:p w:rsidR="008F2FB5" w:rsidRDefault="00C536B3">
      <w:pPr>
        <w:spacing w:after="321"/>
        <w:ind w:left="20" w:right="475"/>
      </w:pPr>
      <w:r>
        <w:t xml:space="preserve">Dedektör hatalı montaj ve ters bağlantı nedeni ile zarar görmeyecektir.   </w:t>
      </w:r>
    </w:p>
    <w:p w:rsidR="008F2FB5" w:rsidRDefault="00C536B3">
      <w:pPr>
        <w:spacing w:after="317"/>
        <w:ind w:left="20" w:right="475"/>
      </w:pPr>
      <w:r>
        <w:t xml:space="preserve">Dedektör ile kontrol ünitesinin bağlantısı iki-telli, class A sınıfından olacaktır.   </w:t>
      </w:r>
    </w:p>
    <w:p w:rsidR="008F2FB5" w:rsidRDefault="00C536B3">
      <w:pPr>
        <w:spacing w:after="130" w:line="387" w:lineRule="auto"/>
        <w:ind w:left="20" w:right="475"/>
      </w:pPr>
      <w:r>
        <w:t>Sistemde dedektörler herhangi bir modül kullanmadan T-tipi bağlanabilecekler ve panelle ol</w:t>
      </w:r>
      <w:r>
        <w:t xml:space="preserve">an bilgi transferinde hiç bir sorun söz konusu olmayacaktır.   </w:t>
      </w:r>
    </w:p>
    <w:p w:rsidR="008F2FB5" w:rsidRDefault="00C536B3">
      <w:pPr>
        <w:spacing w:after="131" w:line="386" w:lineRule="auto"/>
        <w:ind w:left="20" w:right="475"/>
      </w:pPr>
      <w:r>
        <w:t xml:space="preserve">Elektronik devreler dedektör başlığında olup dedektör tabanında hiç bir elektronik aksam bulunmayacaktır.   </w:t>
      </w:r>
    </w:p>
    <w:p w:rsidR="008F2FB5" w:rsidRDefault="00C536B3">
      <w:pPr>
        <w:spacing w:after="193" w:line="387" w:lineRule="auto"/>
        <w:ind w:left="20" w:right="475"/>
      </w:pPr>
      <w:r>
        <w:t xml:space="preserve">Dedektörlerin birkaç tanesinin geçici de olsa sistemden çıkarılması durumunda sistem derhal yeniden organize olmalıdır.   </w:t>
      </w:r>
    </w:p>
    <w:p w:rsidR="008F2FB5" w:rsidRDefault="00C536B3">
      <w:pPr>
        <w:spacing w:after="250"/>
        <w:ind w:left="20" w:right="475"/>
      </w:pPr>
      <w:r>
        <w:t xml:space="preserve">Dedektör, alet kullanmaksızın dedektör tabanına monte edilecektir.    </w:t>
      </w:r>
    </w:p>
    <w:p w:rsidR="008F2FB5" w:rsidRDefault="00C536B3">
      <w:pPr>
        <w:spacing w:after="118"/>
        <w:ind w:left="20" w:right="475"/>
      </w:pPr>
      <w:r>
        <w:t xml:space="preserve">Dedektör, periyodik bakım sırasında temizlenmeye izin verecek </w:t>
      </w:r>
      <w:r>
        <w:t xml:space="preserve">şekilde, sökülebilen </w:t>
      </w:r>
    </w:p>
    <w:p w:rsidR="008F2FB5" w:rsidRDefault="00C536B3">
      <w:pPr>
        <w:spacing w:after="317"/>
        <w:ind w:left="20" w:right="475"/>
      </w:pPr>
      <w:r>
        <w:t xml:space="preserve">parçalardan oluşacaktır.   </w:t>
      </w:r>
    </w:p>
    <w:p w:rsidR="008F2FB5" w:rsidRDefault="00C536B3">
      <w:pPr>
        <w:spacing w:after="319"/>
        <w:ind w:left="20" w:right="475"/>
      </w:pPr>
      <w:r>
        <w:t xml:space="preserve">Dedektör tabanı, hatta kopukluğa neden olmadan sökülebilecektir.   </w:t>
      </w:r>
    </w:p>
    <w:p w:rsidR="008F2FB5" w:rsidRDefault="00C536B3">
      <w:pPr>
        <w:spacing w:after="320"/>
        <w:ind w:left="20" w:right="475"/>
      </w:pPr>
      <w:r>
        <w:t xml:space="preserve">Dedektörler söküldüğü zaman panele bu bilgi arıza olarak bildirilecektir.   </w:t>
      </w:r>
    </w:p>
    <w:p w:rsidR="008F2FB5" w:rsidRDefault="00C536B3">
      <w:pPr>
        <w:ind w:left="20" w:right="475"/>
      </w:pPr>
      <w:r>
        <w:t xml:space="preserve">Dedektörler, yangın algılama paneli ile dijital protokolde haberleşecektir.    </w:t>
      </w:r>
    </w:p>
    <w:p w:rsidR="008F2FB5" w:rsidRDefault="00C536B3">
      <w:pPr>
        <w:spacing w:after="219"/>
        <w:ind w:left="20" w:right="475"/>
      </w:pPr>
      <w:r>
        <w:t xml:space="preserve">Dedektörde bulunan mikroişlemci ve sabit hafiza ile kontrol panelinden ayarlanabilecek ve kumanda edilecektir.   </w:t>
      </w:r>
    </w:p>
    <w:p w:rsidR="008F2FB5" w:rsidRDefault="00C536B3">
      <w:pPr>
        <w:spacing w:after="222" w:line="259" w:lineRule="auto"/>
        <w:ind w:left="390" w:right="0" w:firstLine="0"/>
        <w:jc w:val="left"/>
      </w:pPr>
      <w:r>
        <w:rPr>
          <w:b/>
          <w:sz w:val="22"/>
        </w:rPr>
        <w:t xml:space="preserve"> </w:t>
      </w:r>
      <w:r>
        <w:t xml:space="preserve">  </w:t>
      </w:r>
    </w:p>
    <w:p w:rsidR="008F2FB5" w:rsidRDefault="00C536B3">
      <w:pPr>
        <w:pStyle w:val="Balk3"/>
        <w:spacing w:after="343"/>
        <w:ind w:left="13"/>
      </w:pPr>
      <w:r>
        <w:t xml:space="preserve">KOMBİNE OPTİK DUMAN VE ISI DEDEKTÖRÜ   </w:t>
      </w:r>
    </w:p>
    <w:p w:rsidR="008F2FB5" w:rsidRDefault="00C536B3">
      <w:pPr>
        <w:spacing w:after="254"/>
        <w:ind w:left="20" w:right="475"/>
      </w:pPr>
      <w:r>
        <w:t xml:space="preserve">Dedektör optik ve ısı dedektörlerinin birleşiminden oluşur.   </w:t>
      </w:r>
    </w:p>
    <w:p w:rsidR="008F2FB5" w:rsidRDefault="00C536B3">
      <w:pPr>
        <w:spacing w:after="183" w:line="331" w:lineRule="auto"/>
        <w:ind w:left="20" w:right="475"/>
      </w:pPr>
      <w:r>
        <w:t>Dedektör optik duman sensörüyle algıladığı değişiklikleri izleyerek belirlenmiş eşik değerine ulaşması halinde alarm durumuna geçecektir. Aynı zamanda içerdiği ısı dedektörü algılamasıda olacak</w:t>
      </w:r>
      <w:r>
        <w:t xml:space="preserve">tır. 2 dedektör’den herhangi biri, alarm limitini geçerse dedektör alarm pozisyonunu </w:t>
      </w:r>
      <w:r>
        <w:lastRenderedPageBreak/>
        <w:t xml:space="preserve">yayınlayacaktır. Dedektör yalancı alarmlara yol açabilecek oluşumları ayırdederek engelleyebilecek algoritma tabanlı bir karar mekanizmasına sahip olacaktır.   </w:t>
      </w:r>
    </w:p>
    <w:p w:rsidR="008F2FB5" w:rsidRDefault="00C536B3">
      <w:pPr>
        <w:spacing w:after="118"/>
        <w:ind w:left="20" w:right="475"/>
      </w:pPr>
      <w:r>
        <w:t>Dedektör s</w:t>
      </w:r>
      <w:r>
        <w:t xml:space="preserve">adece duman veya sadece ısı dedektörü olarakta çalışmaya elverişli olacaktır.  </w:t>
      </w:r>
    </w:p>
    <w:p w:rsidR="008F2FB5" w:rsidRDefault="00C536B3">
      <w:pPr>
        <w:ind w:left="20" w:right="475"/>
      </w:pPr>
      <w:r>
        <w:t xml:space="preserve">Kullanıcı bu 2 moddan birisini, yetkisi çerçevesince belirleyebilecektir.   </w:t>
      </w:r>
    </w:p>
    <w:p w:rsidR="008F2FB5" w:rsidRDefault="00C536B3">
      <w:pPr>
        <w:spacing w:after="236" w:line="331" w:lineRule="auto"/>
        <w:ind w:left="20" w:right="475"/>
      </w:pPr>
      <w:r>
        <w:t>Dedektor sahip oldugu sabit hafıza ve islemci ile kendi karar mekanizmasına sahip olacak. Dedektoru</w:t>
      </w:r>
      <w:r>
        <w:t xml:space="preserve">n imalat tarihi, algıladığı alarm seviyesi, kirlilik seviyesi gibi bilgiler kendi hafızasında tutacak. Eğer dedektor hattan çıkartılsa bile bu bilgileri sakladığı için aynı pozisyonda çalışmaya devam edecek. Ancak sürekli ortamı tarayarak güncel yangın ve </w:t>
      </w:r>
      <w:r>
        <w:t xml:space="preserve">kirlilik bilgisine, dedektor hafızasındaki bilgiyi guncelleyecek.   </w:t>
      </w:r>
    </w:p>
    <w:p w:rsidR="008F2FB5" w:rsidRDefault="00C536B3">
      <w:pPr>
        <w:spacing w:after="166" w:line="349" w:lineRule="auto"/>
        <w:ind w:left="20" w:right="475"/>
      </w:pPr>
      <w:r>
        <w:t>Dedektor, algıladığı kirlilik seviyesine, yangın algılama seviyesini otomatik olarak kompanze edebilme yeteneğine sahip olacak. Kirlilik seviyesi arttıkça, yangın algılama hassasiyetide y</w:t>
      </w:r>
      <w:r>
        <w:t xml:space="preserve">ükselecek dedektörün. Bu işlem dedektörde olacak ve panel tarafından yapılmayacak.   </w:t>
      </w:r>
    </w:p>
    <w:p w:rsidR="008F2FB5" w:rsidRDefault="00C536B3">
      <w:pPr>
        <w:spacing w:after="185" w:line="331" w:lineRule="auto"/>
        <w:ind w:left="20" w:right="475"/>
      </w:pPr>
      <w:r>
        <w:t xml:space="preserve">Her dedektör, kontrol panelinden, dedektör tipi, parametre ayarları ve bulundukları yer özellikleriyle tek tek tanınacaktır. Dedektörün alarm karakteristiği mahale bağlı </w:t>
      </w:r>
      <w:r>
        <w:t>olarak her dedektöre yüklenecek olan farklı eşik değerleri ile belirlenebilecek ayrıca birbirinden bağımsız 2 ayrı hassaiyet seviyesi ile ön alarm ve yangın alarmı olarak alarmları ayırma imkanı saplanacaktı. Bu eşik seviyeleri gece ve gündüz modu için ise</w:t>
      </w:r>
      <w:r>
        <w:t xml:space="preserve"> ayrı ayrı programlanabilecektir.   </w:t>
      </w:r>
    </w:p>
    <w:p w:rsidR="008F2FB5" w:rsidRDefault="00C536B3">
      <w:pPr>
        <w:spacing w:after="164" w:line="349" w:lineRule="auto"/>
        <w:ind w:left="20" w:right="475"/>
      </w:pPr>
      <w:r>
        <w:t xml:space="preserve">Algılama lojik parametrelerinin yüklenmesi ile algılama elemanı mahaldeki aldatıcı veya geçici etkileri gerçek yangından ayırt edebilecektir. Bu ayırımı algılama yeteneğine hiçbir zarar vermeden yapacaktır.   </w:t>
      </w:r>
    </w:p>
    <w:p w:rsidR="008F2FB5" w:rsidRDefault="00C536B3">
      <w:pPr>
        <w:spacing w:after="249"/>
        <w:ind w:left="20" w:right="475"/>
      </w:pPr>
      <w:r>
        <w:t>Sistem ge</w:t>
      </w:r>
      <w:r>
        <w:t xml:space="preserve">çerli olmayan uygulama düzenlemelerini kontrol ünitesine haber verecek ve yanlış alarma meydan vermeyecektir.   </w:t>
      </w:r>
    </w:p>
    <w:p w:rsidR="008F2FB5" w:rsidRDefault="00C536B3">
      <w:pPr>
        <w:spacing w:line="385" w:lineRule="auto"/>
        <w:ind w:left="20" w:right="475"/>
      </w:pPr>
      <w:r>
        <w:t xml:space="preserve">Yazılımda, bütün dedektörler kendilerini tanımlayan özel bir numaraya sahip olacaklardır ve bu numaralar bağlı oldukları kontrol ünitelerinden </w:t>
      </w:r>
      <w:r>
        <w:t xml:space="preserve">okunabilecektir.   </w:t>
      </w:r>
    </w:p>
    <w:p w:rsidR="008F2FB5" w:rsidRDefault="00C536B3">
      <w:pPr>
        <w:spacing w:line="385" w:lineRule="auto"/>
        <w:ind w:left="20" w:right="475"/>
      </w:pPr>
      <w:r>
        <w:t xml:space="preserve">Dedektörler, herhangi bir açıdan görülebilecek bir alarm indikatörüne sahip olduğu gibi, uzaktaki bir indikatörü de kumanda edebilecektir.   </w:t>
      </w:r>
    </w:p>
    <w:p w:rsidR="008F2FB5" w:rsidRDefault="00C536B3">
      <w:pPr>
        <w:spacing w:after="250"/>
        <w:ind w:left="20" w:right="475"/>
      </w:pPr>
      <w:r>
        <w:t xml:space="preserve">Dedektör hatalı montaj ve ters bağlantı nedeni ile zarar görmeyecektir.   </w:t>
      </w:r>
    </w:p>
    <w:p w:rsidR="008F2FB5" w:rsidRDefault="00C536B3">
      <w:pPr>
        <w:spacing w:after="166" w:line="385" w:lineRule="auto"/>
        <w:ind w:left="20" w:right="475"/>
      </w:pPr>
      <w:r>
        <w:t xml:space="preserve">Dedektörlerin birkaç tanesinin geçici de olsa sistemden çıkarılması durumunda sistem derhal yeniden organize olmalıdır.   </w:t>
      </w:r>
    </w:p>
    <w:p w:rsidR="008F2FB5" w:rsidRDefault="00C536B3">
      <w:pPr>
        <w:spacing w:after="199" w:line="386" w:lineRule="auto"/>
        <w:ind w:left="20" w:right="475"/>
      </w:pPr>
      <w:r>
        <w:t xml:space="preserve">Elektronik devreler dedektör başlığında olup dedektör tabanında hiç bir elektronik aksam bulunmayacaktır.   </w:t>
      </w:r>
    </w:p>
    <w:p w:rsidR="008F2FB5" w:rsidRDefault="00C536B3">
      <w:pPr>
        <w:ind w:left="20" w:right="475"/>
      </w:pPr>
      <w:r>
        <w:t>Dedektör ile kontrol üni</w:t>
      </w:r>
      <w:r>
        <w:t xml:space="preserve">tesinin bağlantısı iki-telli, class A sınıfından olacaktır.   </w:t>
      </w:r>
    </w:p>
    <w:p w:rsidR="008F2FB5" w:rsidRDefault="00C536B3">
      <w:pPr>
        <w:spacing w:after="197" w:line="390" w:lineRule="auto"/>
        <w:ind w:left="20" w:right="475"/>
      </w:pPr>
      <w:r>
        <w:lastRenderedPageBreak/>
        <w:t xml:space="preserve">Herhangi bir modül kullanmadan T-tipi bağlanabilecekler ve panelle olan bilgi transferinde hiç bir sorun söz konusu olmayacaktır.   </w:t>
      </w:r>
    </w:p>
    <w:p w:rsidR="008F2FB5" w:rsidRDefault="00C536B3">
      <w:pPr>
        <w:spacing w:after="249"/>
        <w:ind w:left="20" w:right="475"/>
      </w:pPr>
      <w:r>
        <w:t>Dedektör, alet kullanmaksızın dedektör tabanına monte edilec</w:t>
      </w:r>
      <w:r>
        <w:t xml:space="preserve">ektir.    </w:t>
      </w:r>
    </w:p>
    <w:p w:rsidR="008F2FB5" w:rsidRDefault="00C536B3">
      <w:pPr>
        <w:spacing w:after="117"/>
        <w:ind w:left="20" w:right="475"/>
      </w:pPr>
      <w:r>
        <w:t xml:space="preserve">Dedektör, periyodik bakım sırasında temizlenmeye izin verecek şekilde, sökülebilen </w:t>
      </w:r>
    </w:p>
    <w:p w:rsidR="008F2FB5" w:rsidRDefault="00C536B3">
      <w:pPr>
        <w:spacing w:after="322"/>
        <w:ind w:left="20" w:right="475"/>
      </w:pPr>
      <w:r>
        <w:t xml:space="preserve">parçalardan oluşacaktır.   </w:t>
      </w:r>
    </w:p>
    <w:p w:rsidR="008F2FB5" w:rsidRDefault="00C536B3">
      <w:pPr>
        <w:spacing w:after="321"/>
        <w:ind w:left="20" w:right="475"/>
      </w:pPr>
      <w:r>
        <w:t xml:space="preserve">Dedektör tabanı, hatta kopukluğa neden olmadan sökülebilecektir.   </w:t>
      </w:r>
    </w:p>
    <w:p w:rsidR="008F2FB5" w:rsidRDefault="00C536B3">
      <w:pPr>
        <w:spacing w:after="315"/>
        <w:ind w:left="20" w:right="475"/>
      </w:pPr>
      <w:r>
        <w:t>Dedektörler söküldüğü zaman panele bu bilgi arıza olarak bildiril</w:t>
      </w:r>
      <w:r>
        <w:t xml:space="preserve">ecektir.   </w:t>
      </w:r>
    </w:p>
    <w:p w:rsidR="008F2FB5" w:rsidRDefault="00C536B3">
      <w:pPr>
        <w:spacing w:after="250"/>
        <w:ind w:left="20" w:right="475"/>
      </w:pPr>
      <w:r>
        <w:t xml:space="preserve">Dedektörler, yangın algılama paneli ile dijital protokolde haberleşecektir.    </w:t>
      </w:r>
    </w:p>
    <w:p w:rsidR="008F2FB5" w:rsidRDefault="00C536B3">
      <w:pPr>
        <w:spacing w:after="182"/>
        <w:ind w:left="20" w:right="475"/>
      </w:pPr>
      <w:r>
        <w:t xml:space="preserve">Dedektörde bulunan mikroişlemci ve sabit hafiza ile (EPROM),  kontrol panelinden ayarlanabilecek ve kumanda edilecektir.   </w:t>
      </w:r>
    </w:p>
    <w:p w:rsidR="008F2FB5" w:rsidRDefault="00C536B3">
      <w:pPr>
        <w:pStyle w:val="Balk3"/>
        <w:spacing w:after="273"/>
        <w:ind w:left="13"/>
      </w:pPr>
      <w:r>
        <w:t xml:space="preserve">YANGIN ALARM BUTONU   </w:t>
      </w:r>
    </w:p>
    <w:p w:rsidR="008F2FB5" w:rsidRDefault="00C536B3">
      <w:pPr>
        <w:spacing w:after="232" w:line="351" w:lineRule="auto"/>
        <w:ind w:left="20" w:right="475"/>
      </w:pPr>
      <w:r>
        <w:t xml:space="preserve">Elle bastırarak üzerindeki kontağın düşmesi yöntemi ile çalışacaktır. Özel bir resetleme aparatı ile alarm durumu resetlenecektir.     </w:t>
      </w:r>
    </w:p>
    <w:p w:rsidR="008F2FB5" w:rsidRDefault="00C536B3">
      <w:pPr>
        <w:spacing w:after="254"/>
        <w:ind w:left="20" w:right="475"/>
      </w:pPr>
      <w:r>
        <w:t xml:space="preserve">Diğer dedektörler ve modüller ile birlikte aynı hatta bağlanabilecektir.   </w:t>
      </w:r>
    </w:p>
    <w:p w:rsidR="008F2FB5" w:rsidRDefault="00C536B3">
      <w:pPr>
        <w:spacing w:after="118"/>
        <w:ind w:left="20" w:right="475"/>
      </w:pPr>
      <w:r>
        <w:t>Yangın ihbar butonu algılama hattındaki kısa</w:t>
      </w:r>
      <w:r>
        <w:t xml:space="preserve"> devreleri izole ederek diğer algılama </w:t>
      </w:r>
    </w:p>
    <w:p w:rsidR="008F2FB5" w:rsidRDefault="00C536B3">
      <w:pPr>
        <w:spacing w:after="314"/>
        <w:ind w:left="20" w:right="475"/>
      </w:pPr>
      <w:r>
        <w:t xml:space="preserve">elemanlarının çalışmalarının sürekliliğini sağlayacaktır.   </w:t>
      </w:r>
    </w:p>
    <w:p w:rsidR="008F2FB5" w:rsidRDefault="00C536B3">
      <w:pPr>
        <w:ind w:left="20" w:right="475"/>
      </w:pPr>
      <w:r>
        <w:t xml:space="preserve">Adreslemesi üzerindeki dip switchler vasıtası ile montaj esnasında yapılacaktır.   </w:t>
      </w:r>
    </w:p>
    <w:p w:rsidR="008F2FB5" w:rsidRDefault="00C536B3">
      <w:pPr>
        <w:spacing w:line="386" w:lineRule="auto"/>
        <w:ind w:left="20" w:right="475"/>
      </w:pPr>
      <w:r>
        <w:t>Yangın ihbar butonu ve panel arasındaki dijital komünikasyonda bilgi tr</w:t>
      </w:r>
      <w:r>
        <w:t xml:space="preserve">ansferinin tekrarlanması yoluyla hataların olmaması sağlanacaktır.   </w:t>
      </w:r>
    </w:p>
    <w:p w:rsidR="008F2FB5" w:rsidRDefault="00C536B3">
      <w:pPr>
        <w:spacing w:after="316"/>
        <w:ind w:left="20" w:right="475"/>
      </w:pPr>
      <w:r>
        <w:t xml:space="preserve">Butonun üzerinde alarm durumuna geçtiğini haber veren bir kırmızı LED bulunacaktır.   </w:t>
      </w:r>
    </w:p>
    <w:p w:rsidR="008F2FB5" w:rsidRDefault="00C536B3">
      <w:pPr>
        <w:spacing w:after="406"/>
        <w:ind w:left="20" w:right="475"/>
      </w:pPr>
      <w:r>
        <w:t xml:space="preserve">Butonların izinsiz olarak sökülmesi durumu alarma neden olacaktır.   </w:t>
      </w:r>
    </w:p>
    <w:p w:rsidR="008F2FB5" w:rsidRDefault="00C536B3">
      <w:pPr>
        <w:ind w:left="20" w:right="475"/>
      </w:pPr>
      <w:r>
        <w:t>Duvar veya gömme montaja uygu</w:t>
      </w:r>
      <w:r>
        <w:t>n olacaktır</w:t>
      </w:r>
      <w:r>
        <w:rPr>
          <w:sz w:val="22"/>
        </w:rPr>
        <w:t xml:space="preserve">. </w:t>
      </w:r>
      <w:r>
        <w:t xml:space="preserve">  </w:t>
      </w:r>
    </w:p>
    <w:p w:rsidR="008F2FB5" w:rsidRDefault="00C536B3">
      <w:pPr>
        <w:pStyle w:val="Balk3"/>
        <w:spacing w:after="278"/>
        <w:ind w:left="13"/>
      </w:pPr>
      <w:r>
        <w:t xml:space="preserve">GİRİŞ MODÜLÜ   </w:t>
      </w:r>
    </w:p>
    <w:p w:rsidR="008F2FB5" w:rsidRDefault="00C536B3">
      <w:pPr>
        <w:spacing w:after="115"/>
        <w:ind w:left="20" w:right="475"/>
      </w:pPr>
      <w:r>
        <w:t xml:space="preserve">Modülün arıza durumunda birçok izleme noktasının devre dışı kalmaması için her modül bir </w:t>
      </w:r>
    </w:p>
    <w:p w:rsidR="008F2FB5" w:rsidRDefault="00C536B3">
      <w:pPr>
        <w:spacing w:after="251"/>
        <w:ind w:left="20" w:right="475"/>
      </w:pPr>
      <w:r>
        <w:t xml:space="preserve">giriş bilgisi için kullanılacaktır.   </w:t>
      </w:r>
    </w:p>
    <w:p w:rsidR="008F2FB5" w:rsidRDefault="00C536B3">
      <w:pPr>
        <w:spacing w:after="224" w:line="360" w:lineRule="auto"/>
        <w:ind w:left="20" w:right="475"/>
      </w:pPr>
      <w:r>
        <w:lastRenderedPageBreak/>
        <w:t xml:space="preserve">Diğer yangın ihbar sistemi elemanlarıyla birlikte loop hattı üzerine bağlanacak ve tavana veya duvara monte edilebilir olmanın yanı sıra istenirse pano içi montaja uygun tipte de sağlanabilecektir.    </w:t>
      </w:r>
    </w:p>
    <w:p w:rsidR="008F2FB5" w:rsidRDefault="00C536B3">
      <w:pPr>
        <w:spacing w:after="250"/>
        <w:ind w:left="20" w:right="475"/>
      </w:pPr>
      <w:r>
        <w:t>Giriş modülü loop hattından beslenecek olup harici bir</w:t>
      </w:r>
      <w:r>
        <w:t xml:space="preserve"> güç kaynağına gerek duymayacaktır.   </w:t>
      </w:r>
    </w:p>
    <w:p w:rsidR="008F2FB5" w:rsidRDefault="00C536B3">
      <w:pPr>
        <w:spacing w:after="198" w:line="369" w:lineRule="auto"/>
        <w:ind w:left="20" w:right="475"/>
      </w:pPr>
      <w:r>
        <w:t xml:space="preserve">Yangın alarm sisteminde izlenmesi gereken kuru kontakların(flow switch’ler ile switch’li vanaların durumlarını, konvansiyonel butonlar, dedektörler v.b.) sisteme bağlanması için kullanılacaktır.     </w:t>
      </w:r>
    </w:p>
    <w:p w:rsidR="008F2FB5" w:rsidRDefault="00C536B3">
      <w:pPr>
        <w:tabs>
          <w:tab w:val="center" w:pos="2588"/>
          <w:tab w:val="center" w:pos="4105"/>
          <w:tab w:val="center" w:pos="5095"/>
          <w:tab w:val="center" w:pos="5802"/>
          <w:tab w:val="center" w:pos="6539"/>
          <w:tab w:val="center" w:pos="7327"/>
        </w:tabs>
        <w:spacing w:after="146"/>
        <w:ind w:left="0" w:right="0" w:firstLine="0"/>
        <w:jc w:val="left"/>
      </w:pPr>
      <w:r>
        <w:t xml:space="preserve">Modül,  denetim   </w:t>
      </w:r>
      <w:r>
        <w:tab/>
        <w:t xml:space="preserve">hattındaki   </w:t>
      </w:r>
      <w:r>
        <w:tab/>
        <w:t xml:space="preserve">kopuklukları   </w:t>
      </w:r>
      <w:r>
        <w:tab/>
        <w:t xml:space="preserve">da   </w:t>
      </w:r>
      <w:r>
        <w:tab/>
        <w:t xml:space="preserve">bir   </w:t>
      </w:r>
      <w:r>
        <w:tab/>
        <w:t xml:space="preserve">hat   </w:t>
      </w:r>
      <w:r>
        <w:tab/>
        <w:t xml:space="preserve">sonu  </w:t>
      </w:r>
    </w:p>
    <w:p w:rsidR="008F2FB5" w:rsidRDefault="00C536B3">
      <w:pPr>
        <w:spacing w:after="224" w:line="370" w:lineRule="auto"/>
        <w:ind w:left="20" w:right="475"/>
      </w:pPr>
      <w:r>
        <w:t xml:space="preserve"> direnci  vasıtasıyla denetleyecek(süpervize giriş)  bu şekilde hat kopukluklarını ve kısa devre durmunu kontrol paneline bildirebilecektir.    </w:t>
      </w:r>
    </w:p>
    <w:p w:rsidR="008F2FB5" w:rsidRDefault="00C536B3">
      <w:pPr>
        <w:spacing w:after="316"/>
        <w:ind w:left="20" w:right="475"/>
      </w:pPr>
      <w:r>
        <w:t>Modül, hat izolatörüne sahip olacak</w:t>
      </w:r>
      <w:r>
        <w:t xml:space="preserve">tır.   </w:t>
      </w:r>
    </w:p>
    <w:p w:rsidR="008F2FB5" w:rsidRDefault="00C536B3">
      <w:pPr>
        <w:spacing w:after="227"/>
        <w:ind w:left="20" w:right="475"/>
      </w:pPr>
      <w:r>
        <w:t xml:space="preserve">Modüller alarm ve arıza durumlarını gösterir LED'lere sahip olacaktır.    </w:t>
      </w:r>
    </w:p>
    <w:p w:rsidR="008F2FB5" w:rsidRDefault="00C536B3">
      <w:pPr>
        <w:spacing w:after="222" w:line="259" w:lineRule="auto"/>
        <w:ind w:left="390" w:right="0" w:firstLine="0"/>
        <w:jc w:val="left"/>
      </w:pPr>
      <w:r>
        <w:rPr>
          <w:b/>
          <w:sz w:val="22"/>
        </w:rPr>
        <w:t xml:space="preserve"> </w:t>
      </w:r>
      <w:r>
        <w:t xml:space="preserve">  </w:t>
      </w:r>
    </w:p>
    <w:p w:rsidR="008F2FB5" w:rsidRDefault="00C536B3">
      <w:pPr>
        <w:pStyle w:val="Balk3"/>
        <w:spacing w:after="305"/>
        <w:ind w:left="13"/>
      </w:pPr>
      <w:r>
        <w:t xml:space="preserve">ÇIKIŞ MODÜLÜ   </w:t>
      </w:r>
    </w:p>
    <w:p w:rsidR="008F2FB5" w:rsidRDefault="00C536B3">
      <w:pPr>
        <w:spacing w:after="122"/>
        <w:ind w:left="20" w:right="475"/>
      </w:pPr>
      <w:r>
        <w:t xml:space="preserve">Modülün arıza durumunda birçok kontrol noktasının devre dışı kalmaması için her modül bir </w:t>
      </w:r>
    </w:p>
    <w:p w:rsidR="008F2FB5" w:rsidRDefault="00C536B3">
      <w:pPr>
        <w:spacing w:after="247"/>
        <w:ind w:left="20" w:right="475"/>
      </w:pPr>
      <w:r>
        <w:t xml:space="preserve">çıkış bilgisi için kullanılacaktır.   </w:t>
      </w:r>
    </w:p>
    <w:p w:rsidR="008F2FB5" w:rsidRDefault="00C536B3">
      <w:pPr>
        <w:spacing w:after="235" w:line="349" w:lineRule="auto"/>
        <w:ind w:left="20" w:right="475"/>
      </w:pPr>
      <w:r>
        <w:t xml:space="preserve">Diğer yangın ihbar sistemi elemanlarıyla birlikte loop hattı üzerine bağlanacak ve tavana veya duvara monte edilebilir olmanın yanı sıra istenirse pano içi montaja uygun tipte de sağlanabilecektir.    </w:t>
      </w:r>
    </w:p>
    <w:p w:rsidR="008F2FB5" w:rsidRDefault="00C536B3">
      <w:pPr>
        <w:ind w:left="20" w:right="475"/>
      </w:pPr>
      <w:r>
        <w:t>Çıkış modülü loop hattından beslenecek olup harici bir</w:t>
      </w:r>
      <w:r>
        <w:t xml:space="preserve"> güç kaynağına gerek duymayacaktır.    </w:t>
      </w:r>
    </w:p>
    <w:p w:rsidR="008F2FB5" w:rsidRDefault="00C536B3">
      <w:pPr>
        <w:spacing w:after="226" w:line="360" w:lineRule="auto"/>
        <w:ind w:left="20" w:right="475"/>
      </w:pPr>
      <w:r>
        <w:t>Yangın alarm panelinden yangın kapıları, yangın damperi (duman perdeleri), acil anons tesisatı, basınçlandırma fanları, duman tahliye sistemi, bina otomasyon sistemi gibi ekipmanların aktive edilebilmesi için gerekli</w:t>
      </w:r>
      <w:r>
        <w:t xml:space="preserve"> çıkış kontrollerini gerçekleştirecek olan ara ünite olarak görev yapacaktır.    </w:t>
      </w:r>
    </w:p>
    <w:p w:rsidR="008F2FB5" w:rsidRDefault="00C536B3">
      <w:pPr>
        <w:spacing w:after="321"/>
        <w:ind w:left="20" w:right="475"/>
      </w:pPr>
      <w:r>
        <w:t xml:space="preserve">Modül, gerilimsiz normalde açık (NO) ve normalde kapalı (NC) kontaklara sahip olacaktır.    </w:t>
      </w:r>
    </w:p>
    <w:p w:rsidR="008F2FB5" w:rsidRDefault="00C536B3">
      <w:pPr>
        <w:spacing w:after="320"/>
        <w:ind w:left="20" w:right="475"/>
      </w:pPr>
      <w:r>
        <w:t>Modül, kontrol panelinden yetkili kullanıcı tarafından devre dışı bırakılabilecek</w:t>
      </w:r>
      <w:r>
        <w:t xml:space="preserve">tir.   </w:t>
      </w:r>
    </w:p>
    <w:p w:rsidR="008F2FB5" w:rsidRDefault="00C536B3">
      <w:pPr>
        <w:ind w:left="20" w:right="475"/>
      </w:pPr>
      <w:r>
        <w:t xml:space="preserve">Röle çıkışını aktive edebilmek için ayrı bir beslemeye gerek duyulmayacaktır.    </w:t>
      </w:r>
    </w:p>
    <w:p w:rsidR="008F2FB5" w:rsidRDefault="00C536B3">
      <w:pPr>
        <w:spacing w:after="315"/>
        <w:ind w:left="20" w:right="475"/>
      </w:pPr>
      <w:r>
        <w:t xml:space="preserve">Modül, hat izolatörüne sahip olacaktır.    </w:t>
      </w:r>
    </w:p>
    <w:p w:rsidR="008F2FB5" w:rsidRDefault="00C536B3">
      <w:pPr>
        <w:spacing w:after="254"/>
        <w:ind w:left="20" w:right="475"/>
      </w:pPr>
      <w:r>
        <w:lastRenderedPageBreak/>
        <w:t xml:space="preserve">Modüller alarm ve arıza durumlarını gösterir LED'lere sahip olacaktır.    </w:t>
      </w:r>
    </w:p>
    <w:p w:rsidR="008F2FB5" w:rsidRDefault="00C536B3">
      <w:pPr>
        <w:spacing w:after="258" w:line="259" w:lineRule="auto"/>
        <w:ind w:left="30" w:right="0" w:firstLine="0"/>
        <w:jc w:val="left"/>
      </w:pPr>
      <w:r>
        <w:t xml:space="preserve">   </w:t>
      </w:r>
    </w:p>
    <w:p w:rsidR="008F2FB5" w:rsidRDefault="00C536B3">
      <w:pPr>
        <w:pStyle w:val="Balk3"/>
        <w:spacing w:after="344"/>
        <w:ind w:left="13"/>
      </w:pPr>
      <w:r>
        <w:t xml:space="preserve">YANGIN ALARM SİREN VE FLAŞÖRÜ   </w:t>
      </w:r>
    </w:p>
    <w:p w:rsidR="008F2FB5" w:rsidRDefault="00C536B3">
      <w:pPr>
        <w:spacing w:after="325"/>
        <w:ind w:left="20" w:right="475"/>
      </w:pPr>
      <w:r>
        <w:t>Yangın ala</w:t>
      </w:r>
      <w:r>
        <w:t xml:space="preserve">rmı durumunda sesli ve görsel olarak kişileri uyarmak için kullanılacaktır.   </w:t>
      </w:r>
    </w:p>
    <w:p w:rsidR="008F2FB5" w:rsidRDefault="00C536B3">
      <w:pPr>
        <w:spacing w:after="316"/>
        <w:ind w:left="20" w:right="475"/>
      </w:pPr>
      <w:r>
        <w:t xml:space="preserve">Yüzey ve gömme montaja uygun oalcaktır.   </w:t>
      </w:r>
    </w:p>
    <w:p w:rsidR="008F2FB5" w:rsidRDefault="00C536B3">
      <w:pPr>
        <w:ind w:left="20" w:right="475"/>
      </w:pPr>
      <w:r>
        <w:t xml:space="preserve">IP65 koruma sınıfına haiz olacaktır.   </w:t>
      </w:r>
    </w:p>
    <w:p w:rsidR="008F2FB5" w:rsidRDefault="00C536B3">
      <w:pPr>
        <w:spacing w:after="321"/>
        <w:ind w:left="20" w:right="475"/>
      </w:pPr>
      <w:r>
        <w:t xml:space="preserve">En az 32 farklı ses tonu seçilebilecektir.   </w:t>
      </w:r>
    </w:p>
    <w:p w:rsidR="008F2FB5" w:rsidRDefault="00C536B3">
      <w:pPr>
        <w:spacing w:after="309"/>
        <w:ind w:left="20" w:right="475"/>
      </w:pPr>
      <w:r>
        <w:t xml:space="preserve">Çalışma gerilimi 24VDC oalcaktır.   </w:t>
      </w:r>
    </w:p>
    <w:p w:rsidR="008F2FB5" w:rsidRDefault="00C536B3">
      <w:pPr>
        <w:ind w:left="20" w:right="475"/>
      </w:pPr>
      <w:r>
        <w:t xml:space="preserve">Alarm durumunda en fazla 45 mA akım çekecektir.   </w:t>
      </w:r>
    </w:p>
    <w:p w:rsidR="008F2FB5" w:rsidRDefault="00C536B3">
      <w:pPr>
        <w:spacing w:after="320"/>
        <w:ind w:left="20" w:right="475"/>
      </w:pPr>
      <w:r>
        <w:t xml:space="preserve">1 m mesafede en az 105 Db ses şiddeti olacaktır.    </w:t>
      </w:r>
    </w:p>
    <w:p w:rsidR="008F2FB5" w:rsidRDefault="00C536B3">
      <w:pPr>
        <w:spacing w:after="195"/>
        <w:ind w:left="20" w:right="475"/>
      </w:pPr>
      <w:r>
        <w:t xml:space="preserve">Flaşör LED tabanlı olacaktır.   </w:t>
      </w:r>
    </w:p>
    <w:p w:rsidR="008F2FB5" w:rsidRDefault="00C536B3">
      <w:pPr>
        <w:pStyle w:val="Balk3"/>
        <w:spacing w:after="353"/>
        <w:ind w:left="13"/>
      </w:pPr>
      <w:r>
        <w:t xml:space="preserve">GARANTİ </w:t>
      </w:r>
    </w:p>
    <w:p w:rsidR="008F2FB5" w:rsidRDefault="00C536B3">
      <w:pPr>
        <w:spacing w:after="120" w:line="342" w:lineRule="auto"/>
        <w:ind w:left="11" w:right="488" w:hanging="10"/>
      </w:pPr>
      <w:r>
        <w:rPr>
          <w:sz w:val="22"/>
        </w:rPr>
        <w:t xml:space="preserve">Güvenlik santralının kesin kabulünü müteakip tüm sistem en az 2 yıl süre ile imalatçı firma garantisi altında </w:t>
      </w:r>
      <w:r>
        <w:rPr>
          <w:sz w:val="22"/>
        </w:rPr>
        <w:t xml:space="preserve">olacaktır. Garanti müddetince hatalı kullanımdan kaynaklanmayan tüm onarım ve yedek parça değişimleri karşılıksız olarak yapılacaktır.  </w:t>
      </w:r>
    </w:p>
    <w:p w:rsidR="008F2FB5" w:rsidRDefault="00C536B3">
      <w:pPr>
        <w:spacing w:after="18" w:line="342" w:lineRule="auto"/>
        <w:ind w:left="11" w:right="488" w:hanging="10"/>
      </w:pPr>
      <w:r>
        <w:rPr>
          <w:sz w:val="22"/>
        </w:rPr>
        <w:t>Garanti süresinin bitiminden önce periyodik bakım için, imalatçı firma idare ile yıllık bakım sözleşmesi yapacaktır. Ba</w:t>
      </w:r>
      <w:r>
        <w:rPr>
          <w:sz w:val="22"/>
        </w:rPr>
        <w:t xml:space="preserve">kım sırasında gerekli yedek parça firma tarafından stoklarından sağlanacak ve kullanılmasına gerek duyulduğunda idareye ayrıca bunları fatura edecektir. İmalatçı firma en az 10 yıl süre ile sisteme ait tüm yedek parçaları bulundurmayı taahhüt edecektir. </w:t>
      </w:r>
    </w:p>
    <w:p w:rsidR="008F2FB5" w:rsidRDefault="00C536B3">
      <w:pPr>
        <w:spacing w:after="0" w:line="259" w:lineRule="auto"/>
        <w:ind w:left="16" w:right="0" w:firstLine="0"/>
        <w:jc w:val="left"/>
      </w:pPr>
      <w:r>
        <w:rPr>
          <w:b/>
        </w:rPr>
        <w:t xml:space="preserve"> </w:t>
      </w:r>
    </w:p>
    <w:p w:rsidR="008F2FB5" w:rsidRDefault="00C536B3">
      <w:pPr>
        <w:spacing w:after="220"/>
        <w:ind w:left="13" w:right="0" w:hanging="10"/>
        <w:jc w:val="left"/>
      </w:pPr>
      <w:r>
        <w:rPr>
          <w:b/>
        </w:rPr>
        <w:t xml:space="preserve">SESLENDİRME TESİSATI </w:t>
      </w:r>
      <w:r>
        <w:t xml:space="preserve">  </w:t>
      </w:r>
    </w:p>
    <w:p w:rsidR="008F2FB5" w:rsidRDefault="00C536B3">
      <w:pPr>
        <w:pStyle w:val="Balk3"/>
        <w:ind w:left="13"/>
      </w:pPr>
      <w:r>
        <w:t xml:space="preserve">GENEL    </w:t>
      </w:r>
    </w:p>
    <w:p w:rsidR="008F2FB5" w:rsidRDefault="00C536B3">
      <w:pPr>
        <w:spacing w:after="79" w:line="396" w:lineRule="auto"/>
        <w:ind w:left="23" w:right="468" w:hanging="10"/>
        <w:jc w:val="left"/>
      </w:pPr>
      <w:r>
        <w:t xml:space="preserve">Genel Seslendirme ve Anons Sistemi projede gösterilen veya kontrolör tarafından onaylanacak yerlere tesis ve monte edilecek hoparlörler ile müzik yayın anons sistemi merkezi ekipmanlarını kapsamaktadır.    </w:t>
      </w:r>
    </w:p>
    <w:p w:rsidR="008F2FB5" w:rsidRDefault="00C536B3">
      <w:pPr>
        <w:spacing w:after="220"/>
        <w:ind w:left="13" w:right="0" w:hanging="10"/>
        <w:jc w:val="left"/>
      </w:pPr>
      <w:r>
        <w:rPr>
          <w:b/>
        </w:rPr>
        <w:t xml:space="preserve">Standartlar: </w:t>
      </w:r>
      <w:r>
        <w:t xml:space="preserve">  </w:t>
      </w:r>
    </w:p>
    <w:p w:rsidR="008F2FB5" w:rsidRDefault="00C536B3">
      <w:pPr>
        <w:spacing w:after="124" w:line="431" w:lineRule="auto"/>
        <w:ind w:left="20" w:right="475"/>
      </w:pPr>
      <w:r>
        <w:lastRenderedPageBreak/>
        <w:t xml:space="preserve">Tesis edilecek Genel Yayın ve Anons Sistemi, uluslararası acil anons ve müzik yayın standartlarına ve şartnamede öngörülen şartlara uygun olacaktır.   </w:t>
      </w:r>
    </w:p>
    <w:p w:rsidR="008F2FB5" w:rsidRDefault="00C536B3">
      <w:pPr>
        <w:spacing w:after="212"/>
        <w:ind w:left="20" w:right="475"/>
      </w:pPr>
      <w:r>
        <w:t xml:space="preserve">Şebeke besleme voltaj frekansı ile fiş ve prizler Türk Standartlarına uygun olacaktır.   </w:t>
      </w:r>
    </w:p>
    <w:p w:rsidR="008F2FB5" w:rsidRDefault="00C536B3">
      <w:pPr>
        <w:pStyle w:val="Balk3"/>
        <w:ind w:left="13"/>
      </w:pPr>
      <w:r>
        <w:t>SISTEMIN FO</w:t>
      </w:r>
      <w:r>
        <w:t xml:space="preserve">NKSIYONLARI   </w:t>
      </w:r>
    </w:p>
    <w:p w:rsidR="008F2FB5" w:rsidRDefault="00C536B3">
      <w:pPr>
        <w:spacing w:after="119" w:line="432" w:lineRule="auto"/>
        <w:ind w:left="20" w:right="475"/>
      </w:pPr>
      <w:r>
        <w:t xml:space="preserve">Mühendislik dizayn planlarına göre kurulacak sistem esas itibarıyla aşağıda belirtilen fonksiyonları sağlayacaktır.   </w:t>
      </w:r>
    </w:p>
    <w:p w:rsidR="008F2FB5" w:rsidRDefault="00C536B3">
      <w:pPr>
        <w:spacing w:line="435" w:lineRule="auto"/>
        <w:ind w:left="20" w:right="475"/>
      </w:pPr>
      <w:r>
        <w:t xml:space="preserve">Sistem bütün elemanlarıyla beraber günde 24 saat, yılda 365 gün kesintisiz çalışabilecek performansa sahip olacaktır.   </w:t>
      </w:r>
    </w:p>
    <w:p w:rsidR="008F2FB5" w:rsidRDefault="00C536B3">
      <w:pPr>
        <w:spacing w:after="159"/>
        <w:ind w:left="20" w:right="475"/>
      </w:pPr>
      <w:r>
        <w:t>S</w:t>
      </w:r>
      <w:r>
        <w:t xml:space="preserve">istem bir veya tüm zonlara eşzamanlı olarak standard mesajları ve alarm sinyallerini </w:t>
      </w:r>
    </w:p>
    <w:p w:rsidR="008F2FB5" w:rsidRDefault="00C536B3">
      <w:pPr>
        <w:spacing w:after="213"/>
        <w:ind w:left="20" w:right="475"/>
      </w:pPr>
      <w:r>
        <w:t xml:space="preserve">dağıtabilmelidir.   </w:t>
      </w:r>
    </w:p>
    <w:p w:rsidR="008F2FB5" w:rsidRDefault="00C536B3">
      <w:pPr>
        <w:spacing w:after="50" w:line="435" w:lineRule="auto"/>
        <w:ind w:left="20" w:right="475"/>
      </w:pPr>
      <w:r>
        <w:t xml:space="preserve">Bir alarm söz konusu olduğunda sistem güvenlikle ilgili olmayan, müzik yayını gibi işlevlerini derhal durdurmalıdır.   </w:t>
      </w:r>
    </w:p>
    <w:p w:rsidR="008F2FB5" w:rsidRDefault="00C536B3">
      <w:pPr>
        <w:spacing w:after="121" w:line="430" w:lineRule="auto"/>
        <w:ind w:left="20" w:right="475"/>
      </w:pPr>
      <w:r>
        <w:t xml:space="preserve">Eğer önceden hazırlanmış standart mesajlar kullanılacaksa, bu dijital mesajlar devamlı hafızada kalacak şekilde olacaklardır.    </w:t>
      </w:r>
    </w:p>
    <w:p w:rsidR="008F2FB5" w:rsidRDefault="00C536B3">
      <w:pPr>
        <w:ind w:left="20" w:right="475"/>
      </w:pPr>
      <w:r>
        <w:t xml:space="preserve">Sistemin dizaynı dışarıdan etkilenmeyecek ve müdahale edilemeyecek şekilde olacaktır.   </w:t>
      </w:r>
    </w:p>
    <w:p w:rsidR="008F2FB5" w:rsidRDefault="00C536B3">
      <w:pPr>
        <w:spacing w:after="214"/>
        <w:ind w:left="20" w:right="475"/>
      </w:pPr>
      <w:r>
        <w:t xml:space="preserve">Sistem otomatik veya manuel olarak çalışabilmelidir.   </w:t>
      </w:r>
    </w:p>
    <w:p w:rsidR="008F2FB5" w:rsidRDefault="00C536B3">
      <w:pPr>
        <w:spacing w:after="241" w:line="432" w:lineRule="auto"/>
        <w:ind w:left="20" w:right="475"/>
      </w:pPr>
      <w:r>
        <w:t xml:space="preserve">Genel seslendirme ve acil anons sistemi bu konuda uluslar arası standart olan IEC60849 standardına sahip olacaktır.   </w:t>
      </w:r>
    </w:p>
    <w:p w:rsidR="008F2FB5" w:rsidRDefault="00C536B3">
      <w:pPr>
        <w:spacing w:after="220"/>
        <w:ind w:left="13" w:right="0" w:hanging="10"/>
        <w:jc w:val="left"/>
      </w:pPr>
      <w:r>
        <w:rPr>
          <w:b/>
        </w:rPr>
        <w:t xml:space="preserve">TEKNİK ÖZELLİKLER: </w:t>
      </w:r>
      <w:r>
        <w:t xml:space="preserve">  </w:t>
      </w:r>
    </w:p>
    <w:p w:rsidR="008F2FB5" w:rsidRDefault="00C536B3">
      <w:pPr>
        <w:pStyle w:val="Balk3"/>
        <w:spacing w:after="285"/>
        <w:ind w:left="13"/>
      </w:pPr>
      <w:r>
        <w:t xml:space="preserve">Sistem Pre-Amplifikatörü     </w:t>
      </w:r>
    </w:p>
    <w:p w:rsidR="008F2FB5" w:rsidRDefault="00C536B3">
      <w:pPr>
        <w:ind w:left="20" w:right="475"/>
      </w:pPr>
      <w:r>
        <w:t>Sistem çıkışları süpervize ol</w:t>
      </w:r>
      <w:r>
        <w:t xml:space="preserve">abilmelidir.   </w:t>
      </w:r>
    </w:p>
    <w:p w:rsidR="008F2FB5" w:rsidRDefault="00C536B3">
      <w:pPr>
        <w:spacing w:after="116" w:line="434" w:lineRule="auto"/>
        <w:ind w:left="20" w:right="475"/>
      </w:pPr>
      <w:r>
        <w:t xml:space="preserve">Sistem içerisinde dahili 16MB flaş ROM olmalı ve bunun üzerine CD kalitesinde 16 dakikaya kadar ses kaydı yapılabilmelidir.   </w:t>
      </w:r>
    </w:p>
    <w:p w:rsidR="008F2FB5" w:rsidRDefault="00C536B3">
      <w:pPr>
        <w:ind w:left="20" w:right="475"/>
      </w:pPr>
      <w:r>
        <w:t xml:space="preserve">16MB flaş ROM hafızaya 255 adet mesaj kaydı yapılabilmelidir.   </w:t>
      </w:r>
    </w:p>
    <w:p w:rsidR="008F2FB5" w:rsidRDefault="00C536B3">
      <w:pPr>
        <w:spacing w:after="212"/>
        <w:ind w:left="20" w:right="475"/>
      </w:pPr>
      <w:r>
        <w:t xml:space="preserve">Sistem 60 zona kadar genişleyebilmelidir.   </w:t>
      </w:r>
    </w:p>
    <w:p w:rsidR="008F2FB5" w:rsidRDefault="00C536B3">
      <w:pPr>
        <w:spacing w:after="109" w:line="435" w:lineRule="auto"/>
        <w:ind w:left="20" w:right="475"/>
      </w:pPr>
      <w:r>
        <w:t>Sis</w:t>
      </w:r>
      <w:r>
        <w:t xml:space="preserve">tem kontrol ünitesi üzerinde acil durumlarda kullanılmak üzere 1 adet mikrofon bulunmalı ve bu giriş bütün bölgeler üzerinde en yüksek önceliğe sahip olmalıdır.    </w:t>
      </w:r>
    </w:p>
    <w:p w:rsidR="008F2FB5" w:rsidRDefault="00C536B3">
      <w:pPr>
        <w:spacing w:after="115" w:line="431" w:lineRule="auto"/>
        <w:ind w:left="20" w:right="475"/>
      </w:pPr>
      <w:r>
        <w:lastRenderedPageBreak/>
        <w:t>Sistem pre-amplifikatörün üzerindeki tuşlar ile acil durum mesajı manuel olarak devreye sok</w:t>
      </w:r>
      <w:r>
        <w:t xml:space="preserve">ulup çıkartılabilmelidir.   </w:t>
      </w:r>
    </w:p>
    <w:p w:rsidR="008F2FB5" w:rsidRDefault="00C536B3">
      <w:pPr>
        <w:spacing w:after="110" w:line="434" w:lineRule="auto"/>
        <w:ind w:left="20" w:right="475"/>
      </w:pPr>
      <w:r>
        <w:t xml:space="preserve">Sistem pre-amplifikatörü üzerinde 12 adet acil ve otomatik anons için kontak girişi olacak ve her biriyle sıralı mesajlar yayınlanabilinecektir.   </w:t>
      </w:r>
    </w:p>
    <w:p w:rsidR="008F2FB5" w:rsidRDefault="00C536B3">
      <w:pPr>
        <w:spacing w:after="122" w:line="430" w:lineRule="auto"/>
        <w:ind w:left="20" w:right="475"/>
      </w:pPr>
      <w:r>
        <w:t xml:space="preserve">Sistem pre-amplifikatörüne 60 bölgeye genişletilebilinecek ve en az 8 adet anons mikrofonu bağlanabilinecektir.   </w:t>
      </w:r>
    </w:p>
    <w:p w:rsidR="008F2FB5" w:rsidRDefault="00C536B3">
      <w:pPr>
        <w:ind w:left="20" w:right="475"/>
      </w:pPr>
      <w:r>
        <w:t xml:space="preserve">Anons mikrofonları ile merkez arasındaki kablo mesafesi 1000 metreye kadar çıkabilmelidir.   </w:t>
      </w:r>
    </w:p>
    <w:p w:rsidR="008F2FB5" w:rsidRDefault="00C536B3">
      <w:pPr>
        <w:spacing w:after="181" w:line="361" w:lineRule="auto"/>
        <w:ind w:left="20" w:right="475"/>
      </w:pPr>
      <w:r>
        <w:t>Sistem pre-amplifikatörü üzerindeki buton ve ko</w:t>
      </w:r>
      <w:r>
        <w:t xml:space="preserve">mütatörlerle istenilen bölgelere müzik yayını verilebilmeli ve ses seviyesi ayarlanabilmelidir.   </w:t>
      </w:r>
    </w:p>
    <w:p w:rsidR="008F2FB5" w:rsidRDefault="00C536B3">
      <w:pPr>
        <w:ind w:left="20" w:right="475"/>
      </w:pPr>
      <w:r>
        <w:t xml:space="preserve">İstenilen standart otomatik anonsların önceliğini belirleyebilmelidir.   </w:t>
      </w:r>
    </w:p>
    <w:p w:rsidR="008F2FB5" w:rsidRDefault="00C536B3">
      <w:pPr>
        <w:ind w:left="20" w:right="475"/>
      </w:pPr>
      <w:r>
        <w:t>Sistem pre-amplifikatörü sisteme yüklenen standart mesajları kontrol edebilmelidir.</w:t>
      </w:r>
      <w:r>
        <w:t xml:space="preserve">   </w:t>
      </w:r>
    </w:p>
    <w:p w:rsidR="008F2FB5" w:rsidRDefault="00C536B3">
      <w:pPr>
        <w:spacing w:after="191" w:line="359" w:lineRule="auto"/>
        <w:ind w:left="20" w:right="475"/>
      </w:pPr>
      <w:r>
        <w:t xml:space="preserve">Sistem pre-amplifikatörü bir bölgeye anons geçildiğinde diğer bölgelerde müzik yayınını devam ettirmelidir.   </w:t>
      </w:r>
    </w:p>
    <w:p w:rsidR="008F2FB5" w:rsidRDefault="00C536B3">
      <w:pPr>
        <w:spacing w:after="106" w:line="456" w:lineRule="auto"/>
        <w:ind w:left="20" w:right="475"/>
      </w:pPr>
      <w:r>
        <w:t>Sistem pre-amlifikatörü her zon için birer adet 24V DC tetikleme çıkışına haiz olmalıdır. Bu çıkışlar kullanılarak bölgesel ses ayar üniteler</w:t>
      </w:r>
      <w:r>
        <w:t xml:space="preserve">i kapalı dahi olsa anons esnasında açılmalıdır.   </w:t>
      </w:r>
      <w:r>
        <w:rPr>
          <w:b/>
        </w:rPr>
        <w:t xml:space="preserve">Anons Mikrofonu   </w:t>
      </w:r>
    </w:p>
    <w:p w:rsidR="008F2FB5" w:rsidRDefault="00C536B3">
      <w:pPr>
        <w:ind w:left="20" w:right="475"/>
      </w:pPr>
      <w:r>
        <w:t xml:space="preserve">Anons mikrofonu masa üstü tip olmalıdır ve istenen bölgelere anons yapmak için kullanılacaktır.    </w:t>
      </w:r>
    </w:p>
    <w:p w:rsidR="008F2FB5" w:rsidRDefault="00C536B3">
      <w:pPr>
        <w:spacing w:after="85" w:line="430" w:lineRule="auto"/>
        <w:ind w:left="20" w:right="475"/>
      </w:pPr>
      <w:r>
        <w:t xml:space="preserve"> Anons mikrofonu, seçilebilir kazanç, seçilebilir konuşma filtresi ve limitör ile anons</w:t>
      </w:r>
      <w:r>
        <w:t xml:space="preserve">un yüksek anlaşılabilirliğini sağlayacaktır.   </w:t>
      </w:r>
    </w:p>
    <w:p w:rsidR="008F2FB5" w:rsidRDefault="00C536B3">
      <w:pPr>
        <w:spacing w:line="365" w:lineRule="auto"/>
        <w:ind w:left="20" w:right="475"/>
      </w:pPr>
      <w:r>
        <w:t xml:space="preserve">Anons mikrofonunun öncelik seviyesi, anons öncesi ve sonrası ding dong ‘lar dipswitchler ile ayarlanabilecektir.   </w:t>
      </w:r>
    </w:p>
    <w:p w:rsidR="008F2FB5" w:rsidRDefault="00C536B3">
      <w:pPr>
        <w:spacing w:after="247"/>
        <w:ind w:left="20" w:right="475"/>
      </w:pPr>
      <w:r>
        <w:t xml:space="preserve">Anons için seçilen bölgeler, anons mikrofonu üzerinde LED’ler ile gösterilecektir.   </w:t>
      </w:r>
    </w:p>
    <w:p w:rsidR="008F2FB5" w:rsidRDefault="00C536B3">
      <w:pPr>
        <w:spacing w:after="255"/>
        <w:ind w:left="20" w:right="475"/>
      </w:pPr>
      <w:r>
        <w:t xml:space="preserve">Anons </w:t>
      </w:r>
      <w:r>
        <w:t xml:space="preserve">mikrofonu voltaj seviyesi 18-24V mertebesinde olcaktır.   </w:t>
      </w:r>
    </w:p>
    <w:p w:rsidR="008F2FB5" w:rsidRDefault="00C536B3">
      <w:pPr>
        <w:spacing w:after="114" w:line="431" w:lineRule="auto"/>
        <w:ind w:left="20" w:right="475"/>
      </w:pPr>
      <w:r>
        <w:t xml:space="preserve">Nominal hassasiyet 85dBSPL, nominal çıkış seviyesi 700mV, maksimum ses giriş seviyesi 110dBSPL, limitör eşiği 2V, bozulma &lt;0,6%, frekans yanıtı 100Hz – 16kHz olcaktır.   </w:t>
      </w:r>
    </w:p>
    <w:p w:rsidR="008F2FB5" w:rsidRDefault="00C536B3">
      <w:pPr>
        <w:ind w:left="20" w:right="475"/>
      </w:pPr>
      <w:r>
        <w:t xml:space="preserve">Çalışma sıcaklığı aralığı –10 ile +55C arasında olacaktır.   </w:t>
      </w:r>
    </w:p>
    <w:p w:rsidR="008F2FB5" w:rsidRDefault="00C536B3">
      <w:pPr>
        <w:pStyle w:val="Balk3"/>
        <w:ind w:left="13"/>
      </w:pPr>
      <w:r>
        <w:lastRenderedPageBreak/>
        <w:t xml:space="preserve">Anons Mikrofonu Tuş Takımı    </w:t>
      </w:r>
    </w:p>
    <w:p w:rsidR="008F2FB5" w:rsidRDefault="00C536B3">
      <w:pPr>
        <w:spacing w:after="121" w:line="430" w:lineRule="auto"/>
        <w:ind w:left="20" w:right="475"/>
      </w:pPr>
      <w:r>
        <w:t xml:space="preserve">Tuş takımı anons mikrofonuna bağlanarak çalışacaktır. Anons mikrofonu masa üstü tip olmalıdır ve istenen bölgelere anons yapmak için kullanılacaktır.    </w:t>
      </w:r>
    </w:p>
    <w:p w:rsidR="008F2FB5" w:rsidRDefault="00C536B3">
      <w:pPr>
        <w:ind w:left="20" w:right="475"/>
      </w:pPr>
      <w:r>
        <w:t>Anons içi</w:t>
      </w:r>
      <w:r>
        <w:t xml:space="preserve">n seçilen bölgeler, anons mikrofonu tuş takımı üzerinde LED’ler ile gösterilecektir.   </w:t>
      </w:r>
    </w:p>
    <w:p w:rsidR="008F2FB5" w:rsidRDefault="00C536B3">
      <w:pPr>
        <w:pStyle w:val="Balk3"/>
        <w:spacing w:after="287"/>
        <w:ind w:left="13"/>
      </w:pPr>
      <w:r>
        <w:t xml:space="preserve">Güç Amfileri    </w:t>
      </w:r>
    </w:p>
    <w:p w:rsidR="008F2FB5" w:rsidRDefault="00C536B3">
      <w:pPr>
        <w:spacing w:after="164"/>
        <w:ind w:left="20" w:right="475"/>
      </w:pPr>
      <w:r>
        <w:t xml:space="preserve">Güç Amfileri kullanılacakları güç ihtiyacına göre 1500/1000W, 720/480W, 360W /240W veya   </w:t>
      </w:r>
    </w:p>
    <w:p w:rsidR="008F2FB5" w:rsidRDefault="00C536B3">
      <w:pPr>
        <w:ind w:left="20" w:right="475"/>
      </w:pPr>
      <w:r>
        <w:t xml:space="preserve">180/120W güç kapasitesinde olmalıdır. (ani güç/sürekligüç)  </w:t>
      </w:r>
      <w:r>
        <w:t xml:space="preserve"> </w:t>
      </w:r>
    </w:p>
    <w:p w:rsidR="008F2FB5" w:rsidRDefault="00C536B3">
      <w:pPr>
        <w:spacing w:after="218"/>
        <w:ind w:left="20" w:right="475"/>
      </w:pPr>
      <w:r>
        <w:t xml:space="preserve">Güç amfisi 19” rack montaj standardında olmalıdır.    </w:t>
      </w:r>
    </w:p>
    <w:p w:rsidR="008F2FB5" w:rsidRDefault="00C536B3">
      <w:pPr>
        <w:spacing w:after="85" w:line="398" w:lineRule="auto"/>
        <w:ind w:left="20" w:right="475"/>
      </w:pPr>
      <w:r>
        <w:t xml:space="preserve">Amfinin yüksek güç çekildiği durumlarda sistemin yüksek güvenilirliğini sağlamak için amfi üzerinde sıcaklık kontrollü fan yer almalıdır. Amfi kısa devre ve aşırı yüke karşı korumalı olmalıdır. Amfi </w:t>
      </w:r>
      <w:r>
        <w:t xml:space="preserve">üzerindeki fanın gürültü seviyesi 1m’de 50dBSPL’den az olmalıdır.   </w:t>
      </w:r>
    </w:p>
    <w:p w:rsidR="008F2FB5" w:rsidRDefault="00C536B3">
      <w:pPr>
        <w:spacing w:line="430" w:lineRule="auto"/>
        <w:ind w:left="20" w:right="475"/>
      </w:pPr>
      <w:r>
        <w:t xml:space="preserve">Sistemin genişletilmesi istenmesi durumunda ilgili bölgenin amfi gücünü kolaylıkla arttırmak için amfi üzerinde looptrough konnektörleri olmalıdır.   </w:t>
      </w:r>
    </w:p>
    <w:p w:rsidR="008F2FB5" w:rsidRDefault="00C536B3">
      <w:pPr>
        <w:spacing w:after="219"/>
        <w:ind w:left="20" w:right="475"/>
      </w:pPr>
      <w:r>
        <w:t>Amfi üzerinde 100V güç çıkışının yan</w:t>
      </w:r>
      <w:r>
        <w:t xml:space="preserve">ında 70V çıkışı da olmalıdır.   </w:t>
      </w:r>
    </w:p>
    <w:p w:rsidR="008F2FB5" w:rsidRDefault="00C536B3">
      <w:pPr>
        <w:spacing w:after="119" w:line="431" w:lineRule="auto"/>
        <w:ind w:left="20" w:right="475"/>
      </w:pPr>
      <w:r>
        <w:t xml:space="preserve">Amfiler hem 220Vac ile hem de 24Vdc akü besleme grubu ile beslenebilmelidir. 24Vdc besleme girişi gerekirse amfileri acil durum aküleri ile beslemek için kullanılacaktır.    </w:t>
      </w:r>
    </w:p>
    <w:p w:rsidR="008F2FB5" w:rsidRDefault="00C536B3">
      <w:pPr>
        <w:ind w:left="20" w:right="475"/>
      </w:pPr>
      <w:r>
        <w:t>Amfi üzerinde, amfi çıkış seviyesini gösteren LE</w:t>
      </w:r>
      <w:r>
        <w:t xml:space="preserve">D bar şeklinde bir VU metre olmalıdır.   </w:t>
      </w:r>
    </w:p>
    <w:p w:rsidR="008F2FB5" w:rsidRDefault="00C536B3">
      <w:pPr>
        <w:ind w:left="20" w:right="475"/>
      </w:pPr>
      <w:r>
        <w:t xml:space="preserve">Amfilerin besleme giriş 220Vac/240Vac 10%, 50/60 Hz. olmalıdır.   </w:t>
      </w:r>
    </w:p>
    <w:p w:rsidR="008F2FB5" w:rsidRDefault="00C536B3">
      <w:pPr>
        <w:ind w:left="20" w:right="475"/>
      </w:pPr>
      <w:r>
        <w:t xml:space="preserve">Amfilerin çalışma ortam sıcaklığı   -10C ile +55C arasında olmalıdır.   </w:t>
      </w:r>
    </w:p>
    <w:p w:rsidR="008F2FB5" w:rsidRDefault="00C536B3">
      <w:pPr>
        <w:ind w:left="20" w:right="475"/>
      </w:pPr>
      <w:r>
        <w:t xml:space="preserve">Amfilerin frekans yanıtı en az 50Hz - 20 kHz, S/N oranı &gt;80dB olmalıdır.    </w:t>
      </w:r>
    </w:p>
    <w:p w:rsidR="008F2FB5" w:rsidRDefault="00C536B3">
      <w:pPr>
        <w:pStyle w:val="Balk3"/>
        <w:ind w:left="13"/>
      </w:pPr>
      <w:r>
        <w:t xml:space="preserve">Hoparlörler   </w:t>
      </w:r>
    </w:p>
    <w:p w:rsidR="008F2FB5" w:rsidRDefault="00C536B3">
      <w:pPr>
        <w:spacing w:after="184" w:line="359" w:lineRule="auto"/>
        <w:ind w:left="20" w:right="475"/>
      </w:pPr>
      <w:r>
        <w:t xml:space="preserve">Tüm hoparlörler kendinden hat transformatörlü olacaktır. Bu koşula uymayan hoparlörler kesinlikle kabul edilmeyecektir.   </w:t>
      </w:r>
    </w:p>
    <w:p w:rsidR="008F2FB5" w:rsidRDefault="00C536B3">
      <w:pPr>
        <w:spacing w:after="279" w:line="259" w:lineRule="auto"/>
        <w:ind w:left="19" w:right="0" w:firstLine="0"/>
        <w:jc w:val="left"/>
      </w:pPr>
      <w:r>
        <w:t xml:space="preserve"> </w:t>
      </w:r>
    </w:p>
    <w:p w:rsidR="008F2FB5" w:rsidRDefault="00C536B3">
      <w:pPr>
        <w:spacing w:after="282" w:line="259" w:lineRule="auto"/>
        <w:ind w:left="19" w:right="0" w:firstLine="0"/>
        <w:jc w:val="left"/>
      </w:pPr>
      <w:r>
        <w:t xml:space="preserve"> </w:t>
      </w:r>
    </w:p>
    <w:p w:rsidR="008F2FB5" w:rsidRDefault="00C536B3">
      <w:pPr>
        <w:pStyle w:val="Balk3"/>
        <w:spacing w:after="31"/>
        <w:ind w:left="13"/>
      </w:pPr>
      <w:r>
        <w:t xml:space="preserve">9/6W Tavan Hoparlörü   </w:t>
      </w:r>
    </w:p>
    <w:tbl>
      <w:tblPr>
        <w:tblStyle w:val="TableGrid"/>
        <w:tblW w:w="5761" w:type="dxa"/>
        <w:tblInd w:w="16" w:type="dxa"/>
        <w:tblCellMar>
          <w:top w:w="0" w:type="dxa"/>
          <w:left w:w="0" w:type="dxa"/>
          <w:bottom w:w="0" w:type="dxa"/>
          <w:right w:w="0" w:type="dxa"/>
        </w:tblCellMar>
        <w:tblLook w:val="04A0" w:firstRow="1" w:lastRow="0" w:firstColumn="1" w:lastColumn="0" w:noHBand="0" w:noVBand="1"/>
      </w:tblPr>
      <w:tblGrid>
        <w:gridCol w:w="2175"/>
        <w:gridCol w:w="720"/>
        <w:gridCol w:w="2866"/>
      </w:tblGrid>
      <w:tr w:rsidR="008F2FB5">
        <w:trPr>
          <w:trHeight w:val="365"/>
        </w:trPr>
        <w:tc>
          <w:tcPr>
            <w:tcW w:w="2175" w:type="dxa"/>
            <w:tcBorders>
              <w:top w:val="nil"/>
              <w:left w:val="nil"/>
              <w:bottom w:val="nil"/>
              <w:right w:val="nil"/>
            </w:tcBorders>
          </w:tcPr>
          <w:p w:rsidR="008F2FB5" w:rsidRDefault="00C536B3">
            <w:pPr>
              <w:tabs>
                <w:tab w:val="center" w:pos="734"/>
                <w:tab w:val="center" w:pos="1454"/>
              </w:tabs>
              <w:spacing w:after="0" w:line="259" w:lineRule="auto"/>
              <w:ind w:left="0" w:right="0" w:firstLine="0"/>
              <w:jc w:val="left"/>
            </w:pPr>
            <w:r>
              <w:t xml:space="preserve">Güç   </w:t>
            </w:r>
            <w:r>
              <w:tab/>
              <w:t xml:space="preserve">   </w:t>
            </w:r>
            <w:r>
              <w:tab/>
              <w:t xml:space="preserve">  </w:t>
            </w:r>
            <w:r>
              <w:t xml:space="preserve"> </w:t>
            </w:r>
          </w:p>
        </w:tc>
        <w:tc>
          <w:tcPr>
            <w:tcW w:w="720" w:type="dxa"/>
            <w:tcBorders>
              <w:top w:val="nil"/>
              <w:left w:val="nil"/>
              <w:bottom w:val="nil"/>
              <w:right w:val="nil"/>
            </w:tcBorders>
          </w:tcPr>
          <w:p w:rsidR="008F2FB5" w:rsidRDefault="00C536B3">
            <w:pPr>
              <w:spacing w:after="0" w:line="259" w:lineRule="auto"/>
              <w:ind w:left="0" w:right="0" w:firstLine="0"/>
              <w:jc w:val="left"/>
            </w:pPr>
            <w:r>
              <w:t xml:space="preserve">   </w:t>
            </w:r>
          </w:p>
        </w:tc>
        <w:tc>
          <w:tcPr>
            <w:tcW w:w="2866" w:type="dxa"/>
            <w:tcBorders>
              <w:top w:val="nil"/>
              <w:left w:val="nil"/>
              <w:bottom w:val="nil"/>
              <w:right w:val="nil"/>
            </w:tcBorders>
          </w:tcPr>
          <w:p w:rsidR="008F2FB5" w:rsidRDefault="00C536B3">
            <w:pPr>
              <w:spacing w:after="0" w:line="259" w:lineRule="auto"/>
              <w:ind w:left="0" w:right="0" w:firstLine="0"/>
            </w:pPr>
            <w:r>
              <w:t xml:space="preserve">: 9/6W (6,3,1.5W ayarlanabilir)   </w:t>
            </w:r>
          </w:p>
        </w:tc>
      </w:tr>
      <w:tr w:rsidR="008F2FB5">
        <w:trPr>
          <w:trHeight w:val="541"/>
        </w:trPr>
        <w:tc>
          <w:tcPr>
            <w:tcW w:w="2175" w:type="dxa"/>
            <w:tcBorders>
              <w:top w:val="nil"/>
              <w:left w:val="nil"/>
              <w:bottom w:val="nil"/>
              <w:right w:val="nil"/>
            </w:tcBorders>
            <w:vAlign w:val="center"/>
          </w:tcPr>
          <w:p w:rsidR="008F2FB5" w:rsidRDefault="00C536B3">
            <w:pPr>
              <w:tabs>
                <w:tab w:val="center" w:pos="1454"/>
              </w:tabs>
              <w:spacing w:after="0" w:line="259" w:lineRule="auto"/>
              <w:ind w:left="0" w:right="0" w:firstLine="0"/>
              <w:jc w:val="left"/>
            </w:pPr>
            <w:r>
              <w:lastRenderedPageBreak/>
              <w:t xml:space="preserve">Ses Şiddeti   </w:t>
            </w:r>
            <w:r>
              <w:tab/>
              <w:t xml:space="preserve">   </w:t>
            </w:r>
          </w:p>
        </w:tc>
        <w:tc>
          <w:tcPr>
            <w:tcW w:w="720" w:type="dxa"/>
            <w:tcBorders>
              <w:top w:val="nil"/>
              <w:left w:val="nil"/>
              <w:bottom w:val="nil"/>
              <w:right w:val="nil"/>
            </w:tcBorders>
            <w:vAlign w:val="center"/>
          </w:tcPr>
          <w:p w:rsidR="008F2FB5" w:rsidRDefault="00C536B3">
            <w:pPr>
              <w:spacing w:after="0" w:line="259" w:lineRule="auto"/>
              <w:ind w:left="0" w:right="0" w:firstLine="0"/>
              <w:jc w:val="left"/>
            </w:pPr>
            <w:r>
              <w:t xml:space="preserve">   </w:t>
            </w:r>
          </w:p>
        </w:tc>
        <w:tc>
          <w:tcPr>
            <w:tcW w:w="2866" w:type="dxa"/>
            <w:tcBorders>
              <w:top w:val="nil"/>
              <w:left w:val="nil"/>
              <w:bottom w:val="nil"/>
              <w:right w:val="nil"/>
            </w:tcBorders>
            <w:vAlign w:val="center"/>
          </w:tcPr>
          <w:p w:rsidR="008F2FB5" w:rsidRDefault="00C536B3">
            <w:pPr>
              <w:spacing w:after="0" w:line="259" w:lineRule="auto"/>
              <w:ind w:left="3" w:right="0" w:firstLine="0"/>
              <w:jc w:val="left"/>
            </w:pPr>
            <w:r>
              <w:t xml:space="preserve">: 92dB   </w:t>
            </w:r>
          </w:p>
        </w:tc>
      </w:tr>
      <w:tr w:rsidR="008F2FB5">
        <w:trPr>
          <w:trHeight w:val="512"/>
        </w:trPr>
        <w:tc>
          <w:tcPr>
            <w:tcW w:w="2175" w:type="dxa"/>
            <w:tcBorders>
              <w:top w:val="nil"/>
              <w:left w:val="nil"/>
              <w:bottom w:val="nil"/>
              <w:right w:val="nil"/>
            </w:tcBorders>
            <w:vAlign w:val="center"/>
          </w:tcPr>
          <w:p w:rsidR="008F2FB5" w:rsidRDefault="00C536B3">
            <w:pPr>
              <w:spacing w:after="0" w:line="259" w:lineRule="auto"/>
              <w:ind w:left="0" w:right="0" w:firstLine="0"/>
              <w:jc w:val="left"/>
            </w:pPr>
            <w:r>
              <w:t xml:space="preserve">Frekans Aralığı    </w:t>
            </w:r>
          </w:p>
        </w:tc>
        <w:tc>
          <w:tcPr>
            <w:tcW w:w="720" w:type="dxa"/>
            <w:tcBorders>
              <w:top w:val="nil"/>
              <w:left w:val="nil"/>
              <w:bottom w:val="nil"/>
              <w:right w:val="nil"/>
            </w:tcBorders>
            <w:vAlign w:val="center"/>
          </w:tcPr>
          <w:p w:rsidR="008F2FB5" w:rsidRDefault="00C536B3">
            <w:pPr>
              <w:spacing w:after="0" w:line="259" w:lineRule="auto"/>
              <w:ind w:left="1" w:right="0" w:firstLine="0"/>
              <w:jc w:val="left"/>
            </w:pPr>
            <w:r>
              <w:t xml:space="preserve">   </w:t>
            </w:r>
          </w:p>
        </w:tc>
        <w:tc>
          <w:tcPr>
            <w:tcW w:w="2866" w:type="dxa"/>
            <w:tcBorders>
              <w:top w:val="nil"/>
              <w:left w:val="nil"/>
              <w:bottom w:val="nil"/>
              <w:right w:val="nil"/>
            </w:tcBorders>
            <w:vAlign w:val="center"/>
          </w:tcPr>
          <w:p w:rsidR="008F2FB5" w:rsidRDefault="00C536B3">
            <w:pPr>
              <w:spacing w:after="0" w:line="259" w:lineRule="auto"/>
              <w:ind w:left="5" w:right="0" w:firstLine="0"/>
              <w:jc w:val="left"/>
            </w:pPr>
            <w:r>
              <w:t xml:space="preserve">: 80Hz-18kHz   </w:t>
            </w:r>
          </w:p>
        </w:tc>
      </w:tr>
      <w:tr w:rsidR="008F2FB5">
        <w:trPr>
          <w:trHeight w:val="336"/>
        </w:trPr>
        <w:tc>
          <w:tcPr>
            <w:tcW w:w="2175" w:type="dxa"/>
            <w:tcBorders>
              <w:top w:val="nil"/>
              <w:left w:val="nil"/>
              <w:bottom w:val="nil"/>
              <w:right w:val="nil"/>
            </w:tcBorders>
            <w:vAlign w:val="bottom"/>
          </w:tcPr>
          <w:p w:rsidR="008F2FB5" w:rsidRDefault="00C536B3">
            <w:pPr>
              <w:tabs>
                <w:tab w:val="center" w:pos="1455"/>
              </w:tabs>
              <w:spacing w:after="0" w:line="259" w:lineRule="auto"/>
              <w:ind w:left="0" w:right="0" w:firstLine="0"/>
              <w:jc w:val="left"/>
            </w:pPr>
            <w:r>
              <w:t xml:space="preserve">Renk     </w:t>
            </w:r>
            <w:r>
              <w:tab/>
              <w:t xml:space="preserve">   </w:t>
            </w:r>
          </w:p>
        </w:tc>
        <w:tc>
          <w:tcPr>
            <w:tcW w:w="720" w:type="dxa"/>
            <w:tcBorders>
              <w:top w:val="nil"/>
              <w:left w:val="nil"/>
              <w:bottom w:val="nil"/>
              <w:right w:val="nil"/>
            </w:tcBorders>
            <w:vAlign w:val="bottom"/>
          </w:tcPr>
          <w:p w:rsidR="008F2FB5" w:rsidRDefault="00C536B3">
            <w:pPr>
              <w:spacing w:after="0" w:line="259" w:lineRule="auto"/>
              <w:ind w:left="1" w:right="0" w:firstLine="0"/>
              <w:jc w:val="left"/>
            </w:pPr>
            <w:r>
              <w:t xml:space="preserve">   </w:t>
            </w:r>
          </w:p>
        </w:tc>
        <w:tc>
          <w:tcPr>
            <w:tcW w:w="2866" w:type="dxa"/>
            <w:tcBorders>
              <w:top w:val="nil"/>
              <w:left w:val="nil"/>
              <w:bottom w:val="nil"/>
              <w:right w:val="nil"/>
            </w:tcBorders>
            <w:vAlign w:val="bottom"/>
          </w:tcPr>
          <w:p w:rsidR="008F2FB5" w:rsidRDefault="00C536B3">
            <w:pPr>
              <w:spacing w:after="0" w:line="259" w:lineRule="auto"/>
              <w:ind w:left="1" w:right="0" w:firstLine="0"/>
              <w:jc w:val="left"/>
            </w:pPr>
            <w:r>
              <w:t xml:space="preserve">: Beyaz (RAL9010)   </w:t>
            </w:r>
          </w:p>
        </w:tc>
      </w:tr>
    </w:tbl>
    <w:p w:rsidR="008F2FB5" w:rsidRDefault="00C536B3">
      <w:pPr>
        <w:pStyle w:val="Balk3"/>
        <w:spacing w:after="31"/>
        <w:ind w:left="13"/>
      </w:pPr>
      <w:r>
        <w:t xml:space="preserve">9/6W Duvar Tipi Hoparlörler   </w:t>
      </w:r>
    </w:p>
    <w:tbl>
      <w:tblPr>
        <w:tblStyle w:val="TableGrid"/>
        <w:tblW w:w="5761" w:type="dxa"/>
        <w:tblInd w:w="16" w:type="dxa"/>
        <w:tblCellMar>
          <w:top w:w="0" w:type="dxa"/>
          <w:left w:w="0" w:type="dxa"/>
          <w:bottom w:w="0" w:type="dxa"/>
          <w:right w:w="0" w:type="dxa"/>
        </w:tblCellMar>
        <w:tblLook w:val="04A0" w:firstRow="1" w:lastRow="0" w:firstColumn="1" w:lastColumn="0" w:noHBand="0" w:noVBand="1"/>
      </w:tblPr>
      <w:tblGrid>
        <w:gridCol w:w="2175"/>
        <w:gridCol w:w="720"/>
        <w:gridCol w:w="2866"/>
      </w:tblGrid>
      <w:tr w:rsidR="008F2FB5">
        <w:trPr>
          <w:trHeight w:val="365"/>
        </w:trPr>
        <w:tc>
          <w:tcPr>
            <w:tcW w:w="2175" w:type="dxa"/>
            <w:tcBorders>
              <w:top w:val="nil"/>
              <w:left w:val="nil"/>
              <w:bottom w:val="nil"/>
              <w:right w:val="nil"/>
            </w:tcBorders>
          </w:tcPr>
          <w:p w:rsidR="008F2FB5" w:rsidRDefault="00C536B3">
            <w:pPr>
              <w:tabs>
                <w:tab w:val="center" w:pos="734"/>
                <w:tab w:val="center" w:pos="1454"/>
              </w:tabs>
              <w:spacing w:after="0" w:line="259" w:lineRule="auto"/>
              <w:ind w:left="0" w:right="0" w:firstLine="0"/>
              <w:jc w:val="left"/>
            </w:pPr>
            <w:r>
              <w:t xml:space="preserve">Güç   </w:t>
            </w:r>
            <w:r>
              <w:tab/>
              <w:t xml:space="preserve">   </w:t>
            </w:r>
            <w:r>
              <w:tab/>
              <w:t xml:space="preserve">   </w:t>
            </w:r>
          </w:p>
        </w:tc>
        <w:tc>
          <w:tcPr>
            <w:tcW w:w="720" w:type="dxa"/>
            <w:tcBorders>
              <w:top w:val="nil"/>
              <w:left w:val="nil"/>
              <w:bottom w:val="nil"/>
              <w:right w:val="nil"/>
            </w:tcBorders>
          </w:tcPr>
          <w:p w:rsidR="008F2FB5" w:rsidRDefault="00C536B3">
            <w:pPr>
              <w:spacing w:after="0" w:line="259" w:lineRule="auto"/>
              <w:ind w:left="1" w:right="0" w:firstLine="0"/>
              <w:jc w:val="left"/>
            </w:pPr>
            <w:r>
              <w:t xml:space="preserve">   </w:t>
            </w:r>
          </w:p>
        </w:tc>
        <w:tc>
          <w:tcPr>
            <w:tcW w:w="2866" w:type="dxa"/>
            <w:tcBorders>
              <w:top w:val="nil"/>
              <w:left w:val="nil"/>
              <w:bottom w:val="nil"/>
              <w:right w:val="nil"/>
            </w:tcBorders>
          </w:tcPr>
          <w:p w:rsidR="008F2FB5" w:rsidRDefault="00C536B3">
            <w:pPr>
              <w:spacing w:after="0" w:line="259" w:lineRule="auto"/>
              <w:ind w:left="0" w:right="0" w:firstLine="0"/>
            </w:pPr>
            <w:r>
              <w:t xml:space="preserve">: 9/6W (6,3,1.5W ayarlanabilir)   </w:t>
            </w:r>
          </w:p>
        </w:tc>
      </w:tr>
      <w:tr w:rsidR="008F2FB5">
        <w:trPr>
          <w:trHeight w:val="541"/>
        </w:trPr>
        <w:tc>
          <w:tcPr>
            <w:tcW w:w="2175" w:type="dxa"/>
            <w:tcBorders>
              <w:top w:val="nil"/>
              <w:left w:val="nil"/>
              <w:bottom w:val="nil"/>
              <w:right w:val="nil"/>
            </w:tcBorders>
            <w:vAlign w:val="center"/>
          </w:tcPr>
          <w:p w:rsidR="008F2FB5" w:rsidRDefault="00C536B3">
            <w:pPr>
              <w:tabs>
                <w:tab w:val="center" w:pos="1455"/>
              </w:tabs>
              <w:spacing w:after="0" w:line="259" w:lineRule="auto"/>
              <w:ind w:left="0" w:right="0" w:firstLine="0"/>
              <w:jc w:val="left"/>
            </w:pPr>
            <w:r>
              <w:t xml:space="preserve">Ses Şiddeti   </w:t>
            </w:r>
            <w:r>
              <w:tab/>
              <w:t xml:space="preserve">   </w:t>
            </w:r>
          </w:p>
        </w:tc>
        <w:tc>
          <w:tcPr>
            <w:tcW w:w="720" w:type="dxa"/>
            <w:tcBorders>
              <w:top w:val="nil"/>
              <w:left w:val="nil"/>
              <w:bottom w:val="nil"/>
              <w:right w:val="nil"/>
            </w:tcBorders>
            <w:vAlign w:val="center"/>
          </w:tcPr>
          <w:p w:rsidR="008F2FB5" w:rsidRDefault="00C536B3">
            <w:pPr>
              <w:spacing w:after="0" w:line="259" w:lineRule="auto"/>
              <w:ind w:left="1" w:right="0" w:firstLine="0"/>
              <w:jc w:val="left"/>
            </w:pPr>
            <w:r>
              <w:t xml:space="preserve">   </w:t>
            </w:r>
          </w:p>
        </w:tc>
        <w:tc>
          <w:tcPr>
            <w:tcW w:w="2866" w:type="dxa"/>
            <w:tcBorders>
              <w:top w:val="nil"/>
              <w:left w:val="nil"/>
              <w:bottom w:val="nil"/>
              <w:right w:val="nil"/>
            </w:tcBorders>
            <w:vAlign w:val="center"/>
          </w:tcPr>
          <w:p w:rsidR="008F2FB5" w:rsidRDefault="00C536B3">
            <w:pPr>
              <w:spacing w:after="0" w:line="259" w:lineRule="auto"/>
              <w:ind w:left="3" w:right="0" w:firstLine="0"/>
              <w:jc w:val="left"/>
            </w:pPr>
            <w:r>
              <w:t xml:space="preserve">: 102dB   </w:t>
            </w:r>
          </w:p>
        </w:tc>
      </w:tr>
      <w:tr w:rsidR="008F2FB5">
        <w:trPr>
          <w:trHeight w:val="364"/>
        </w:trPr>
        <w:tc>
          <w:tcPr>
            <w:tcW w:w="2175" w:type="dxa"/>
            <w:tcBorders>
              <w:top w:val="nil"/>
              <w:left w:val="nil"/>
              <w:bottom w:val="nil"/>
              <w:right w:val="nil"/>
            </w:tcBorders>
            <w:vAlign w:val="bottom"/>
          </w:tcPr>
          <w:p w:rsidR="008F2FB5" w:rsidRDefault="00C536B3">
            <w:pPr>
              <w:spacing w:after="0" w:line="259" w:lineRule="auto"/>
              <w:ind w:left="0" w:right="0" w:firstLine="0"/>
              <w:jc w:val="left"/>
            </w:pPr>
            <w:r>
              <w:t xml:space="preserve">Frekans Aralığı    </w:t>
            </w:r>
          </w:p>
        </w:tc>
        <w:tc>
          <w:tcPr>
            <w:tcW w:w="720" w:type="dxa"/>
            <w:tcBorders>
              <w:top w:val="nil"/>
              <w:left w:val="nil"/>
              <w:bottom w:val="nil"/>
              <w:right w:val="nil"/>
            </w:tcBorders>
            <w:vAlign w:val="bottom"/>
          </w:tcPr>
          <w:p w:rsidR="008F2FB5" w:rsidRDefault="00C536B3">
            <w:pPr>
              <w:spacing w:after="0" w:line="259" w:lineRule="auto"/>
              <w:ind w:left="0" w:right="0" w:firstLine="0"/>
              <w:jc w:val="left"/>
            </w:pPr>
            <w:r>
              <w:t xml:space="preserve">   </w:t>
            </w:r>
          </w:p>
        </w:tc>
        <w:tc>
          <w:tcPr>
            <w:tcW w:w="2866" w:type="dxa"/>
            <w:tcBorders>
              <w:top w:val="nil"/>
              <w:left w:val="nil"/>
              <w:bottom w:val="nil"/>
              <w:right w:val="nil"/>
            </w:tcBorders>
            <w:vAlign w:val="bottom"/>
          </w:tcPr>
          <w:p w:rsidR="008F2FB5" w:rsidRDefault="00C536B3">
            <w:pPr>
              <w:spacing w:after="0" w:line="259" w:lineRule="auto"/>
              <w:ind w:left="4" w:right="0" w:firstLine="0"/>
              <w:jc w:val="left"/>
            </w:pPr>
            <w:r>
              <w:t xml:space="preserve">: 150Hz-18kHz   </w:t>
            </w:r>
          </w:p>
        </w:tc>
      </w:tr>
    </w:tbl>
    <w:p w:rsidR="008F2FB5" w:rsidRDefault="00C536B3">
      <w:pPr>
        <w:pStyle w:val="Balk3"/>
        <w:ind w:left="13"/>
      </w:pPr>
      <w:r>
        <w:t xml:space="preserve">Kompakt Müzik Kaynağı    </w:t>
      </w:r>
    </w:p>
    <w:p w:rsidR="008F2FB5" w:rsidRDefault="00C536B3">
      <w:pPr>
        <w:spacing w:after="116"/>
        <w:ind w:left="20" w:right="475"/>
      </w:pPr>
      <w:r>
        <w:t xml:space="preserve">Sistemin işletimini kolaylaştırmak için bir tek müzik kaynağı kullanılacaktır. Kullanılan müzik </w:t>
      </w:r>
    </w:p>
    <w:p w:rsidR="008F2FB5" w:rsidRDefault="00C536B3">
      <w:pPr>
        <w:spacing w:after="116"/>
        <w:ind w:left="20" w:right="475"/>
      </w:pPr>
      <w:r>
        <w:t xml:space="preserve">kaynağı, hem bir CD çalar, hem de bir digital radyo özelliklerinde, 19” rack montaj </w:t>
      </w:r>
    </w:p>
    <w:p w:rsidR="008F2FB5" w:rsidRDefault="00C536B3">
      <w:pPr>
        <w:spacing w:after="117"/>
        <w:ind w:left="20" w:right="475"/>
      </w:pPr>
      <w:r>
        <w:t xml:space="preserve">standartlarında (rack dolaba monte edilecektir) 2U yüksekliğine kompakt ve kolay kullanılabilir </w:t>
      </w:r>
    </w:p>
    <w:p w:rsidR="008F2FB5" w:rsidRDefault="00C536B3">
      <w:pPr>
        <w:spacing w:after="247"/>
        <w:ind w:left="20" w:right="475"/>
      </w:pPr>
      <w:r>
        <w:t xml:space="preserve">bir cihaz olacaktır.     </w:t>
      </w:r>
    </w:p>
    <w:p w:rsidR="008F2FB5" w:rsidRDefault="00C536B3">
      <w:pPr>
        <w:spacing w:line="394" w:lineRule="auto"/>
        <w:ind w:left="20" w:right="475"/>
      </w:pPr>
      <w:r>
        <w:t>Müzik kaynağının CD çalar’ı yalnızca müzik CD’le</w:t>
      </w:r>
      <w:r>
        <w:t>rini çalmayacak, aynı zamanda MP3 kodlu dosyaları da çalabilecektir. Bu sayede tek bir CD’den gün boyu kesintisiz ve yüksek kaliteli müzik dinletilebilecektir. Müzik dosyaları CD üzerinde istendiği gibi gruplandırılabilir (farklı tarzlarda yerli-yabancı gi</w:t>
      </w:r>
      <w:r>
        <w:t xml:space="preserve">bi) ve CD çalar bunları okuyabilir olacaktır. Dosyalar istenirse sıralı veya rasgele çalınabilecektir.    </w:t>
      </w:r>
    </w:p>
    <w:p w:rsidR="008F2FB5" w:rsidRDefault="00C536B3">
      <w:pPr>
        <w:spacing w:line="434" w:lineRule="auto"/>
        <w:ind w:left="20" w:right="475"/>
      </w:pPr>
      <w:r>
        <w:t>Müzik kaynağının radyo kısmına FM bant için 10 adet, AM bant için 10 adet frekans hafızası olacaktır. Hafızaya kayıt edilen frekanslar tek tuşla çağr</w:t>
      </w:r>
      <w:r>
        <w:t xml:space="preserve">ılabilecektir.     </w:t>
      </w:r>
    </w:p>
    <w:p w:rsidR="008F2FB5" w:rsidRDefault="00C536B3">
      <w:pPr>
        <w:spacing w:after="153" w:line="394" w:lineRule="auto"/>
        <w:ind w:left="20" w:right="475"/>
      </w:pPr>
      <w:r>
        <w:t xml:space="preserve">Müzik kaynağından CD çalar için ayrı, radyo için ayrı müzik çıkışı olduğu gibi bir ortak çıkışta olacaktır. Ortak çıkışta CD çalar çalışmıyor iken radyo olacak, CD çalar çalışmaya başladığında radyo kesilip CD çalmaya başlayacaktır.   </w:t>
      </w:r>
    </w:p>
    <w:p w:rsidR="008F2FB5" w:rsidRDefault="00C536B3">
      <w:pPr>
        <w:spacing w:after="116" w:line="432" w:lineRule="auto"/>
        <w:ind w:left="20" w:right="475"/>
      </w:pPr>
      <w:r>
        <w:t xml:space="preserve">Müzik kaynağı besleme girişi 230Vac 15% 50/60Hz, çalıma ortam sıcaklığı –10C ile +55C arasında olacaktır.   </w:t>
      </w:r>
    </w:p>
    <w:p w:rsidR="008F2FB5" w:rsidRDefault="00C536B3">
      <w:pPr>
        <w:spacing w:after="254"/>
        <w:ind w:left="20" w:right="475"/>
      </w:pPr>
      <w:r>
        <w:t xml:space="preserve">Radyonun FM bandı 87.5 – 108M Hz arasında, AM bandı 531 – 1602 kHz arasında olacaktır.   </w:t>
      </w:r>
    </w:p>
    <w:p w:rsidR="008F2FB5" w:rsidRDefault="00C536B3">
      <w:pPr>
        <w:spacing w:after="109" w:line="435" w:lineRule="auto"/>
        <w:ind w:left="20" w:right="475"/>
      </w:pPr>
      <w:r>
        <w:t xml:space="preserve">MP3 çaların data buffer’ı en az 8 MB olmalıdır. Track hafızası ses CD’ leri için 99, MP CD’ leri için 999 olacaktır.    </w:t>
      </w:r>
    </w:p>
    <w:p w:rsidR="008F2FB5" w:rsidRDefault="00C536B3">
      <w:pPr>
        <w:pStyle w:val="Balk3"/>
        <w:spacing w:after="255"/>
        <w:ind w:left="13"/>
      </w:pPr>
      <w:r>
        <w:t xml:space="preserve">Volüm Kontrol Ünitesi    </w:t>
      </w:r>
    </w:p>
    <w:p w:rsidR="008F2FB5" w:rsidRDefault="00C536B3">
      <w:pPr>
        <w:ind w:left="20" w:right="475"/>
      </w:pPr>
      <w:r>
        <w:t xml:space="preserve">Projelerde gösterilen yerlere 12W, 36W ve 100W volum kontroller yerleştirilecektir.   </w:t>
      </w:r>
    </w:p>
    <w:p w:rsidR="008F2FB5" w:rsidRDefault="00C536B3">
      <w:pPr>
        <w:ind w:left="20" w:right="475"/>
      </w:pPr>
      <w:r>
        <w:lastRenderedPageBreak/>
        <w:t>Volüm kontrollerin tam</w:t>
      </w:r>
      <w:r>
        <w:t xml:space="preserve">amı 24V “override” rölelerine sahip olacaktır.   </w:t>
      </w:r>
    </w:p>
    <w:p w:rsidR="008F2FB5" w:rsidRDefault="00C536B3">
      <w:pPr>
        <w:ind w:left="20" w:right="475"/>
      </w:pPr>
      <w:r>
        <w:t xml:space="preserve">Ünitelerin tamamı yanmaz ABS malzemeden yapılmış beyaz renkte olacaktır.   </w:t>
      </w:r>
    </w:p>
    <w:p w:rsidR="008F2FB5" w:rsidRDefault="00C536B3">
      <w:pPr>
        <w:ind w:left="20" w:right="475"/>
      </w:pPr>
      <w:r>
        <w:t xml:space="preserve">Üniteler sahada dışardan müdahalelere karşı bir kutu içerisine alınacaktır.   </w:t>
      </w:r>
    </w:p>
    <w:p w:rsidR="008F2FB5" w:rsidRDefault="00C536B3">
      <w:pPr>
        <w:pStyle w:val="Balk3"/>
        <w:ind w:left="13"/>
      </w:pPr>
      <w:r>
        <w:t xml:space="preserve">Cihaz Dolabı    </w:t>
      </w:r>
    </w:p>
    <w:p w:rsidR="008F2FB5" w:rsidRDefault="00C536B3">
      <w:pPr>
        <w:spacing w:after="47" w:line="436" w:lineRule="auto"/>
        <w:ind w:left="20" w:right="475"/>
      </w:pPr>
      <w:r>
        <w:t>Cihaz dolabı sistemde kullanılan b</w:t>
      </w:r>
      <w:r>
        <w:t xml:space="preserve">ütün ekipmanların montajına uygun şekilde 19” genişliğinde ve tekniğine uygun olarak imal edilecektir.   </w:t>
      </w:r>
    </w:p>
    <w:p w:rsidR="008F2FB5" w:rsidRDefault="00C536B3">
      <w:pPr>
        <w:spacing w:after="46" w:line="435" w:lineRule="auto"/>
        <w:ind w:left="20" w:right="475"/>
      </w:pPr>
      <w:r>
        <w:t xml:space="preserve">Cihazların sisteme bağlanması: arkalarındaki özel ve fonksiyonlarına göre değişik tipte fiş ve prizlerle gerçekleştirilecektir..   </w:t>
      </w:r>
    </w:p>
    <w:p w:rsidR="008F2FB5" w:rsidRDefault="00C536B3">
      <w:pPr>
        <w:spacing w:after="47" w:line="436" w:lineRule="auto"/>
        <w:ind w:left="20" w:right="475"/>
      </w:pPr>
      <w:r>
        <w:t>Cihaz dolabına bağ</w:t>
      </w:r>
      <w:r>
        <w:t xml:space="preserve">lı tüm kablolar özel kanallardan geçirilerek muhafazalı ve “rack”a gizli bir şekilde girilecektir.   </w:t>
      </w:r>
    </w:p>
    <w:p w:rsidR="008F2FB5" w:rsidRDefault="00C536B3">
      <w:pPr>
        <w:spacing w:after="50" w:line="432" w:lineRule="auto"/>
        <w:ind w:left="20" w:right="475"/>
      </w:pPr>
      <w:r>
        <w:t xml:space="preserve">Dolap içerisinde yeterli seviyede havalandırmayı sağlamak amacıyla hava panjurları ile sesiz çalışan bir fan motoru tesis edilecektir.   </w:t>
      </w:r>
    </w:p>
    <w:p w:rsidR="008F2FB5" w:rsidRDefault="00C536B3">
      <w:pPr>
        <w:spacing w:after="115" w:line="436" w:lineRule="auto"/>
        <w:ind w:left="20" w:right="475"/>
      </w:pPr>
      <w:r>
        <w:t xml:space="preserve">Hava panjurları </w:t>
      </w:r>
      <w:r>
        <w:t xml:space="preserve">kolay sökülüp takılabilen yeterli büyüklük ve sayıda toz filtreleri ile kaplı olacaktır.   </w:t>
      </w:r>
    </w:p>
    <w:p w:rsidR="008F2FB5" w:rsidRDefault="00C536B3">
      <w:pPr>
        <w:spacing w:after="212"/>
        <w:ind w:left="20" w:right="475"/>
      </w:pPr>
      <w:r>
        <w:t xml:space="preserve">Cihaz dolabının ön yüzleri kilitlenebilir şeffaf kapaklı olacaktır.    </w:t>
      </w:r>
    </w:p>
    <w:p w:rsidR="008F2FB5" w:rsidRDefault="00C536B3">
      <w:pPr>
        <w:spacing w:line="360" w:lineRule="auto"/>
        <w:ind w:left="20" w:right="475"/>
      </w:pPr>
      <w:r>
        <w:t xml:space="preserve">Sistemde kullanılacak olan yeterli sayıda cihaz dolabı ve gerekli aksesuarlar sistem cihazları ile birlikte teklif edilecektir.   </w:t>
      </w:r>
    </w:p>
    <w:p w:rsidR="008F2FB5" w:rsidRDefault="00C536B3">
      <w:pPr>
        <w:pStyle w:val="Balk3"/>
        <w:spacing w:after="250"/>
        <w:ind w:left="13"/>
      </w:pPr>
      <w:r>
        <w:t xml:space="preserve">Montaj Kabloları ve Aparatları   </w:t>
      </w:r>
    </w:p>
    <w:p w:rsidR="008F2FB5" w:rsidRDefault="00C536B3">
      <w:pPr>
        <w:spacing w:after="82" w:line="435" w:lineRule="auto"/>
        <w:ind w:left="20" w:right="475"/>
      </w:pPr>
      <w:r>
        <w:t>Yüklenici firma gerekli olan orijinal konektörlü ara kablolarını ve diğer montaj aparatları</w:t>
      </w:r>
      <w:r>
        <w:t xml:space="preserve">nı tedarik edecek ve çalışır vaziyette kurulu olarak sistemi teslim edecektir.   </w:t>
      </w:r>
    </w:p>
    <w:p w:rsidR="008F2FB5" w:rsidRDefault="00C536B3">
      <w:pPr>
        <w:pStyle w:val="Balk3"/>
        <w:spacing w:after="333"/>
        <w:ind w:left="13"/>
      </w:pPr>
      <w:r>
        <w:rPr>
          <w:sz w:val="22"/>
        </w:rPr>
        <w:t xml:space="preserve"> </w:t>
      </w:r>
      <w:r>
        <w:t xml:space="preserve">GARANTİ </w:t>
      </w:r>
    </w:p>
    <w:p w:rsidR="008F2FB5" w:rsidRDefault="00C536B3">
      <w:pPr>
        <w:spacing w:after="120" w:line="342" w:lineRule="auto"/>
        <w:ind w:left="11" w:right="488" w:hanging="10"/>
      </w:pPr>
      <w:r>
        <w:rPr>
          <w:sz w:val="22"/>
        </w:rPr>
        <w:t xml:space="preserve">Güvenlik santralının kesin kabulünü müteakip tüm sistem en az 2 yıl süre ile imalatçı firma garantisi altında olacaktır. Garanti müddetince hatalı kullanımdan kaynaklanmayan tüm onarım ve yedek parça değişimleri karşılıksız olarak yapılacaktır.  </w:t>
      </w:r>
    </w:p>
    <w:p w:rsidR="008F2FB5" w:rsidRDefault="00C536B3">
      <w:pPr>
        <w:spacing w:after="18" w:line="342" w:lineRule="auto"/>
        <w:ind w:left="11" w:right="488" w:hanging="10"/>
      </w:pPr>
      <w:r>
        <w:rPr>
          <w:sz w:val="22"/>
        </w:rPr>
        <w:t>Garanti s</w:t>
      </w:r>
      <w:r>
        <w:rPr>
          <w:sz w:val="22"/>
        </w:rPr>
        <w:t>üresinin bitiminden önce periyodik bakım için, imalatçı firma idare ile yıllık bakım sözleşmesi yapacaktır. Bakım sırasında gerekli yedek parça firma tarafından stoklarından sağlanacak ve kullanılmasına gerek duyulduğunda idareye ayrıca bunları fatura edec</w:t>
      </w:r>
      <w:r>
        <w:rPr>
          <w:sz w:val="22"/>
        </w:rPr>
        <w:t xml:space="preserve">ektir. İmalatçı firma en az 10 yıl süre ile sisteme ait tüm yedek parçaları bulundurmayı taahhüt edecektir. </w:t>
      </w:r>
    </w:p>
    <w:p w:rsidR="008F2FB5" w:rsidRDefault="00C536B3">
      <w:pPr>
        <w:spacing w:after="354" w:line="259" w:lineRule="auto"/>
        <w:ind w:left="16" w:right="0" w:firstLine="0"/>
        <w:jc w:val="left"/>
      </w:pPr>
      <w:r>
        <w:lastRenderedPageBreak/>
        <w:t xml:space="preserve"> </w:t>
      </w:r>
    </w:p>
    <w:p w:rsidR="008F2FB5" w:rsidRDefault="00C536B3">
      <w:pPr>
        <w:spacing w:after="220"/>
        <w:ind w:left="13" w:right="0" w:hanging="10"/>
        <w:jc w:val="left"/>
      </w:pPr>
      <w:r>
        <w:rPr>
          <w:b/>
        </w:rPr>
        <w:t xml:space="preserve">CCTV TESİSATI </w:t>
      </w:r>
      <w:r>
        <w:t xml:space="preserve">  </w:t>
      </w:r>
    </w:p>
    <w:p w:rsidR="008F2FB5" w:rsidRDefault="00C536B3">
      <w:pPr>
        <w:pStyle w:val="Balk3"/>
        <w:ind w:left="13"/>
      </w:pPr>
      <w:r>
        <w:t xml:space="preserve">GENEL   </w:t>
      </w:r>
    </w:p>
    <w:p w:rsidR="008F2FB5" w:rsidRDefault="00C536B3">
      <w:pPr>
        <w:spacing w:after="97" w:line="432" w:lineRule="auto"/>
        <w:ind w:left="20" w:right="475"/>
      </w:pPr>
      <w:r>
        <w:t>Bu şartname, güvenlik açısında önem arz eden alanların izlenmesi için tesis edilecek CCTV sisteminin teknik detaylarını</w:t>
      </w:r>
      <w:r>
        <w:t xml:space="preserve"> içermektedir.    </w:t>
      </w:r>
    </w:p>
    <w:p w:rsidR="008F2FB5" w:rsidRDefault="00C536B3">
      <w:pPr>
        <w:spacing w:after="169" w:line="259" w:lineRule="auto"/>
        <w:ind w:left="18" w:right="0" w:firstLine="0"/>
        <w:jc w:val="left"/>
      </w:pPr>
      <w:r>
        <w:t xml:space="preserve">  </w:t>
      </w:r>
    </w:p>
    <w:p w:rsidR="008F2FB5" w:rsidRDefault="00C536B3">
      <w:pPr>
        <w:pStyle w:val="Balk3"/>
        <w:spacing w:after="286"/>
        <w:ind w:left="13"/>
      </w:pPr>
      <w:r>
        <w:t xml:space="preserve">DAHİLİ DAY&amp;NIGHT MİNİ DOME KAMERA   </w:t>
      </w:r>
    </w:p>
    <w:p w:rsidR="008F2FB5" w:rsidRDefault="00C536B3">
      <w:pPr>
        <w:ind w:left="20" w:right="475"/>
      </w:pPr>
      <w:r>
        <w:t xml:space="preserve">İç mekanlarda genel izleme amaçlı kullanılacak bu kameralar sabit mini dome tipte olacaktır.   </w:t>
      </w:r>
    </w:p>
    <w:p w:rsidR="008F2FB5" w:rsidRDefault="00C536B3">
      <w:pPr>
        <w:ind w:left="20" w:right="475"/>
      </w:pPr>
      <w:r>
        <w:t xml:space="preserve">En az 1280x1024(1.3 Mpix) çözünürlükte olacaktır.   </w:t>
      </w:r>
    </w:p>
    <w:p w:rsidR="008F2FB5" w:rsidRDefault="00C536B3">
      <w:pPr>
        <w:ind w:left="20" w:right="475"/>
      </w:pPr>
      <w:r>
        <w:t xml:space="preserve">1/3” CMOS veya CCD görüntü sensörüne sahip olacaktır.     </w:t>
      </w:r>
    </w:p>
    <w:p w:rsidR="008F2FB5" w:rsidRDefault="00C536B3">
      <w:pPr>
        <w:ind w:left="20" w:right="475"/>
      </w:pPr>
      <w:r>
        <w:t xml:space="preserve">Işık seviyesine bağlı olarak renkli ve siyah-beyaz(day/night) olarak çalışacaktır.   </w:t>
      </w:r>
    </w:p>
    <w:p w:rsidR="008F2FB5" w:rsidRDefault="00C536B3">
      <w:pPr>
        <w:spacing w:after="56" w:line="430" w:lineRule="auto"/>
        <w:ind w:left="20" w:right="475"/>
      </w:pPr>
      <w:r>
        <w:t xml:space="preserve">Minumum ışık seviyesi f1,2’de33ms’de, renkli modda azami 0,1 lux, siyah/beyaz modda azami 0,05 lux olmalıdır.  </w:t>
      </w:r>
      <w:r>
        <w:t xml:space="preserve"> </w:t>
      </w:r>
    </w:p>
    <w:p w:rsidR="008F2FB5" w:rsidRDefault="00C536B3">
      <w:pPr>
        <w:spacing w:after="192" w:line="361" w:lineRule="auto"/>
        <w:ind w:left="20" w:right="475"/>
      </w:pPr>
      <w:r>
        <w:t xml:space="preserve">1280x1024 çözünürlükte ve H.264 sıkıştırma modunda en az 25 resim/saniye görüntü verebilecektir.   </w:t>
      </w:r>
    </w:p>
    <w:p w:rsidR="008F2FB5" w:rsidRDefault="00C536B3">
      <w:pPr>
        <w:ind w:left="20" w:right="475"/>
      </w:pPr>
      <w:r>
        <w:t xml:space="preserve">H.264 ve MJPEG görüntü sıkıştırma teknolojilerini destekleyecektir.   </w:t>
      </w:r>
    </w:p>
    <w:p w:rsidR="008F2FB5" w:rsidRDefault="00C536B3">
      <w:pPr>
        <w:spacing w:after="178" w:line="364" w:lineRule="auto"/>
        <w:ind w:left="20" w:right="475"/>
      </w:pPr>
      <w:r>
        <w:t>2 eşzamanlı video yayın(stream) desteği olacaktır ve ikiside yukarıda belirtilen sı</w:t>
      </w:r>
      <w:r>
        <w:t xml:space="preserve">kıştıma teknolojilerini destekleyecektir.   </w:t>
      </w:r>
    </w:p>
    <w:p w:rsidR="008F2FB5" w:rsidRDefault="00C536B3">
      <w:pPr>
        <w:ind w:left="20" w:right="475"/>
      </w:pPr>
      <w:r>
        <w:t xml:space="preserve">Auto-focus veya auto back focus desteği oalcaktır.    </w:t>
      </w:r>
    </w:p>
    <w:p w:rsidR="008F2FB5" w:rsidRDefault="00C536B3">
      <w:pPr>
        <w:ind w:left="20" w:right="475"/>
      </w:pPr>
      <w:r>
        <w:t xml:space="preserve">Mekanik IR kesici filtresi olacaktır.   </w:t>
      </w:r>
    </w:p>
    <w:p w:rsidR="008F2FB5" w:rsidRDefault="00C536B3">
      <w:pPr>
        <w:ind w:left="20" w:right="475"/>
      </w:pPr>
      <w:r>
        <w:t xml:space="preserve">Görüş açısı ayarlanabilir tipte ve en az 3-10mm varifokal lens ile teklif edilecektir.   </w:t>
      </w:r>
    </w:p>
    <w:p w:rsidR="008F2FB5" w:rsidRDefault="00C536B3">
      <w:pPr>
        <w:ind w:left="20" w:right="475"/>
      </w:pPr>
      <w:r>
        <w:t xml:space="preserve">Montaj yerine göre tavan </w:t>
      </w:r>
      <w:r>
        <w:t xml:space="preserve">ve gömme montaja uygun olacaktır.   </w:t>
      </w:r>
    </w:p>
    <w:p w:rsidR="008F2FB5" w:rsidRDefault="00C536B3">
      <w:pPr>
        <w:ind w:left="20" w:right="475"/>
      </w:pPr>
      <w:r>
        <w:t xml:space="preserve">Wide dynamic range desteği en az 110 dB olacaktır.   </w:t>
      </w:r>
    </w:p>
    <w:p w:rsidR="008F2FB5" w:rsidRDefault="00C536B3">
      <w:pPr>
        <w:ind w:left="20" w:right="475"/>
      </w:pPr>
      <w:r>
        <w:t xml:space="preserve">Aşırı parlak ışıkların alınan görüntüyü bozmaması için anti-blooming desteği olacaktır.   </w:t>
      </w:r>
    </w:p>
    <w:p w:rsidR="008F2FB5" w:rsidRDefault="00C536B3">
      <w:pPr>
        <w:spacing w:after="104" w:line="435" w:lineRule="auto"/>
        <w:ind w:left="20" w:right="475"/>
      </w:pPr>
      <w:r>
        <w:t>Kayıtlı görüntülerin durdurulduğunda görüntüde bozulma olmaması için kamer</w:t>
      </w:r>
      <w:r>
        <w:t xml:space="preserve">alar Progressive Scan olacaktır.   </w:t>
      </w:r>
    </w:p>
    <w:p w:rsidR="008F2FB5" w:rsidRDefault="00C536B3">
      <w:pPr>
        <w:ind w:left="20" w:right="475"/>
      </w:pPr>
      <w:r>
        <w:lastRenderedPageBreak/>
        <w:t xml:space="preserve">PoE veya 24VAC besleme olacaktır.   </w:t>
      </w:r>
    </w:p>
    <w:p w:rsidR="008F2FB5" w:rsidRDefault="00C536B3">
      <w:pPr>
        <w:ind w:left="20" w:right="475"/>
      </w:pPr>
      <w:r>
        <w:t xml:space="preserve">CE ve UL belgesi olacaktır.   </w:t>
      </w:r>
    </w:p>
    <w:p w:rsidR="008F2FB5" w:rsidRDefault="00C536B3">
      <w:pPr>
        <w:spacing w:after="217"/>
        <w:ind w:left="20" w:right="475"/>
      </w:pPr>
      <w:r>
        <w:t xml:space="preserve">Türkçe dil desteği olacaktır.   </w:t>
      </w:r>
    </w:p>
    <w:p w:rsidR="008F2FB5" w:rsidRDefault="00C536B3">
      <w:pPr>
        <w:spacing w:after="282" w:line="259" w:lineRule="auto"/>
        <w:ind w:left="30" w:right="0" w:firstLine="0"/>
        <w:jc w:val="left"/>
      </w:pPr>
      <w:r>
        <w:t xml:space="preserve">   </w:t>
      </w:r>
    </w:p>
    <w:p w:rsidR="008F2FB5" w:rsidRDefault="00C536B3">
      <w:pPr>
        <w:pStyle w:val="Balk3"/>
        <w:ind w:left="13"/>
      </w:pPr>
      <w:r>
        <w:t xml:space="preserve">NETWORK KAYIT CİHAZI(NVR) VE İZLEME YAZILIMI   </w:t>
      </w:r>
    </w:p>
    <w:p w:rsidR="008F2FB5" w:rsidRDefault="00C536B3">
      <w:pPr>
        <w:spacing w:after="55" w:line="432" w:lineRule="auto"/>
        <w:ind w:left="20" w:right="475"/>
      </w:pPr>
      <w:r>
        <w:t xml:space="preserve">Network Video Kaydedici minumum 64 kanal IP kamera kayıt edebilecek kapasitede olmalı, her bir lokasyonda kayıt edilecek kamera sayısı kadar lisans ile birlikte verilmelidir.   </w:t>
      </w:r>
    </w:p>
    <w:p w:rsidR="008F2FB5" w:rsidRDefault="00C536B3">
      <w:pPr>
        <w:spacing w:after="89" w:line="431" w:lineRule="auto"/>
        <w:ind w:left="20" w:right="475"/>
      </w:pPr>
      <w:r>
        <w:t>Analog kameraların bağlanabilmesi için en az 16 analog kamera da bağlanabilece</w:t>
      </w:r>
      <w:r>
        <w:t xml:space="preserve">k yapıda olmalıdır. D1 çözünürlükte 25 resim/saniye kayıt hızında olacaktır.   </w:t>
      </w:r>
    </w:p>
    <w:p w:rsidR="008F2FB5" w:rsidRDefault="00C536B3">
      <w:pPr>
        <w:spacing w:after="0" w:line="562" w:lineRule="auto"/>
        <w:ind w:left="20" w:right="2463"/>
      </w:pPr>
      <w:r>
        <w:t xml:space="preserve">Windows ya da Linux işletim sistemini destekleyecektir. H.264,  MJPEG ve MPEG4 kodlamayı desteklemelidir.   </w:t>
      </w:r>
    </w:p>
    <w:p w:rsidR="008F2FB5" w:rsidRDefault="00C536B3">
      <w:pPr>
        <w:spacing w:after="213"/>
        <w:ind w:left="20" w:right="475"/>
      </w:pPr>
      <w:r>
        <w:t>Kayıt cihazının kayıt performansı (throughput) minumum 200Mbps olma</w:t>
      </w:r>
      <w:r>
        <w:t xml:space="preserve">lıdır.   </w:t>
      </w:r>
    </w:p>
    <w:p w:rsidR="008F2FB5" w:rsidRDefault="00C536B3">
      <w:pPr>
        <w:spacing w:after="119" w:line="432" w:lineRule="auto"/>
        <w:ind w:left="20" w:right="475"/>
      </w:pPr>
      <w:r>
        <w:t xml:space="preserve">Aynı anda standart ve megapixel çözünürlükte IP kamera kaydıda yapılabilmeli, farklı marka kameralarında kaydını yapabilmek için ONVIF standartını desteklemelidir.   </w:t>
      </w:r>
    </w:p>
    <w:p w:rsidR="008F2FB5" w:rsidRDefault="00C536B3">
      <w:pPr>
        <w:ind w:left="20" w:right="475"/>
      </w:pPr>
      <w:r>
        <w:t xml:space="preserve">NVR üzerinde 18TB’ya kadar çıkartılabilmelidir   </w:t>
      </w:r>
    </w:p>
    <w:p w:rsidR="008F2FB5" w:rsidRDefault="00C536B3">
      <w:pPr>
        <w:ind w:left="20" w:right="475"/>
      </w:pPr>
      <w:r>
        <w:t>NVR üzerinde 2 adet DVI monit</w:t>
      </w:r>
      <w:r>
        <w:t xml:space="preserve">ör çıkışı olmalı ve NVR üzerinden de izleme yapılabilmeli.   </w:t>
      </w:r>
    </w:p>
    <w:p w:rsidR="008F2FB5" w:rsidRDefault="00C536B3">
      <w:pPr>
        <w:ind w:left="20" w:right="475"/>
      </w:pPr>
      <w:r>
        <w:t xml:space="preserve">Her kamera için ayrı ayrı çözünürlük ve resim sayısı konfigüre edilebilecektir.   </w:t>
      </w:r>
    </w:p>
    <w:p w:rsidR="008F2FB5" w:rsidRDefault="00C536B3">
      <w:pPr>
        <w:ind w:left="20" w:right="475"/>
      </w:pPr>
      <w:r>
        <w:t xml:space="preserve">Üzerinde 2 adet 1Gb ethernet portu olmalı   </w:t>
      </w:r>
    </w:p>
    <w:p w:rsidR="008F2FB5" w:rsidRDefault="00C536B3">
      <w:pPr>
        <w:spacing w:after="213"/>
        <w:ind w:left="20" w:right="475"/>
      </w:pPr>
      <w:r>
        <w:t xml:space="preserve">CE ve UL sertifikası olmalı.   </w:t>
      </w:r>
    </w:p>
    <w:p w:rsidR="008F2FB5" w:rsidRDefault="00C536B3">
      <w:pPr>
        <w:spacing w:after="85" w:line="397" w:lineRule="auto"/>
        <w:ind w:left="20" w:right="475"/>
      </w:pPr>
      <w:r>
        <w:t xml:space="preserve">İzleme yazılımı sayesinde LAN(yerel alan bağlantısı) veya WAN(uzak alan bağlantısı)’dan izleme yapılabilmeli, yazılım otomatik olarak resim sayısını ayarlayabilmelidir. (Bandwitdh  throttling özelliği)   </w:t>
      </w:r>
    </w:p>
    <w:p w:rsidR="008F2FB5" w:rsidRDefault="00C536B3">
      <w:pPr>
        <w:spacing w:after="50" w:line="434" w:lineRule="auto"/>
        <w:ind w:left="20" w:right="475"/>
      </w:pPr>
      <w:r>
        <w:t>İzleme yazılımı ile tek bir monitörde minumum 25 ka</w:t>
      </w:r>
      <w:r>
        <w:t xml:space="preserve">mera aynı anda izlenebilmeli, aynı PC üzerinde birden fazla monitöre görüntü aktarılabilmelidir.   </w:t>
      </w:r>
    </w:p>
    <w:p w:rsidR="008F2FB5" w:rsidRDefault="00C536B3">
      <w:pPr>
        <w:spacing w:after="153"/>
        <w:ind w:left="20" w:right="475"/>
      </w:pPr>
      <w:r>
        <w:t xml:space="preserve">İzleme yazılımı üzerinden istenilen görüntülerin kayıtları avi, mp4 veya wmp formatlarında </w:t>
      </w:r>
    </w:p>
    <w:p w:rsidR="008F2FB5" w:rsidRDefault="00C536B3">
      <w:pPr>
        <w:spacing w:after="435"/>
        <w:ind w:left="20" w:right="475"/>
      </w:pPr>
      <w:r>
        <w:t xml:space="preserve">alınabilmelidir.   </w:t>
      </w:r>
    </w:p>
    <w:p w:rsidR="008F2FB5" w:rsidRDefault="00C536B3">
      <w:pPr>
        <w:spacing w:after="55" w:line="431" w:lineRule="auto"/>
        <w:ind w:left="20" w:right="475"/>
      </w:pPr>
      <w:r>
        <w:lastRenderedPageBreak/>
        <w:t>İstenilen kamera görüntüsü üzerinden resim ç</w:t>
      </w:r>
      <w:r>
        <w:t xml:space="preserve">ekilebilmeli ve buresim bmp veya jpeg formatında kayıt edilebilmelidir.   </w:t>
      </w:r>
    </w:p>
    <w:p w:rsidR="008F2FB5" w:rsidRDefault="00C536B3">
      <w:pPr>
        <w:spacing w:after="88" w:line="397" w:lineRule="auto"/>
        <w:ind w:left="20" w:right="475"/>
      </w:pPr>
      <w:r>
        <w:t>İzleme yazılımı üzerinden aynı anda minumum 9 kameranın kayıtlı görüntüleri senkronbir şekilde izlenebilmeli. Böylece bir olay olduğundan olayın olduğu yerdeki kameraların hepsi ola</w:t>
      </w:r>
      <w:r>
        <w:t xml:space="preserve">yın oluş anını kolayca anlayabilme adına aynı ekranda senkron olarak izlenebilmelidir.   </w:t>
      </w:r>
    </w:p>
    <w:p w:rsidR="008F2FB5" w:rsidRDefault="00C536B3">
      <w:pPr>
        <w:spacing w:after="52" w:line="434" w:lineRule="auto"/>
        <w:ind w:left="20" w:right="475"/>
      </w:pPr>
      <w:r>
        <w:t xml:space="preserve">Farklı kayıt cihazlarına bağlı kameralardan oluşan gruplar oluşturulabilmeli böylece kolay ve hızlı şekilde farklı kameralara ulaşılabilmelidir.   </w:t>
      </w:r>
    </w:p>
    <w:p w:rsidR="008F2FB5" w:rsidRDefault="00C536B3">
      <w:pPr>
        <w:spacing w:after="94" w:line="418" w:lineRule="auto"/>
        <w:ind w:left="20" w:right="475"/>
      </w:pPr>
      <w:r>
        <w:t>Sisteme bağlanacak</w:t>
      </w:r>
      <w:r>
        <w:t xml:space="preserve"> tüm kameralar için 1280x1024 çözünürlükte ve 15 resim/saniye de 30 günlük kayıt tutabilecek hard-disk kapasitesi ile teklif edilecektir. Hard-disk kapasitesi hessabı teklif ile birlikte sunulacaktır.    </w:t>
      </w:r>
    </w:p>
    <w:p w:rsidR="008F2FB5" w:rsidRDefault="00C536B3">
      <w:pPr>
        <w:spacing w:after="100" w:line="381" w:lineRule="auto"/>
        <w:ind w:left="20" w:right="475"/>
      </w:pPr>
      <w:r>
        <w:t>Tesiste kurulacak düğer güvenlik sistemleri ile zam</w:t>
      </w:r>
      <w:r>
        <w:t xml:space="preserve">an senkronizasyonu sağlanacaktır. Bu kapsamda CCTV sistemi kayıt ve izleme yazılımları bir NTP server üzerinden zaman bilgisini senkronize edebilecektir.   </w:t>
      </w:r>
    </w:p>
    <w:p w:rsidR="008F2FB5" w:rsidRDefault="00C536B3">
      <w:pPr>
        <w:spacing w:after="74" w:line="410" w:lineRule="auto"/>
        <w:ind w:left="20" w:right="475"/>
      </w:pPr>
      <w:r>
        <w:t>Uzaktan izleme yazılımı lisanssız olarak ücretsiz sağlanmalıdır. Aynı anda minumum 10 kullanıcı uzaktan erişim programını kullanarak NVR’a bağlanabilmeli, kayıt ve canlı görüntüleri izleyebilmeli. Kamera sayısına ve kullanıcı sayısına göre lisanslama yapıl</w:t>
      </w:r>
      <w:r>
        <w:t>ıyorsa, sınırsız sayıda kamera ve 10</w:t>
      </w:r>
      <w:r>
        <w:rPr>
          <w:sz w:val="18"/>
        </w:rPr>
        <w:t xml:space="preserve"> kullanıcı için lisans ile birlikte temin edilmelidir. İzleme yazılımının </w:t>
      </w:r>
      <w:r>
        <w:t xml:space="preserve">arayüzü Türkçe olmalıdır.   </w:t>
      </w:r>
    </w:p>
    <w:p w:rsidR="008F2FB5" w:rsidRDefault="00C536B3">
      <w:pPr>
        <w:spacing w:after="0" w:line="259" w:lineRule="auto"/>
        <w:ind w:left="30" w:right="0" w:firstLine="0"/>
        <w:jc w:val="left"/>
      </w:pPr>
      <w:r>
        <w:t xml:space="preserve">   </w:t>
      </w:r>
    </w:p>
    <w:p w:rsidR="008F2FB5" w:rsidRDefault="00C536B3">
      <w:pPr>
        <w:pStyle w:val="Balk3"/>
        <w:spacing w:after="273"/>
        <w:ind w:left="13"/>
      </w:pPr>
      <w:r>
        <w:t xml:space="preserve">42”  Ekran    </w:t>
      </w:r>
    </w:p>
    <w:p w:rsidR="008F2FB5" w:rsidRDefault="00C536B3">
      <w:pPr>
        <w:ind w:left="20" w:right="475"/>
      </w:pPr>
      <w:r>
        <w:t xml:space="preserve">Minumum 42” LED monitör olmalı   </w:t>
      </w:r>
    </w:p>
    <w:p w:rsidR="008F2FB5" w:rsidRDefault="00C536B3">
      <w:pPr>
        <w:ind w:left="20" w:right="475"/>
      </w:pPr>
      <w:r>
        <w:t xml:space="preserve">5ms veya daha düşük tepki süresi olmalı   </w:t>
      </w:r>
    </w:p>
    <w:p w:rsidR="008F2FB5" w:rsidRDefault="00C536B3">
      <w:pPr>
        <w:ind w:left="20" w:right="475"/>
      </w:pPr>
      <w:r>
        <w:t xml:space="preserve">1920x1080 çözünürlük desteklemeli   </w:t>
      </w:r>
    </w:p>
    <w:p w:rsidR="008F2FB5" w:rsidRDefault="00C536B3">
      <w:pPr>
        <w:ind w:left="20" w:right="475"/>
      </w:pPr>
      <w:r>
        <w:t xml:space="preserve">DVI girişi olmalı   </w:t>
      </w:r>
    </w:p>
    <w:p w:rsidR="008F2FB5" w:rsidRDefault="00C536B3">
      <w:pPr>
        <w:ind w:left="20" w:right="475"/>
      </w:pPr>
      <w:r>
        <w:t xml:space="preserve">Minumum 250cd/m2 parlaklık oranı olmalı   </w:t>
      </w:r>
    </w:p>
    <w:p w:rsidR="008F2FB5" w:rsidRDefault="00C536B3">
      <w:pPr>
        <w:ind w:left="20" w:right="475"/>
      </w:pPr>
      <w:r>
        <w:t xml:space="preserve">Energy star sertifikalı olmalı   </w:t>
      </w:r>
    </w:p>
    <w:p w:rsidR="008F2FB5" w:rsidRDefault="00C536B3">
      <w:pPr>
        <w:spacing w:after="240"/>
        <w:ind w:left="20" w:right="475"/>
      </w:pPr>
      <w:r>
        <w:t xml:space="preserve">CE onaylı olmalıdır   </w:t>
      </w:r>
    </w:p>
    <w:p w:rsidR="008F2FB5" w:rsidRDefault="00C536B3">
      <w:pPr>
        <w:spacing w:after="279" w:line="259" w:lineRule="auto"/>
        <w:ind w:left="30" w:right="0" w:firstLine="0"/>
        <w:jc w:val="left"/>
      </w:pPr>
      <w:r>
        <w:rPr>
          <w:b/>
          <w:sz w:val="22"/>
        </w:rPr>
        <w:t xml:space="preserve"> </w:t>
      </w:r>
      <w:r>
        <w:t xml:space="preserve">  </w:t>
      </w:r>
    </w:p>
    <w:p w:rsidR="008F2FB5" w:rsidRDefault="00C536B3">
      <w:pPr>
        <w:spacing w:after="277"/>
        <w:ind w:left="25" w:right="458" w:hanging="10"/>
        <w:jc w:val="left"/>
      </w:pPr>
      <w:r>
        <w:rPr>
          <w:b/>
          <w:sz w:val="22"/>
        </w:rPr>
        <w:t xml:space="preserve">ÇOK AMAÇLI SALON SAHNE AYDINLATMA SİSTEMİ </w:t>
      </w:r>
      <w:r>
        <w:t xml:space="preserve">  </w:t>
      </w:r>
    </w:p>
    <w:p w:rsidR="008F2FB5" w:rsidRDefault="00C536B3">
      <w:pPr>
        <w:pStyle w:val="Balk2"/>
        <w:spacing w:after="173"/>
        <w:ind w:left="25" w:right="458"/>
      </w:pPr>
      <w:r>
        <w:rPr>
          <w:sz w:val="22"/>
        </w:rPr>
        <w:lastRenderedPageBreak/>
        <w:t xml:space="preserve">24 KANAL IŞIK MİKSERİ </w:t>
      </w:r>
      <w:r>
        <w:rPr>
          <w:b w:val="0"/>
        </w:rPr>
        <w:t xml:space="preserve">  </w:t>
      </w:r>
    </w:p>
    <w:p w:rsidR="008F2FB5" w:rsidRDefault="00C536B3">
      <w:pPr>
        <w:spacing w:after="106" w:line="377" w:lineRule="auto"/>
        <w:ind w:left="20" w:right="475"/>
      </w:pPr>
      <w:r>
        <w:t>Toplantı Salonunda kulla</w:t>
      </w:r>
      <w:r>
        <w:t xml:space="preserve">nılacak olan tüm ışık aksamını kumanda edecek olan kontrol masası; DMX protokolünde çalışan, hafızaya kaydetme ve hafızadan program çağırma özelliklerine sahip olacaktır. Işık masası dimmer paneline bağlanacak ve sistemi kumanda edecektir.    </w:t>
      </w:r>
    </w:p>
    <w:p w:rsidR="008F2FB5" w:rsidRDefault="00C536B3">
      <w:pPr>
        <w:spacing w:after="124" w:line="429" w:lineRule="auto"/>
        <w:ind w:left="20" w:right="475"/>
      </w:pPr>
      <w:r>
        <w:t xml:space="preserve">Masa yazılımı kullanıcı dostu olacak ve gelişen teknolojiye uygun olarak güncelleme imkanına sahip olacaktır.    </w:t>
      </w:r>
    </w:p>
    <w:p w:rsidR="008F2FB5" w:rsidRDefault="00C536B3">
      <w:pPr>
        <w:ind w:left="20" w:right="475"/>
      </w:pPr>
      <w:r>
        <w:t xml:space="preserve">Kontrol Masasına ait teknik özellikler en az aşağıda belirtilen biçimde olacaktır:   </w:t>
      </w:r>
    </w:p>
    <w:p w:rsidR="008F2FB5" w:rsidRDefault="00C536B3">
      <w:pPr>
        <w:ind w:left="20" w:right="475"/>
      </w:pPr>
      <w:r>
        <w:t xml:space="preserve">12/24 kanal DMX çıkışına,    </w:t>
      </w:r>
    </w:p>
    <w:p w:rsidR="008F2FB5" w:rsidRDefault="00C536B3">
      <w:pPr>
        <w:ind w:left="20" w:right="475"/>
      </w:pPr>
      <w:r>
        <w:t>48 set program içeren 4 sa</w:t>
      </w:r>
      <w:r>
        <w:t xml:space="preserve">yfalık program hafızasına,   </w:t>
      </w:r>
    </w:p>
    <w:p w:rsidR="008F2FB5" w:rsidRDefault="00C536B3">
      <w:pPr>
        <w:spacing w:after="0" w:line="523" w:lineRule="auto"/>
        <w:ind w:left="23" w:right="5150" w:hanging="10"/>
        <w:jc w:val="left"/>
      </w:pPr>
      <w:r>
        <w:t xml:space="preserve">4600 kadar tek program imkanına,  ses kontrollü senaryo çağırmaya,  manual hız ayarına,  hafıza yedeklemesine,    </w:t>
      </w:r>
    </w:p>
    <w:p w:rsidR="008F2FB5" w:rsidRDefault="00C536B3">
      <w:pPr>
        <w:ind w:left="20" w:right="475"/>
      </w:pPr>
      <w:r>
        <w:t xml:space="preserve">Black-out,full-on,dark özelliklerine,    </w:t>
      </w:r>
    </w:p>
    <w:p w:rsidR="008F2FB5" w:rsidRDefault="00C536B3">
      <w:pPr>
        <w:spacing w:after="74" w:line="522" w:lineRule="auto"/>
        <w:ind w:left="20" w:right="2570"/>
      </w:pPr>
      <w:r>
        <w:t>DMX 512 kumanda çıkışına,  standart MIDI arabirimine, dahili mikrofon</w:t>
      </w:r>
      <w:r>
        <w:t xml:space="preserve"> veya harici ses girişi imkanına sahip olacaktır.   </w:t>
      </w:r>
    </w:p>
    <w:p w:rsidR="008F2FB5" w:rsidRDefault="00C536B3">
      <w:pPr>
        <w:pStyle w:val="Balk2"/>
        <w:spacing w:after="173"/>
        <w:ind w:left="25" w:right="458"/>
      </w:pPr>
      <w:r>
        <w:rPr>
          <w:sz w:val="22"/>
        </w:rPr>
        <w:t xml:space="preserve">12 KANAL 12X10A DİJİTAL DİMMER </w:t>
      </w:r>
      <w:r>
        <w:rPr>
          <w:b w:val="0"/>
        </w:rPr>
        <w:t xml:space="preserve">  </w:t>
      </w:r>
    </w:p>
    <w:p w:rsidR="008F2FB5" w:rsidRDefault="00C536B3">
      <w:pPr>
        <w:spacing w:after="142" w:line="392" w:lineRule="auto"/>
        <w:ind w:left="20" w:right="475"/>
      </w:pPr>
      <w:r>
        <w:t>Sahne ve salon ışıklarının kontrolü için kullanılacak bu dimmer panoları, PMX ve DMX ve analog haberleşme standartlarına uygun, şebeke parazitlerini önleyen filtrelere h</w:t>
      </w:r>
      <w:r>
        <w:t>aiz, mikro işlemci kontrollü, 19” racka monte edilebilir tipte olacaktır. Dimmer otoma</w:t>
      </w:r>
      <w:r>
        <w:rPr>
          <w:b/>
        </w:rPr>
        <w:t xml:space="preserve">syon sistemi </w:t>
      </w:r>
      <w:r>
        <w:t xml:space="preserve">tarafından kumanda edilebilir yapıda olacak, otomasyon sisteminde bununla ilgi gerekli ilave malzeme kullanılacaktır.   </w:t>
      </w:r>
    </w:p>
    <w:p w:rsidR="008F2FB5" w:rsidRDefault="00C536B3">
      <w:pPr>
        <w:spacing w:after="0" w:line="390" w:lineRule="auto"/>
        <w:ind w:left="20" w:right="475"/>
      </w:pPr>
      <w:r>
        <w:t>Tüm enerji girişleri ve çıkışları iç</w:t>
      </w:r>
      <w:r>
        <w:t>in yüksek akımlı konnektörleri bulunacak bu dimmerlerin besleme girişleri 3 fazlı olabilecektir. Sayısal haberleşme hatlarını denetleme, çıkış ve giriş koruma devreleri, EMI/RFI standartlarına uygun filtreleme, lambaların ön ısıtılması (yüksek sürgü akımla</w:t>
      </w:r>
      <w:r>
        <w:t xml:space="preserve">rına karşı), ayar sırasında yükselme ve düşme zamanların ayarı gibi tüm </w:t>
      </w:r>
    </w:p>
    <w:p w:rsidR="008F2FB5" w:rsidRDefault="00C536B3">
      <w:pPr>
        <w:ind w:left="20" w:right="475"/>
      </w:pPr>
      <w:r>
        <w:t xml:space="preserve">fonksiyonları içerecek dimmerlerin teknik özellikleri aşağıda verilmiştir:   </w:t>
      </w:r>
    </w:p>
    <w:p w:rsidR="008F2FB5" w:rsidRDefault="00C536B3">
      <w:pPr>
        <w:ind w:left="20" w:right="475"/>
      </w:pPr>
      <w:r>
        <w:t xml:space="preserve">100 Vac – 230 Vac Giriş Gerilim Aralığı, 3 fazlı,    </w:t>
      </w:r>
    </w:p>
    <w:p w:rsidR="008F2FB5" w:rsidRDefault="00C536B3">
      <w:pPr>
        <w:ind w:left="20" w:right="475"/>
      </w:pPr>
      <w:r>
        <w:t xml:space="preserve">Giriş Frekans Aralığı 48-62 Hz,    </w:t>
      </w:r>
    </w:p>
    <w:p w:rsidR="008F2FB5" w:rsidRDefault="00C536B3">
      <w:pPr>
        <w:ind w:left="20" w:right="475"/>
      </w:pPr>
      <w:r>
        <w:lastRenderedPageBreak/>
        <w:t>Çıkış Sayısı ve</w:t>
      </w:r>
      <w:r>
        <w:t xml:space="preserve"> Akımı 6 x 10 A,    </w:t>
      </w:r>
    </w:p>
    <w:p w:rsidR="008F2FB5" w:rsidRDefault="00C536B3">
      <w:pPr>
        <w:ind w:left="20" w:right="475"/>
      </w:pPr>
      <w:r>
        <w:t xml:space="preserve">Tamamen endüktif ve/veya resistif, yada karışık yük,    </w:t>
      </w:r>
    </w:p>
    <w:p w:rsidR="008F2FB5" w:rsidRDefault="00C536B3">
      <w:pPr>
        <w:ind w:left="20" w:right="475"/>
      </w:pPr>
      <w:r>
        <w:t xml:space="preserve">PMX, DMX ve Analog (0-10 V), ayarlı ve aç / kapa kontrol imkanı,    </w:t>
      </w:r>
    </w:p>
    <w:p w:rsidR="008F2FB5" w:rsidRDefault="00C536B3">
      <w:pPr>
        <w:ind w:left="20" w:right="475"/>
      </w:pPr>
      <w:r>
        <w:t xml:space="preserve">Girişler, Çıkışlar ve çıkış sigortaları için ayrı kontrol ledleri,    </w:t>
      </w:r>
    </w:p>
    <w:p w:rsidR="008F2FB5" w:rsidRDefault="00C536B3">
      <w:pPr>
        <w:ind w:left="20" w:right="475"/>
      </w:pPr>
      <w:r>
        <w:t xml:space="preserve">Ön ısıtma fonksiyonuna,    </w:t>
      </w:r>
    </w:p>
    <w:p w:rsidR="008F2FB5" w:rsidRDefault="00C536B3">
      <w:pPr>
        <w:ind w:left="20" w:right="475"/>
      </w:pPr>
      <w:r>
        <w:t xml:space="preserve">Analog ve sayısal kontrol girişlerinde dahili test fonksiyonuna,    </w:t>
      </w:r>
    </w:p>
    <w:p w:rsidR="008F2FB5" w:rsidRDefault="00C536B3">
      <w:pPr>
        <w:spacing w:after="308"/>
        <w:ind w:left="20" w:right="475"/>
      </w:pPr>
      <w:r>
        <w:t>Kanalların test ve kumanda amacı ile üzerinden kontrolü bulunacaktır</w:t>
      </w:r>
      <w:r>
        <w:rPr>
          <w:sz w:val="18"/>
        </w:rPr>
        <w:t xml:space="preserve">. </w:t>
      </w:r>
      <w:r>
        <w:t xml:space="preserve">  </w:t>
      </w:r>
    </w:p>
    <w:p w:rsidR="008F2FB5" w:rsidRDefault="00C536B3">
      <w:pPr>
        <w:pStyle w:val="Balk2"/>
        <w:spacing w:after="173"/>
        <w:ind w:left="25" w:right="458"/>
      </w:pPr>
      <w:r>
        <w:rPr>
          <w:sz w:val="22"/>
        </w:rPr>
        <w:t xml:space="preserve">575W MULTİPROFİL SPOT (AMPÜL VE ASKI APARATI DAHİL) </w:t>
      </w:r>
      <w:r>
        <w:rPr>
          <w:b w:val="0"/>
        </w:rPr>
        <w:t xml:space="preserve">  </w:t>
      </w:r>
    </w:p>
    <w:p w:rsidR="008F2FB5" w:rsidRDefault="00C536B3">
      <w:pPr>
        <w:spacing w:after="152" w:line="397" w:lineRule="auto"/>
        <w:ind w:left="20" w:right="475"/>
      </w:pPr>
      <w:r>
        <w:t>Profil spotlar HPL 575 W, 230 Vac, 400 saat ortalama ömürlü</w:t>
      </w:r>
      <w:r>
        <w:t xml:space="preserve"> lamba kullanacaklardır. Bu sayede, klasik 1200W spotlara göre %40 daha fazla ışık gücünü ve yarısı kadar enerji tasarrufunu sağlayan profil spotlar, farklı amaçlı uygulamalar için değiştirilebilir lens özelliğine sahip olacaklardır.    </w:t>
      </w:r>
    </w:p>
    <w:p w:rsidR="008F2FB5" w:rsidRDefault="00C536B3">
      <w:pPr>
        <w:spacing w:after="307"/>
        <w:ind w:left="20" w:right="475"/>
      </w:pPr>
      <w:r>
        <w:t xml:space="preserve">Profil ve Par spotlarda kullanılacak, yüksek ömürlü ve yüksek kalitede olacaktır.   </w:t>
      </w:r>
    </w:p>
    <w:p w:rsidR="008F2FB5" w:rsidRDefault="00C536B3">
      <w:pPr>
        <w:pStyle w:val="Balk2"/>
        <w:spacing w:after="239"/>
        <w:ind w:left="25" w:right="458"/>
      </w:pPr>
      <w:r>
        <w:rPr>
          <w:sz w:val="22"/>
        </w:rPr>
        <w:t xml:space="preserve">1000W FRESNEL SPOT (AMPÜL VE ASKI APARATI DAHİL) </w:t>
      </w:r>
      <w:r>
        <w:rPr>
          <w:b w:val="0"/>
        </w:rPr>
        <w:t xml:space="preserve">  </w:t>
      </w:r>
    </w:p>
    <w:p w:rsidR="008F2FB5" w:rsidRDefault="00C536B3">
      <w:pPr>
        <w:ind w:left="20" w:right="475"/>
      </w:pPr>
      <w:r>
        <w:t xml:space="preserve">Spot, 150mm. Fresnel lensli profesyonel tipte olmalıdır.   </w:t>
      </w:r>
    </w:p>
    <w:p w:rsidR="008F2FB5" w:rsidRDefault="00C536B3">
      <w:pPr>
        <w:spacing w:after="164"/>
        <w:ind w:left="20" w:right="475"/>
      </w:pPr>
      <w:r>
        <w:t>Spot 1000W. Lık tungsten lamba ile çalışmalıdır. İstenen sp</w:t>
      </w:r>
      <w:r>
        <w:t xml:space="preserve">ot sayısı kadar 1000W lamba </w:t>
      </w:r>
    </w:p>
    <w:p w:rsidR="008F2FB5" w:rsidRDefault="00C536B3">
      <w:pPr>
        <w:spacing w:after="247"/>
        <w:ind w:left="20" w:right="475"/>
      </w:pPr>
      <w:r>
        <w:t xml:space="preserve">spotlarla birlikte sağlanmalıdır.   </w:t>
      </w:r>
    </w:p>
    <w:p w:rsidR="008F2FB5" w:rsidRDefault="00C536B3">
      <w:pPr>
        <w:spacing w:after="242" w:line="391" w:lineRule="auto"/>
        <w:ind w:left="20" w:right="475"/>
      </w:pPr>
      <w:r>
        <w:t>Fresnel optik sistemi sayesinde elde edilen ışık hüzmesi keskin veya yumuşak olmak üzere   13º  ile 53 º arasında ayarlanabilmelidir. Işık kaynağı 13º lik konuma alındığında 10 m. de 2.20  m</w:t>
      </w:r>
      <w:r>
        <w:t xml:space="preserve"> çapında ışık vermeli ve nerkezde 1165 lüx veya daha yüksek ışık seviyesi elde  edilebilmelidir. 53 º de ise ışık seviyesi 10 m. de 10 m çapında ışık oluşturmalı ve merkezde 212 lüxün üzerinde olmalıdır.   </w:t>
      </w:r>
    </w:p>
    <w:p w:rsidR="008F2FB5" w:rsidRDefault="00C536B3">
      <w:pPr>
        <w:spacing w:after="104" w:line="469" w:lineRule="auto"/>
        <w:ind w:left="20" w:right="475"/>
      </w:pPr>
      <w:r>
        <w:t>Spot la birlikte renk filtresi tutacağı, 4 yaprak</w:t>
      </w:r>
      <w:r>
        <w:t>lı kepenk verilecektir.  Işığın dışı zamanla oluşan sıcaklıktan etkilenmeyecek biçimde aliminyum profilli olmalıdır. Spot üzerinde 3x1.5mm silikon kablosu olmalıdır</w:t>
      </w:r>
      <w:r>
        <w:rPr>
          <w:sz w:val="18"/>
        </w:rPr>
        <w:t xml:space="preserve">. </w:t>
      </w:r>
      <w:r>
        <w:t xml:space="preserve">  </w:t>
      </w:r>
    </w:p>
    <w:p w:rsidR="008F2FB5" w:rsidRDefault="00C536B3">
      <w:pPr>
        <w:spacing w:after="326" w:line="259" w:lineRule="auto"/>
        <w:ind w:left="19" w:right="0" w:firstLine="0"/>
        <w:jc w:val="left"/>
      </w:pPr>
      <w:r>
        <w:t xml:space="preserve"> </w:t>
      </w:r>
    </w:p>
    <w:p w:rsidR="008F2FB5" w:rsidRDefault="00C536B3">
      <w:pPr>
        <w:pStyle w:val="Balk2"/>
        <w:spacing w:after="241"/>
        <w:ind w:left="25" w:right="458"/>
      </w:pPr>
      <w:r>
        <w:rPr>
          <w:sz w:val="22"/>
        </w:rPr>
        <w:lastRenderedPageBreak/>
        <w:t xml:space="preserve">1000 W PC SPOT (AMPÜL VE ASKI APARATI DAHİL) </w:t>
      </w:r>
      <w:r>
        <w:rPr>
          <w:b w:val="0"/>
        </w:rPr>
        <w:t xml:space="preserve">  </w:t>
      </w:r>
    </w:p>
    <w:p w:rsidR="008F2FB5" w:rsidRDefault="00C536B3">
      <w:pPr>
        <w:spacing w:after="214"/>
        <w:ind w:left="20" w:right="475"/>
      </w:pPr>
      <w:r>
        <w:t xml:space="preserve">Spot, 150mm. PC lensli profesyonel tipte olmalıdır.   </w:t>
      </w:r>
    </w:p>
    <w:p w:rsidR="008F2FB5" w:rsidRDefault="00C536B3">
      <w:pPr>
        <w:spacing w:after="147"/>
        <w:ind w:left="20" w:right="475"/>
      </w:pPr>
      <w:r>
        <w:t xml:space="preserve">Spot 1000W lık tungsten lamba ile çalışmalıdır. İstenen spot sayısı kadar 1000W lamba </w:t>
      </w:r>
    </w:p>
    <w:p w:rsidR="008F2FB5" w:rsidRDefault="00C536B3">
      <w:pPr>
        <w:spacing w:after="429"/>
        <w:ind w:left="20" w:right="475"/>
      </w:pPr>
      <w:r>
        <w:t xml:space="preserve">spotlarla birlikte sağlanmalıdır.   </w:t>
      </w:r>
    </w:p>
    <w:p w:rsidR="008F2FB5" w:rsidRDefault="00C536B3">
      <w:pPr>
        <w:spacing w:after="1" w:line="385" w:lineRule="auto"/>
        <w:ind w:left="20" w:right="475"/>
      </w:pPr>
      <w:r>
        <w:t>PC optik sistemi sayesinde elde edilen ışık hüzmesi keskin veya yumuşak olmak</w:t>
      </w:r>
      <w:r>
        <w:t xml:space="preserve"> üzere 10º  ile 64 º arasında ayarlanabilmelidir. Işık kaynağı 10º lik konuma alındığında 10 m de 1.80 m çapında ışık vermeli ve nerkezde 725  lüx veya daha yüksek ışık seviyesi elde edilebilmelidir. 64 º de ise ışık seviyesi 10 m. de 12.5 m çapında ışık o</w:t>
      </w:r>
      <w:r>
        <w:t xml:space="preserve">luşturmalı ve merkezde 112 lüxün </w:t>
      </w:r>
    </w:p>
    <w:p w:rsidR="008F2FB5" w:rsidRDefault="00C536B3">
      <w:pPr>
        <w:spacing w:after="212"/>
        <w:ind w:left="20" w:right="475"/>
      </w:pPr>
      <w:r>
        <w:t xml:space="preserve">üzerinde olmalıdır.   </w:t>
      </w:r>
    </w:p>
    <w:p w:rsidR="008F2FB5" w:rsidRDefault="00C536B3">
      <w:pPr>
        <w:spacing w:after="119" w:line="432" w:lineRule="auto"/>
        <w:ind w:left="20" w:right="475"/>
      </w:pPr>
      <w:r>
        <w:t xml:space="preserve">Spot la birlikte renk filtresi tutacağı, 4 yapraklı kepenk verilecektir.  Işığın dışı zamanla oluşan sıcaklıktan etkilenmeyecek biçimde aliminyum profilli ve fokus regülâtörü olmalıdır.   </w:t>
      </w:r>
    </w:p>
    <w:p w:rsidR="008F2FB5" w:rsidRDefault="00C536B3">
      <w:pPr>
        <w:spacing w:after="306"/>
        <w:ind w:left="20" w:right="475"/>
      </w:pPr>
      <w:r>
        <w:t>Spot üzeri</w:t>
      </w:r>
      <w:r>
        <w:t xml:space="preserve">nde 3x1.5mm. silikon kablosu olmalıdır.   </w:t>
      </w:r>
    </w:p>
    <w:p w:rsidR="008F2FB5" w:rsidRDefault="00C536B3">
      <w:pPr>
        <w:pStyle w:val="Balk2"/>
        <w:spacing w:after="241"/>
        <w:ind w:left="25" w:right="458"/>
      </w:pPr>
      <w:r>
        <w:rPr>
          <w:sz w:val="22"/>
        </w:rPr>
        <w:t xml:space="preserve">1000 W ASİMETRİK REFLEKTÖR (GÖLGE KESİCİ) </w:t>
      </w:r>
      <w:r>
        <w:rPr>
          <w:b w:val="0"/>
        </w:rPr>
        <w:t xml:space="preserve">  </w:t>
      </w:r>
    </w:p>
    <w:p w:rsidR="008F2FB5" w:rsidRDefault="00C536B3">
      <w:pPr>
        <w:ind w:left="20" w:right="475"/>
      </w:pPr>
      <w:r>
        <w:t xml:space="preserve">Cihaz profesyonel tipte gölge kesici tiyatro spotu olacaktır.   </w:t>
      </w:r>
    </w:p>
    <w:p w:rsidR="008F2FB5" w:rsidRDefault="00C536B3">
      <w:pPr>
        <w:ind w:left="20" w:right="475"/>
      </w:pPr>
      <w:r>
        <w:t xml:space="preserve">Spot asimetrik yönde ışık verecek reflektör yapısına sahip olacaktır.    </w:t>
      </w:r>
    </w:p>
    <w:p w:rsidR="008F2FB5" w:rsidRDefault="00C536B3">
      <w:pPr>
        <w:ind w:left="20" w:right="475"/>
      </w:pPr>
      <w:r>
        <w:t>Cihaz 1000W ışık gücüne sahip</w:t>
      </w:r>
      <w:r>
        <w:t xml:space="preserve"> olacaktır.   </w:t>
      </w:r>
    </w:p>
    <w:p w:rsidR="008F2FB5" w:rsidRDefault="00C536B3">
      <w:pPr>
        <w:ind w:left="20" w:right="475"/>
      </w:pPr>
      <w:r>
        <w:t>Spot ile birlikte ampul ve asma aparatı gibi aksesuarlar verilecektir</w:t>
      </w:r>
      <w:r>
        <w:rPr>
          <w:sz w:val="18"/>
        </w:rPr>
        <w:t xml:space="preserve">. </w:t>
      </w:r>
      <w:r>
        <w:t xml:space="preserve">  </w:t>
      </w:r>
    </w:p>
    <w:p w:rsidR="008F2FB5" w:rsidRDefault="00C536B3">
      <w:pPr>
        <w:ind w:left="20" w:right="475"/>
      </w:pPr>
      <w:r>
        <w:t xml:space="preserve">Monitör 220 VAC ile çalışabilmelidir.   </w:t>
      </w:r>
    </w:p>
    <w:p w:rsidR="008F2FB5" w:rsidRDefault="00C536B3">
      <w:pPr>
        <w:spacing w:after="380"/>
        <w:ind w:left="20" w:right="475"/>
      </w:pPr>
      <w:r>
        <w:t xml:space="preserve">Monitörü duvara asarak kullanmak için VESA uyumlu orijinal askı aparatı olmalıdır.   </w:t>
      </w:r>
    </w:p>
    <w:p w:rsidR="008F2FB5" w:rsidRDefault="00C536B3">
      <w:pPr>
        <w:spacing w:after="219"/>
        <w:ind w:left="20" w:right="475"/>
      </w:pPr>
      <w:r>
        <w:t>Cihaz; CE, UL, sertifika ve standartlar ile uyumluluk sağlamalıdır</w:t>
      </w:r>
      <w:r>
        <w:rPr>
          <w:b/>
          <w:sz w:val="22"/>
        </w:rPr>
        <w:t xml:space="preserve">. </w:t>
      </w:r>
      <w:r>
        <w:t xml:space="preserve">  </w:t>
      </w:r>
    </w:p>
    <w:p w:rsidR="008F2FB5" w:rsidRDefault="00C536B3">
      <w:pPr>
        <w:spacing w:after="277" w:line="259" w:lineRule="auto"/>
        <w:ind w:left="30" w:right="0" w:firstLine="0"/>
        <w:jc w:val="left"/>
      </w:pPr>
      <w:r>
        <w:rPr>
          <w:b/>
          <w:sz w:val="22"/>
        </w:rPr>
        <w:t xml:space="preserve"> </w:t>
      </w:r>
      <w:r>
        <w:t xml:space="preserve">  </w:t>
      </w:r>
    </w:p>
    <w:p w:rsidR="008F2FB5" w:rsidRDefault="00C536B3">
      <w:pPr>
        <w:pStyle w:val="Balk2"/>
        <w:spacing w:after="237"/>
        <w:ind w:left="25" w:right="458"/>
      </w:pPr>
      <w:r>
        <w:rPr>
          <w:sz w:val="22"/>
        </w:rPr>
        <w:t xml:space="preserve">SAHNE BAĞLANTI PANELİ (AUDİO, VİDEO, RGB, ENERJİ PRİZİ) </w:t>
      </w:r>
      <w:r>
        <w:rPr>
          <w:b w:val="0"/>
        </w:rPr>
        <w:t xml:space="preserve">  </w:t>
      </w:r>
    </w:p>
    <w:p w:rsidR="008F2FB5" w:rsidRDefault="00C536B3">
      <w:pPr>
        <w:ind w:left="20" w:right="475"/>
      </w:pPr>
      <w:r>
        <w:t xml:space="preserve">Sahne veya kürsüden bilgisayar bağlantısı için kullanılacaktır.   </w:t>
      </w:r>
    </w:p>
    <w:p w:rsidR="008F2FB5" w:rsidRDefault="00C536B3">
      <w:pPr>
        <w:ind w:left="20" w:right="475"/>
      </w:pPr>
      <w:r>
        <w:t>Panel üzerinde stereo audio, kompozit video, 15 PIN VGA</w:t>
      </w:r>
      <w:r>
        <w:t xml:space="preserve"> konektör ve enerji prizi olacaktır   </w:t>
      </w:r>
    </w:p>
    <w:p w:rsidR="008F2FB5" w:rsidRDefault="00C536B3">
      <w:pPr>
        <w:spacing w:after="290" w:line="259" w:lineRule="auto"/>
        <w:ind w:left="14" w:right="0" w:firstLine="0"/>
        <w:jc w:val="left"/>
      </w:pPr>
      <w:r>
        <w:rPr>
          <w:b/>
        </w:rPr>
        <w:t xml:space="preserve"> </w:t>
      </w:r>
    </w:p>
    <w:p w:rsidR="008F2FB5" w:rsidRDefault="00C536B3">
      <w:pPr>
        <w:spacing w:after="289" w:line="259" w:lineRule="auto"/>
        <w:ind w:left="14" w:right="0" w:firstLine="0"/>
        <w:jc w:val="left"/>
      </w:pPr>
      <w:r>
        <w:rPr>
          <w:b/>
        </w:rPr>
        <w:t xml:space="preserve"> </w:t>
      </w:r>
    </w:p>
    <w:p w:rsidR="008F2FB5" w:rsidRDefault="00C536B3">
      <w:pPr>
        <w:ind w:left="13" w:right="0" w:hanging="10"/>
        <w:jc w:val="left"/>
      </w:pPr>
      <w:r>
        <w:rPr>
          <w:b/>
        </w:rPr>
        <w:lastRenderedPageBreak/>
        <w:t xml:space="preserve">ÇOK AMAÇLI SALON PROFESYONEL SES SİSTEMİ </w:t>
      </w:r>
      <w:r>
        <w:t xml:space="preserve">  </w:t>
      </w:r>
    </w:p>
    <w:p w:rsidR="008F2FB5" w:rsidRDefault="00C536B3">
      <w:pPr>
        <w:pStyle w:val="Balk3"/>
        <w:ind w:left="13"/>
      </w:pPr>
      <w:r>
        <w:t xml:space="preserve">4 BUSS 32 MONO 2 DUAL STEREO 6 AUX SES MİKSERİ   </w:t>
      </w:r>
    </w:p>
    <w:p w:rsidR="008F2FB5" w:rsidRDefault="00C536B3">
      <w:pPr>
        <w:spacing w:after="171" w:line="395" w:lineRule="auto"/>
        <w:ind w:left="20" w:right="475"/>
      </w:pPr>
      <w:r>
        <w:t>Sistemdeki mikrofonlar ile kaynakların ön kuvvetlendirmesi ve kontrolünde kullanılacak olan mikser, tüm giriş ve çıkışl</w:t>
      </w:r>
      <w:r>
        <w:t xml:space="preserve">arı dengeli olup, kontrol merkezinde kullanılacaktır. Mikser, en azından aşağıdaki özellikleri sağlamalıdır:   </w:t>
      </w:r>
    </w:p>
    <w:p w:rsidR="008F2FB5" w:rsidRDefault="00C536B3">
      <w:pPr>
        <w:numPr>
          <w:ilvl w:val="0"/>
          <w:numId w:val="30"/>
        </w:numPr>
        <w:spacing w:after="255"/>
        <w:ind w:right="475" w:hanging="721"/>
      </w:pPr>
      <w:r>
        <w:t xml:space="preserve">32 Mono + 2 Stereo kanal girişine,    </w:t>
      </w:r>
    </w:p>
    <w:p w:rsidR="008F2FB5" w:rsidRDefault="00C536B3">
      <w:pPr>
        <w:numPr>
          <w:ilvl w:val="0"/>
          <w:numId w:val="30"/>
        </w:numPr>
        <w:spacing w:after="310"/>
        <w:ind w:right="475" w:hanging="721"/>
      </w:pPr>
      <w:r>
        <w:t xml:space="preserve">%0.009 toplam harmonik distorsiyona,    </w:t>
      </w:r>
    </w:p>
    <w:p w:rsidR="008F2FB5" w:rsidRDefault="00C536B3">
      <w:pPr>
        <w:numPr>
          <w:ilvl w:val="0"/>
          <w:numId w:val="30"/>
        </w:numPr>
        <w:spacing w:after="311"/>
        <w:ind w:right="475" w:hanging="721"/>
      </w:pPr>
      <w:r>
        <w:t xml:space="preserve">&gt;129dB işaret/gürültü oranına,    </w:t>
      </w:r>
    </w:p>
    <w:p w:rsidR="008F2FB5" w:rsidRDefault="00C536B3">
      <w:pPr>
        <w:numPr>
          <w:ilvl w:val="0"/>
          <w:numId w:val="30"/>
        </w:numPr>
        <w:spacing w:after="310"/>
        <w:ind w:right="475" w:hanging="721"/>
      </w:pPr>
      <w:r>
        <w:t xml:space="preserve">20Hz - 20kHz frekans aralığına,    </w:t>
      </w:r>
    </w:p>
    <w:p w:rsidR="008F2FB5" w:rsidRDefault="00C536B3">
      <w:pPr>
        <w:numPr>
          <w:ilvl w:val="0"/>
          <w:numId w:val="30"/>
        </w:numPr>
        <w:spacing w:after="311"/>
        <w:ind w:right="475" w:hanging="721"/>
      </w:pPr>
      <w:r>
        <w:t xml:space="preserve">–80dB az mikser gürültü değerine,    </w:t>
      </w:r>
    </w:p>
    <w:p w:rsidR="008F2FB5" w:rsidRDefault="00C536B3">
      <w:pPr>
        <w:numPr>
          <w:ilvl w:val="0"/>
          <w:numId w:val="30"/>
        </w:numPr>
        <w:spacing w:after="311"/>
        <w:ind w:right="475" w:hanging="721"/>
      </w:pPr>
      <w:r>
        <w:t xml:space="preserve">4 grup çıkışına,    </w:t>
      </w:r>
    </w:p>
    <w:p w:rsidR="008F2FB5" w:rsidRDefault="00C536B3">
      <w:pPr>
        <w:numPr>
          <w:ilvl w:val="0"/>
          <w:numId w:val="30"/>
        </w:numPr>
        <w:spacing w:after="309"/>
        <w:ind w:right="475" w:hanging="721"/>
      </w:pPr>
      <w:r>
        <w:t xml:space="preserve">6 aux çıkışına,    </w:t>
      </w:r>
    </w:p>
    <w:p w:rsidR="008F2FB5" w:rsidRDefault="00C536B3">
      <w:pPr>
        <w:numPr>
          <w:ilvl w:val="0"/>
          <w:numId w:val="30"/>
        </w:numPr>
        <w:spacing w:after="255"/>
        <w:ind w:right="475" w:hanging="721"/>
      </w:pPr>
      <w:r>
        <w:t xml:space="preserve">Midi kontrol imkânına,    </w:t>
      </w:r>
    </w:p>
    <w:p w:rsidR="008F2FB5" w:rsidRDefault="00C536B3">
      <w:pPr>
        <w:numPr>
          <w:ilvl w:val="0"/>
          <w:numId w:val="30"/>
        </w:numPr>
        <w:spacing w:after="310"/>
        <w:ind w:right="475" w:hanging="721"/>
      </w:pPr>
      <w:r>
        <w:t xml:space="preserve">4 band equalizera,    </w:t>
      </w:r>
    </w:p>
    <w:p w:rsidR="008F2FB5" w:rsidRDefault="00C536B3">
      <w:pPr>
        <w:numPr>
          <w:ilvl w:val="0"/>
          <w:numId w:val="30"/>
        </w:numPr>
        <w:ind w:right="475" w:hanging="721"/>
      </w:pPr>
      <w:r>
        <w:t xml:space="preserve">Entegre VU metre panele sahip olacaktır.   </w:t>
      </w:r>
    </w:p>
    <w:p w:rsidR="008F2FB5" w:rsidRDefault="00C536B3">
      <w:pPr>
        <w:pStyle w:val="Balk3"/>
        <w:spacing w:after="285"/>
        <w:ind w:left="13"/>
      </w:pPr>
      <w:r>
        <w:t xml:space="preserve">2X31 BAND GRAFİK EQUALİZER   </w:t>
      </w:r>
    </w:p>
    <w:p w:rsidR="008F2FB5" w:rsidRDefault="00C536B3">
      <w:pPr>
        <w:ind w:left="20" w:right="475"/>
      </w:pPr>
      <w:r>
        <w:t xml:space="preserve">Cihaz 31 bant’lı </w:t>
      </w:r>
      <w:r>
        <w:t xml:space="preserve">stereo grafik ekolayzer olacaktır.   </w:t>
      </w:r>
    </w:p>
    <w:p w:rsidR="008F2FB5" w:rsidRDefault="00C536B3">
      <w:pPr>
        <w:ind w:left="20" w:right="475"/>
      </w:pPr>
      <w:r>
        <w:t xml:space="preserve">Cihazın Feedback algılama sistemi olmalıdır.   </w:t>
      </w:r>
    </w:p>
    <w:p w:rsidR="008F2FB5" w:rsidRDefault="00C536B3">
      <w:pPr>
        <w:ind w:left="20" w:right="475"/>
      </w:pPr>
      <w:r>
        <w:t xml:space="preserve">Cihazın ayarlanabilir crossover frekanslı mono subwoofer çıkışı olmalıdır.   </w:t>
      </w:r>
    </w:p>
    <w:p w:rsidR="008F2FB5" w:rsidRDefault="00C536B3">
      <w:pPr>
        <w:spacing w:after="242"/>
        <w:ind w:left="20" w:right="475"/>
      </w:pPr>
      <w:r>
        <w:t xml:space="preserve">Cihazın giriş/çıkış için 12 Digit LED metre göstergesi olmalıdır.   </w:t>
      </w:r>
    </w:p>
    <w:p w:rsidR="008F2FB5" w:rsidRDefault="00C536B3">
      <w:pPr>
        <w:spacing w:after="114" w:line="430" w:lineRule="auto"/>
        <w:ind w:left="20" w:right="475"/>
      </w:pPr>
      <w:r>
        <w:t xml:space="preserve">Cihazın dengeli ve dengesiz girişleri maksimum +21 dBu sinyal seviyeli ve 40 Kohm empedansa sahip olacaktır.   </w:t>
      </w:r>
    </w:p>
    <w:p w:rsidR="008F2FB5" w:rsidRDefault="00C536B3">
      <w:pPr>
        <w:ind w:left="20" w:right="475"/>
      </w:pPr>
      <w:r>
        <w:t xml:space="preserve">Cihazın frekans cevabı 10Hz-30KHz  +/- 3dBu olacaktır.   </w:t>
      </w:r>
    </w:p>
    <w:p w:rsidR="008F2FB5" w:rsidRDefault="00C536B3">
      <w:pPr>
        <w:ind w:left="20" w:right="475"/>
      </w:pPr>
      <w:r>
        <w:t xml:space="preserve">Cihazın S/N oranı 22Hz-22kHz&gt;94 dB olmalıdır.   </w:t>
      </w:r>
    </w:p>
    <w:p w:rsidR="008F2FB5" w:rsidRDefault="00C536B3">
      <w:pPr>
        <w:ind w:left="20" w:right="475"/>
      </w:pPr>
      <w:r>
        <w:t xml:space="preserve">Cihaz 1KHz ve 4 dBu sinyal girişinde </w:t>
      </w:r>
      <w:r>
        <w:t xml:space="preserve">%0.006’lük bir distorsiyona sahip olacaktır.   </w:t>
      </w:r>
    </w:p>
    <w:p w:rsidR="008F2FB5" w:rsidRDefault="00C536B3">
      <w:pPr>
        <w:ind w:left="20" w:right="475"/>
      </w:pPr>
      <w:r>
        <w:lastRenderedPageBreak/>
        <w:t xml:space="preserve">Cihazın Crosstalk değeri -65dB@1kHZ değerinde olmalıdır.   </w:t>
      </w:r>
    </w:p>
    <w:p w:rsidR="008F2FB5" w:rsidRDefault="00C536B3">
      <w:pPr>
        <w:ind w:left="20" w:right="475"/>
      </w:pPr>
      <w:r>
        <w:t xml:space="preserve">Cihazın yüksek geçiren ve alçak geçiren filtreleri 12 dB/octave seviyeli olacaktır.   </w:t>
      </w:r>
    </w:p>
    <w:p w:rsidR="008F2FB5" w:rsidRDefault="00C536B3">
      <w:pPr>
        <w:ind w:left="20" w:right="475"/>
      </w:pPr>
      <w:r>
        <w:t xml:space="preserve">Cihazın frekans aralığı 20Hz-20kHz ve 1/3 octave olmalıdır.  </w:t>
      </w:r>
      <w:r>
        <w:t xml:space="preserve"> </w:t>
      </w:r>
    </w:p>
    <w:p w:rsidR="008F2FB5" w:rsidRDefault="00C536B3">
      <w:pPr>
        <w:ind w:left="20" w:right="475"/>
      </w:pPr>
      <w:r>
        <w:t xml:space="preserve">24 Bit Dijital Feedback Önleyici   </w:t>
      </w:r>
    </w:p>
    <w:p w:rsidR="008F2FB5" w:rsidRDefault="00C536B3">
      <w:pPr>
        <w:spacing w:after="54" w:line="432" w:lineRule="auto"/>
        <w:ind w:left="20" w:right="475"/>
      </w:pPr>
      <w:r>
        <w:t xml:space="preserve">Cihaz 2 kanal feedback önleyici ve parametrik ekolayzır olarak görev yapacak ve 24 bit Dijital Sinyal Processör (DSP) Devresi olacaktır.   </w:t>
      </w:r>
    </w:p>
    <w:p w:rsidR="008F2FB5" w:rsidRDefault="00C536B3">
      <w:pPr>
        <w:spacing w:after="109" w:line="429" w:lineRule="auto"/>
        <w:ind w:left="20" w:right="475"/>
      </w:pPr>
      <w:r>
        <w:t xml:space="preserve">Cihazın içinde elle ya da MIDI ile ayarlanabilir 24 adet programlanabilir tam </w:t>
      </w:r>
      <w:r>
        <w:t xml:space="preserve">parametrik filtre olacaktır.  Cihaz geri besleme frekanslarını otomatik olarak bulup yok edebilecektir.   </w:t>
      </w:r>
    </w:p>
    <w:p w:rsidR="008F2FB5" w:rsidRDefault="00C536B3">
      <w:pPr>
        <w:ind w:left="20" w:right="475"/>
      </w:pPr>
      <w:r>
        <w:t xml:space="preserve">Cihazın 20 bit A/D ve D/A çeviricileri olacaktır.   </w:t>
      </w:r>
    </w:p>
    <w:p w:rsidR="008F2FB5" w:rsidRDefault="00C536B3">
      <w:pPr>
        <w:spacing w:after="248"/>
        <w:ind w:left="20" w:right="475"/>
      </w:pPr>
      <w:r>
        <w:t xml:space="preserve">Cihazın 8 segmentli LED seviye metresi olacaktır.   </w:t>
      </w:r>
    </w:p>
    <w:p w:rsidR="008F2FB5" w:rsidRDefault="00C536B3">
      <w:pPr>
        <w:ind w:left="20" w:right="475"/>
      </w:pPr>
      <w:r>
        <w:t>Cihazın ön panelinde çeşitli fonksiyon / pr</w:t>
      </w:r>
      <w:r>
        <w:t xml:space="preserve">ogram butonları ile açma / kapama anahtarı olacaktır.   </w:t>
      </w:r>
    </w:p>
    <w:p w:rsidR="008F2FB5" w:rsidRDefault="00C536B3">
      <w:pPr>
        <w:ind w:left="20" w:right="475"/>
      </w:pPr>
      <w:r>
        <w:t xml:space="preserve">Cihazın ön panelinde LCD gösterge olacaktır.   </w:t>
      </w:r>
    </w:p>
    <w:p w:rsidR="008F2FB5" w:rsidRDefault="00C536B3">
      <w:pPr>
        <w:ind w:left="20" w:right="475"/>
      </w:pPr>
      <w:r>
        <w:t xml:space="preserve">Cihaz 19-inch Rack standardına uygun olacaktır.   </w:t>
      </w:r>
    </w:p>
    <w:p w:rsidR="008F2FB5" w:rsidRDefault="00C536B3">
      <w:pPr>
        <w:ind w:left="20" w:right="475"/>
      </w:pPr>
      <w:r>
        <w:t xml:space="preserve">Cihazın Giriş/Çıkış Konnektörleri Phone Jack ve/veya XLR tipinde olacaktır.   </w:t>
      </w:r>
    </w:p>
    <w:p w:rsidR="008F2FB5" w:rsidRDefault="00C536B3">
      <w:pPr>
        <w:spacing w:after="523" w:line="259" w:lineRule="auto"/>
        <w:ind w:left="0" w:right="0" w:firstLine="0"/>
        <w:jc w:val="right"/>
      </w:pPr>
      <w:r>
        <w:t xml:space="preserve">    </w:t>
      </w:r>
    </w:p>
    <w:p w:rsidR="008F2FB5" w:rsidRDefault="00C536B3">
      <w:pPr>
        <w:pStyle w:val="Balk3"/>
        <w:ind w:left="13"/>
      </w:pPr>
      <w:r>
        <w:t>4X8 HOPARLÖR İŞL</w:t>
      </w:r>
      <w:r>
        <w:t xml:space="preserve">EMCİSİ   </w:t>
      </w:r>
    </w:p>
    <w:p w:rsidR="008F2FB5" w:rsidRDefault="00C536B3">
      <w:pPr>
        <w:spacing w:after="148" w:line="422" w:lineRule="auto"/>
        <w:ind w:left="20" w:right="475"/>
      </w:pPr>
      <w:r>
        <w:t>Sistem ana ayarları, dinamiği ve salon akustiğini düzenlemek için kullanılacak olan cihaz programlanabilir crossover/limiter, otomatik mikser, noise gate, delay, matrix mikser, kazanç filtre - ölçme devreleri ve parametrik equalizer fonksiyonlarına sahip o</w:t>
      </w:r>
      <w:r>
        <w:t xml:space="preserve">lacaktır. Tüm bu fonksiyonlar Windows tabanlı özel bilgisayar programı yardımıyla değiştirilebilir ve cihaza kaydedilebilir yapıda, şematik ve kolay kullanımlı olacaktır.    </w:t>
      </w:r>
    </w:p>
    <w:p w:rsidR="008F2FB5" w:rsidRDefault="00C536B3">
      <w:pPr>
        <w:numPr>
          <w:ilvl w:val="0"/>
          <w:numId w:val="31"/>
        </w:numPr>
        <w:spacing w:after="310"/>
        <w:ind w:right="475" w:hanging="721"/>
      </w:pPr>
      <w:r>
        <w:t xml:space="preserve">4 giriş / 8 çıkış portuna (tüm giriş ve çıkış portları dengeli),    </w:t>
      </w:r>
    </w:p>
    <w:p w:rsidR="008F2FB5" w:rsidRDefault="00C536B3">
      <w:pPr>
        <w:numPr>
          <w:ilvl w:val="0"/>
          <w:numId w:val="31"/>
        </w:numPr>
        <w:spacing w:after="249"/>
        <w:ind w:right="475" w:hanging="721"/>
      </w:pPr>
      <w:r>
        <w:t>15-20kHz fre</w:t>
      </w:r>
      <w:r>
        <w:t xml:space="preserve">kans bandına,    </w:t>
      </w:r>
    </w:p>
    <w:p w:rsidR="008F2FB5" w:rsidRDefault="00C536B3">
      <w:pPr>
        <w:numPr>
          <w:ilvl w:val="0"/>
          <w:numId w:val="31"/>
        </w:numPr>
        <w:spacing w:after="311"/>
        <w:ind w:right="475" w:hanging="721"/>
      </w:pPr>
      <w:r>
        <w:t xml:space="preserve">&lt;0,01% toplam harmonik distorsiyona,    </w:t>
      </w:r>
    </w:p>
    <w:p w:rsidR="008F2FB5" w:rsidRDefault="00C536B3">
      <w:pPr>
        <w:numPr>
          <w:ilvl w:val="0"/>
          <w:numId w:val="31"/>
        </w:numPr>
        <w:spacing w:after="309"/>
        <w:ind w:right="475" w:hanging="721"/>
      </w:pPr>
      <w:r>
        <w:t xml:space="preserve">&lt;-128dB İşaret\Gürültü oranına,    </w:t>
      </w:r>
    </w:p>
    <w:p w:rsidR="008F2FB5" w:rsidRDefault="00C536B3">
      <w:pPr>
        <w:numPr>
          <w:ilvl w:val="0"/>
          <w:numId w:val="31"/>
        </w:numPr>
        <w:spacing w:after="255"/>
        <w:ind w:right="475" w:hanging="721"/>
      </w:pPr>
      <w:r>
        <w:t xml:space="preserve">&lt;-75dB crosstalk değerine,    </w:t>
      </w:r>
    </w:p>
    <w:p w:rsidR="008F2FB5" w:rsidRDefault="00C536B3">
      <w:pPr>
        <w:numPr>
          <w:ilvl w:val="0"/>
          <w:numId w:val="31"/>
        </w:numPr>
        <w:spacing w:after="310"/>
        <w:ind w:right="475" w:hanging="721"/>
      </w:pPr>
      <w:r>
        <w:lastRenderedPageBreak/>
        <w:t xml:space="preserve">24 bit DSP teknolojisine,    </w:t>
      </w:r>
    </w:p>
    <w:p w:rsidR="008F2FB5" w:rsidRDefault="00C536B3">
      <w:pPr>
        <w:numPr>
          <w:ilvl w:val="0"/>
          <w:numId w:val="31"/>
        </w:numPr>
        <w:spacing w:after="311"/>
        <w:ind w:right="475" w:hanging="721"/>
      </w:pPr>
      <w:r>
        <w:t xml:space="preserve">Programlanabilir uzaktan kumanda veya duvar paneli modüllerine,    </w:t>
      </w:r>
    </w:p>
    <w:p w:rsidR="008F2FB5" w:rsidRDefault="00C536B3">
      <w:pPr>
        <w:numPr>
          <w:ilvl w:val="0"/>
          <w:numId w:val="31"/>
        </w:numPr>
        <w:spacing w:after="309"/>
        <w:ind w:right="475" w:hanging="721"/>
      </w:pPr>
      <w:r>
        <w:t xml:space="preserve">Dijital ses girişi opsiyonuna,  </w:t>
      </w:r>
      <w:r>
        <w:t xml:space="preserve">  </w:t>
      </w:r>
    </w:p>
    <w:p w:rsidR="008F2FB5" w:rsidRDefault="00C536B3">
      <w:pPr>
        <w:numPr>
          <w:ilvl w:val="0"/>
          <w:numId w:val="31"/>
        </w:numPr>
        <w:spacing w:after="127" w:line="449" w:lineRule="auto"/>
        <w:ind w:right="475" w:hanging="721"/>
      </w:pPr>
      <w:r>
        <w:t xml:space="preserve">RS232 kontrolü sayesinde otomasyon sisteminden kontrol ve hafıza çağırma  imkanına,   </w:t>
      </w:r>
    </w:p>
    <w:p w:rsidR="008F2FB5" w:rsidRDefault="00C536B3">
      <w:pPr>
        <w:numPr>
          <w:ilvl w:val="0"/>
          <w:numId w:val="31"/>
        </w:numPr>
        <w:spacing w:after="176"/>
        <w:ind w:right="475" w:hanging="721"/>
      </w:pPr>
      <w:r>
        <w:t xml:space="preserve">Özel bilgisayar programı ve sensör mikrofonu yardımıyla konser alanı akustiğini  </w:t>
      </w:r>
    </w:p>
    <w:p w:rsidR="008F2FB5" w:rsidRDefault="00C536B3">
      <w:pPr>
        <w:spacing w:after="305"/>
        <w:ind w:left="755" w:right="475"/>
      </w:pPr>
      <w:r>
        <w:t xml:space="preserve">düzeltme özelliğine,    </w:t>
      </w:r>
    </w:p>
    <w:p w:rsidR="008F2FB5" w:rsidRDefault="00C536B3">
      <w:pPr>
        <w:numPr>
          <w:ilvl w:val="0"/>
          <w:numId w:val="31"/>
        </w:numPr>
        <w:ind w:right="475" w:hanging="721"/>
      </w:pPr>
      <w:r>
        <w:t xml:space="preserve">19” Rack standartlarına uygun yapıya sahip olacaktır.   </w:t>
      </w:r>
    </w:p>
    <w:p w:rsidR="008F2FB5" w:rsidRDefault="00C536B3">
      <w:pPr>
        <w:pStyle w:val="Balk3"/>
        <w:spacing w:after="287"/>
        <w:ind w:left="13"/>
      </w:pPr>
      <w:r>
        <w:t xml:space="preserve">2X800W GÜÇ AMPLİFİKATÖRÜ   </w:t>
      </w:r>
    </w:p>
    <w:p w:rsidR="008F2FB5" w:rsidRDefault="00C536B3">
      <w:pPr>
        <w:spacing w:line="434" w:lineRule="auto"/>
        <w:ind w:left="20" w:right="475"/>
      </w:pPr>
      <w:r>
        <w:t xml:space="preserve">Tüm amplifikatörlerin kısa devre, sıcaklık ve yüksek gerilim koruması, soft-start özelliği, kazanç ayarı, mono-bridge kullanımı özellikleri bulunacak, 19” rack standartlarına uygun yapıda olacaklardır.   </w:t>
      </w:r>
    </w:p>
    <w:p w:rsidR="008F2FB5" w:rsidRDefault="00C536B3">
      <w:pPr>
        <w:numPr>
          <w:ilvl w:val="0"/>
          <w:numId w:val="32"/>
        </w:numPr>
        <w:spacing w:after="311"/>
        <w:ind w:right="475" w:hanging="721"/>
      </w:pPr>
      <w:r>
        <w:t xml:space="preserve">Dual modda,  900W@4ohm </w:t>
      </w:r>
      <w:r>
        <w:t xml:space="preserve">ve 600W@8ohm güçlerine,    </w:t>
      </w:r>
    </w:p>
    <w:p w:rsidR="008F2FB5" w:rsidRDefault="00C536B3">
      <w:pPr>
        <w:numPr>
          <w:ilvl w:val="0"/>
          <w:numId w:val="32"/>
        </w:numPr>
        <w:ind w:right="475" w:hanging="721"/>
      </w:pPr>
      <w:r>
        <w:t xml:space="preserve">Köprü modunda 1800W@8ohm gücüne,    </w:t>
      </w:r>
    </w:p>
    <w:p w:rsidR="008F2FB5" w:rsidRDefault="00C536B3">
      <w:pPr>
        <w:numPr>
          <w:ilvl w:val="0"/>
          <w:numId w:val="32"/>
        </w:numPr>
        <w:spacing w:after="310"/>
        <w:ind w:right="475" w:hanging="721"/>
      </w:pPr>
      <w:r>
        <w:t xml:space="preserve">20-20000Hz frekans bandına,    </w:t>
      </w:r>
    </w:p>
    <w:p w:rsidR="008F2FB5" w:rsidRDefault="00C536B3">
      <w:pPr>
        <w:numPr>
          <w:ilvl w:val="0"/>
          <w:numId w:val="32"/>
        </w:numPr>
        <w:spacing w:after="250"/>
        <w:ind w:right="475" w:hanging="721"/>
      </w:pPr>
      <w:r>
        <w:t xml:space="preserve">&gt;100dB İşaret\Gürültü oranına,    </w:t>
      </w:r>
    </w:p>
    <w:p w:rsidR="008F2FB5" w:rsidRDefault="00C536B3">
      <w:pPr>
        <w:numPr>
          <w:ilvl w:val="0"/>
          <w:numId w:val="32"/>
        </w:numPr>
        <w:spacing w:after="311"/>
        <w:ind w:right="475" w:hanging="721"/>
      </w:pPr>
      <w:r>
        <w:t xml:space="preserve">&lt;0,5% toplam harmonik distorsiyona,    </w:t>
      </w:r>
    </w:p>
    <w:p w:rsidR="008F2FB5" w:rsidRDefault="00C536B3">
      <w:pPr>
        <w:numPr>
          <w:ilvl w:val="0"/>
          <w:numId w:val="32"/>
        </w:numPr>
        <w:spacing w:after="310"/>
        <w:ind w:right="475" w:hanging="721"/>
      </w:pPr>
      <w:r>
        <w:t xml:space="preserve">&gt;200 Damping faktörüne,    </w:t>
      </w:r>
    </w:p>
    <w:p w:rsidR="008F2FB5" w:rsidRDefault="00C536B3">
      <w:pPr>
        <w:numPr>
          <w:ilvl w:val="0"/>
          <w:numId w:val="32"/>
        </w:numPr>
        <w:ind w:right="475" w:hanging="721"/>
      </w:pPr>
      <w:r>
        <w:t xml:space="preserve">&gt;40dB IMD değerine sahip olacaktır.   </w:t>
      </w:r>
    </w:p>
    <w:p w:rsidR="008F2FB5" w:rsidRDefault="00C536B3">
      <w:pPr>
        <w:pStyle w:val="Balk3"/>
        <w:spacing w:after="287"/>
        <w:ind w:left="13"/>
      </w:pPr>
      <w:r>
        <w:t xml:space="preserve">2X1000W GÜÇ AMPLİFİKATÖRÜ   </w:t>
      </w:r>
    </w:p>
    <w:p w:rsidR="008F2FB5" w:rsidRDefault="00C536B3">
      <w:pPr>
        <w:spacing w:after="51" w:line="434" w:lineRule="auto"/>
        <w:ind w:left="20" w:right="475"/>
      </w:pPr>
      <w:r>
        <w:t xml:space="preserve">Tüm amplifikatörlerin kısa devre, sıcaklık ve yüksek gerilim koruması, soft-start özelliği, kazanç ayarı, mono-bridge kullanımı özellikleri bulunacak, 19” rack standartlarına uygun yapıda olacaklardır.   </w:t>
      </w:r>
    </w:p>
    <w:p w:rsidR="008F2FB5" w:rsidRDefault="00C536B3">
      <w:pPr>
        <w:spacing w:after="302" w:line="259" w:lineRule="auto"/>
        <w:ind w:left="30" w:right="0" w:firstLine="0"/>
        <w:jc w:val="left"/>
      </w:pPr>
      <w:r>
        <w:t xml:space="preserve">   </w:t>
      </w:r>
    </w:p>
    <w:p w:rsidR="008F2FB5" w:rsidRDefault="00C536B3">
      <w:pPr>
        <w:numPr>
          <w:ilvl w:val="0"/>
          <w:numId w:val="33"/>
        </w:numPr>
        <w:spacing w:after="311"/>
        <w:ind w:right="475" w:hanging="721"/>
      </w:pPr>
      <w:r>
        <w:t xml:space="preserve">Dual modda,  1050W@4ohm ve 700W@8ohm güçlerine,    </w:t>
      </w:r>
    </w:p>
    <w:p w:rsidR="008F2FB5" w:rsidRDefault="00C536B3">
      <w:pPr>
        <w:numPr>
          <w:ilvl w:val="0"/>
          <w:numId w:val="33"/>
        </w:numPr>
        <w:spacing w:after="311"/>
        <w:ind w:right="475" w:hanging="721"/>
      </w:pPr>
      <w:r>
        <w:lastRenderedPageBreak/>
        <w:t xml:space="preserve">Köprü modunda 2100W@8ohm gücüne,    </w:t>
      </w:r>
    </w:p>
    <w:p w:rsidR="008F2FB5" w:rsidRDefault="00C536B3">
      <w:pPr>
        <w:numPr>
          <w:ilvl w:val="0"/>
          <w:numId w:val="33"/>
        </w:numPr>
        <w:spacing w:after="309"/>
        <w:ind w:right="475" w:hanging="721"/>
      </w:pPr>
      <w:r>
        <w:t xml:space="preserve">20-20000Hz frekans bandına,    </w:t>
      </w:r>
    </w:p>
    <w:p w:rsidR="008F2FB5" w:rsidRDefault="00C536B3">
      <w:pPr>
        <w:numPr>
          <w:ilvl w:val="0"/>
          <w:numId w:val="33"/>
        </w:numPr>
        <w:spacing w:after="249"/>
        <w:ind w:right="475" w:hanging="721"/>
      </w:pPr>
      <w:r>
        <w:t xml:space="preserve">&gt;100dB İşaret\Gürültü oranına,    </w:t>
      </w:r>
    </w:p>
    <w:p w:rsidR="008F2FB5" w:rsidRDefault="00C536B3">
      <w:pPr>
        <w:numPr>
          <w:ilvl w:val="0"/>
          <w:numId w:val="33"/>
        </w:numPr>
        <w:spacing w:after="311"/>
        <w:ind w:right="475" w:hanging="721"/>
      </w:pPr>
      <w:r>
        <w:t xml:space="preserve">&lt;0,5% toplam harmonik distorsiyona,    </w:t>
      </w:r>
    </w:p>
    <w:p w:rsidR="008F2FB5" w:rsidRDefault="00C536B3">
      <w:pPr>
        <w:numPr>
          <w:ilvl w:val="0"/>
          <w:numId w:val="33"/>
        </w:numPr>
        <w:spacing w:after="311"/>
        <w:ind w:right="475" w:hanging="721"/>
      </w:pPr>
      <w:r>
        <w:t xml:space="preserve">&gt;200 Damping faktörüne,    </w:t>
      </w:r>
    </w:p>
    <w:p w:rsidR="008F2FB5" w:rsidRDefault="00C536B3">
      <w:pPr>
        <w:numPr>
          <w:ilvl w:val="0"/>
          <w:numId w:val="33"/>
        </w:numPr>
        <w:ind w:right="475" w:hanging="721"/>
      </w:pPr>
      <w:r>
        <w:t>&gt;40dB IMD değerine sahip olacakt</w:t>
      </w:r>
      <w:r>
        <w:t xml:space="preserve">ır.   </w:t>
      </w:r>
    </w:p>
    <w:p w:rsidR="008F2FB5" w:rsidRDefault="00C536B3">
      <w:pPr>
        <w:ind w:left="20" w:right="475"/>
      </w:pPr>
      <w:r>
        <w:t xml:space="preserve">15"  400/1600W PROFESYONEL TİP KABİN HOPARLÖR   </w:t>
      </w:r>
    </w:p>
    <w:p w:rsidR="008F2FB5" w:rsidRDefault="00C536B3">
      <w:pPr>
        <w:ind w:left="20" w:right="475"/>
      </w:pPr>
      <w:r>
        <w:t xml:space="preserve">Hoparlör 2-yollu olacaktır.   </w:t>
      </w:r>
    </w:p>
    <w:p w:rsidR="008F2FB5" w:rsidRDefault="00C536B3">
      <w:pPr>
        <w:ind w:left="20" w:right="475"/>
      </w:pPr>
      <w:r>
        <w:t xml:space="preserve">Hoparlörün crossover devresi olacaktır.   </w:t>
      </w:r>
    </w:p>
    <w:p w:rsidR="008F2FB5" w:rsidRDefault="00C536B3">
      <w:pPr>
        <w:ind w:left="20" w:right="475"/>
      </w:pPr>
      <w:r>
        <w:t xml:space="preserve">Frekans Tepkisi: 45 Hz-20 kHz olacaktır.   </w:t>
      </w:r>
    </w:p>
    <w:p w:rsidR="008F2FB5" w:rsidRDefault="00C536B3">
      <w:pPr>
        <w:ind w:left="20" w:right="475"/>
      </w:pPr>
      <w:r>
        <w:t xml:space="preserve">Hoparlör Komponentleri: 1x15”(LF)+1”(HF) olacaktır.  Güç </w:t>
      </w:r>
    </w:p>
    <w:p w:rsidR="008F2FB5" w:rsidRDefault="00C536B3">
      <w:pPr>
        <w:spacing w:after="1" w:line="561" w:lineRule="auto"/>
        <w:ind w:left="20" w:right="2619"/>
      </w:pPr>
      <w:r>
        <w:t>Kapasitesi: 400 Watt ( S</w:t>
      </w:r>
      <w:r>
        <w:t xml:space="preserve">ürekli ), 1600 Watt ( Maksimum )   Maksimum ses basınç seviyesi: 130 dB olacaktır.   </w:t>
      </w:r>
    </w:p>
    <w:p w:rsidR="008F2FB5" w:rsidRDefault="00C536B3">
      <w:pPr>
        <w:ind w:left="20" w:right="475"/>
      </w:pPr>
      <w:r>
        <w:t xml:space="preserve">Yayılım Açısı: 80° x 50°   </w:t>
      </w:r>
    </w:p>
    <w:p w:rsidR="008F2FB5" w:rsidRDefault="00C536B3">
      <w:pPr>
        <w:spacing w:after="522" w:line="259" w:lineRule="auto"/>
        <w:ind w:left="0" w:right="0" w:firstLine="0"/>
        <w:jc w:val="right"/>
      </w:pPr>
      <w:r>
        <w:t xml:space="preserve">    </w:t>
      </w:r>
    </w:p>
    <w:p w:rsidR="008F2FB5" w:rsidRDefault="00C536B3">
      <w:pPr>
        <w:ind w:left="20" w:right="475"/>
      </w:pPr>
      <w:r>
        <w:t xml:space="preserve">Hoparlör ile birlikte askı aparatı da verilecektir   </w:t>
      </w:r>
    </w:p>
    <w:p w:rsidR="008F2FB5" w:rsidRDefault="00C536B3">
      <w:pPr>
        <w:pStyle w:val="Balk3"/>
        <w:spacing w:after="284"/>
        <w:ind w:left="13"/>
      </w:pPr>
      <w:r>
        <w:t xml:space="preserve">18"  BASS REFLEX TİP SUBWOOFER HOPARLÖR   </w:t>
      </w:r>
    </w:p>
    <w:p w:rsidR="008F2FB5" w:rsidRDefault="00C536B3">
      <w:pPr>
        <w:ind w:left="20" w:right="475"/>
      </w:pPr>
      <w:r>
        <w:t xml:space="preserve">Subbass hoparlörler en az aşağıdaki özellikleri sağlayacaklardır:   </w:t>
      </w:r>
    </w:p>
    <w:p w:rsidR="008F2FB5" w:rsidRDefault="00C536B3">
      <w:pPr>
        <w:numPr>
          <w:ilvl w:val="0"/>
          <w:numId w:val="34"/>
        </w:numPr>
        <w:spacing w:after="311"/>
        <w:ind w:left="735" w:right="475" w:hanging="720"/>
      </w:pPr>
      <w:r>
        <w:t xml:space="preserve">Plywood (kontraplak) kasa yapısına,    </w:t>
      </w:r>
    </w:p>
    <w:p w:rsidR="008F2FB5" w:rsidRDefault="00C536B3">
      <w:pPr>
        <w:numPr>
          <w:ilvl w:val="0"/>
          <w:numId w:val="34"/>
        </w:numPr>
        <w:spacing w:after="310"/>
        <w:ind w:left="735" w:right="475" w:hanging="720"/>
      </w:pPr>
      <w:r>
        <w:t xml:space="preserve">18” alçak frekans sürücülerine,    </w:t>
      </w:r>
    </w:p>
    <w:p w:rsidR="008F2FB5" w:rsidRDefault="00C536B3">
      <w:pPr>
        <w:numPr>
          <w:ilvl w:val="0"/>
          <w:numId w:val="34"/>
        </w:numPr>
        <w:spacing w:after="311"/>
        <w:ind w:left="735" w:right="475" w:hanging="720"/>
      </w:pPr>
      <w:r>
        <w:t xml:space="preserve">400W AES / 1600W Peak gücüne,    </w:t>
      </w:r>
    </w:p>
    <w:p w:rsidR="008F2FB5" w:rsidRDefault="00C536B3">
      <w:pPr>
        <w:numPr>
          <w:ilvl w:val="0"/>
          <w:numId w:val="34"/>
        </w:numPr>
        <w:spacing w:after="311"/>
        <w:ind w:left="735" w:right="475" w:hanging="720"/>
      </w:pPr>
      <w:r>
        <w:t xml:space="preserve">35 – 160Hz frekans aralığına,    </w:t>
      </w:r>
    </w:p>
    <w:p w:rsidR="008F2FB5" w:rsidRDefault="00C536B3">
      <w:pPr>
        <w:numPr>
          <w:ilvl w:val="0"/>
          <w:numId w:val="34"/>
        </w:numPr>
        <w:ind w:left="735" w:right="475" w:hanging="720"/>
      </w:pPr>
      <w:r>
        <w:t xml:space="preserve">130dB SPL(1W@1m), (@1m uzaklıkta) değerine </w:t>
      </w:r>
      <w:r>
        <w:t xml:space="preserve">sahip olacaktır.   </w:t>
      </w:r>
    </w:p>
    <w:p w:rsidR="008F2FB5" w:rsidRDefault="00C536B3">
      <w:pPr>
        <w:pStyle w:val="Balk3"/>
        <w:spacing w:after="285"/>
        <w:ind w:left="13"/>
      </w:pPr>
      <w:r>
        <w:lastRenderedPageBreak/>
        <w:t xml:space="preserve">12" AKTİF MONİTÖR HOPARLÖR   </w:t>
      </w:r>
    </w:p>
    <w:p w:rsidR="008F2FB5" w:rsidRDefault="00C536B3">
      <w:pPr>
        <w:ind w:left="20" w:right="475"/>
      </w:pPr>
      <w:r>
        <w:t xml:space="preserve">Profesyonel amaçlı üretilmiş olacaktır   </w:t>
      </w:r>
    </w:p>
    <w:p w:rsidR="008F2FB5" w:rsidRDefault="00C536B3">
      <w:pPr>
        <w:ind w:left="20" w:right="475"/>
      </w:pPr>
      <w:r>
        <w:t xml:space="preserve">Class D Sınıfı Anfiye sahip olacaktır   </w:t>
      </w:r>
    </w:p>
    <w:p w:rsidR="008F2FB5" w:rsidRDefault="00C536B3">
      <w:pPr>
        <w:ind w:left="20" w:right="475"/>
      </w:pPr>
      <w:r>
        <w:t xml:space="preserve">80° x 50° saçılım açısına,    </w:t>
      </w:r>
    </w:p>
    <w:p w:rsidR="008F2FB5" w:rsidRDefault="00C536B3">
      <w:pPr>
        <w:ind w:left="20" w:right="475"/>
      </w:pPr>
      <w:r>
        <w:t xml:space="preserve">2 yollu 12” LF 500W  +2" titanium "HF alçak frekans sürücülerine,    </w:t>
      </w:r>
    </w:p>
    <w:p w:rsidR="008F2FB5" w:rsidRDefault="00C536B3">
      <w:pPr>
        <w:ind w:left="20" w:right="475"/>
      </w:pPr>
      <w:r>
        <w:t xml:space="preserve">600W IEC gücüne,    </w:t>
      </w:r>
    </w:p>
    <w:p w:rsidR="008F2FB5" w:rsidRDefault="00C536B3">
      <w:pPr>
        <w:ind w:left="20" w:right="475"/>
      </w:pPr>
      <w:r>
        <w:t>6</w:t>
      </w:r>
      <w:r>
        <w:t xml:space="preserve">0 – 20kHz frekans aralığına,   </w:t>
      </w:r>
    </w:p>
    <w:p w:rsidR="008F2FB5" w:rsidRDefault="00C536B3">
      <w:pPr>
        <w:ind w:left="20" w:right="475"/>
      </w:pPr>
      <w:r>
        <w:t xml:space="preserve">133dB SPL(1W@1m) değerine sahip olacaktır.   </w:t>
      </w:r>
    </w:p>
    <w:p w:rsidR="008F2FB5" w:rsidRDefault="00C536B3">
      <w:pPr>
        <w:pStyle w:val="Balk3"/>
        <w:ind w:left="13"/>
      </w:pPr>
      <w:r>
        <w:t xml:space="preserve">16 KANAL EL TİPİ KABLOSUZ MİKROFON SETİ   </w:t>
      </w:r>
    </w:p>
    <w:p w:rsidR="008F2FB5" w:rsidRDefault="00C536B3">
      <w:pPr>
        <w:spacing w:after="120" w:line="430" w:lineRule="auto"/>
        <w:ind w:left="20" w:right="475"/>
      </w:pPr>
      <w:r>
        <w:t xml:space="preserve">El tipi telsiz mikrofon seti;  el tipi verici (dinamik kapsüllü, cardioid) ile diversity alıcı ünitesinden oluşmalıdır.    </w:t>
      </w:r>
    </w:p>
    <w:p w:rsidR="008F2FB5" w:rsidRDefault="00C536B3">
      <w:pPr>
        <w:spacing w:after="305"/>
        <w:ind w:left="20" w:right="475"/>
      </w:pPr>
      <w:r>
        <w:t xml:space="preserve">Genel Özellikler:   </w:t>
      </w:r>
    </w:p>
    <w:p w:rsidR="008F2FB5" w:rsidRDefault="00C536B3">
      <w:pPr>
        <w:numPr>
          <w:ilvl w:val="0"/>
          <w:numId w:val="35"/>
        </w:numPr>
        <w:spacing w:after="310"/>
        <w:ind w:right="475" w:hanging="723"/>
      </w:pPr>
      <w:r>
        <w:t xml:space="preserve">16 ayarlanabilir UHF frekansına sahip olmalıdır.     </w:t>
      </w:r>
    </w:p>
    <w:p w:rsidR="008F2FB5" w:rsidRDefault="00C536B3">
      <w:pPr>
        <w:numPr>
          <w:ilvl w:val="0"/>
          <w:numId w:val="35"/>
        </w:numPr>
        <w:spacing w:after="311"/>
        <w:ind w:right="475" w:hanging="723"/>
      </w:pPr>
      <w:r>
        <w:t xml:space="preserve">Kesinlikle güvenilir ses sinyal iletimini sağlamalıdır.    </w:t>
      </w:r>
    </w:p>
    <w:p w:rsidR="008F2FB5" w:rsidRDefault="00C536B3">
      <w:pPr>
        <w:numPr>
          <w:ilvl w:val="0"/>
          <w:numId w:val="35"/>
        </w:numPr>
        <w:spacing w:after="311"/>
        <w:ind w:right="475" w:hanging="723"/>
      </w:pPr>
      <w:r>
        <w:t xml:space="preserve">Yüksek kalitede sinyal algılamak için diversity teknolojisine sahip olmalıdır.    </w:t>
      </w:r>
    </w:p>
    <w:p w:rsidR="008F2FB5" w:rsidRDefault="00C536B3">
      <w:pPr>
        <w:numPr>
          <w:ilvl w:val="0"/>
          <w:numId w:val="35"/>
        </w:numPr>
        <w:ind w:right="475" w:hanging="723"/>
      </w:pPr>
      <w:r>
        <w:t>Gürültü ayarlama özelliğine sahip olma</w:t>
      </w:r>
      <w:r>
        <w:t xml:space="preserve">lıdır.   </w:t>
      </w:r>
    </w:p>
    <w:p w:rsidR="008F2FB5" w:rsidRDefault="00C536B3">
      <w:pPr>
        <w:numPr>
          <w:ilvl w:val="0"/>
          <w:numId w:val="35"/>
        </w:numPr>
        <w:spacing w:after="310"/>
        <w:ind w:right="475" w:hanging="723"/>
      </w:pPr>
      <w:r>
        <w:t xml:space="preserve">Alıcı ünitesi sağlam metal case içerisinde olmalıdır.   </w:t>
      </w:r>
    </w:p>
    <w:p w:rsidR="008F2FB5" w:rsidRDefault="00C536B3">
      <w:pPr>
        <w:numPr>
          <w:ilvl w:val="0"/>
          <w:numId w:val="35"/>
        </w:numPr>
        <w:spacing w:after="98"/>
        <w:ind w:right="475" w:hanging="723"/>
      </w:pPr>
      <w:r>
        <w:t xml:space="preserve">Berrak/temiz ses için dinamik işlemciye sahip olmalıdır.  </w:t>
      </w:r>
    </w:p>
    <w:tbl>
      <w:tblPr>
        <w:tblStyle w:val="TableGrid"/>
        <w:tblW w:w="6467" w:type="dxa"/>
        <w:tblInd w:w="19" w:type="dxa"/>
        <w:tblCellMar>
          <w:top w:w="0" w:type="dxa"/>
          <w:left w:w="0" w:type="dxa"/>
          <w:bottom w:w="0" w:type="dxa"/>
          <w:right w:w="0" w:type="dxa"/>
        </w:tblCellMar>
        <w:tblLook w:val="04A0" w:firstRow="1" w:lastRow="0" w:firstColumn="1" w:lastColumn="0" w:noHBand="0" w:noVBand="1"/>
      </w:tblPr>
      <w:tblGrid>
        <w:gridCol w:w="722"/>
        <w:gridCol w:w="3521"/>
        <w:gridCol w:w="2224"/>
      </w:tblGrid>
      <w:tr w:rsidR="008F2FB5">
        <w:trPr>
          <w:trHeight w:val="338"/>
        </w:trPr>
        <w:tc>
          <w:tcPr>
            <w:tcW w:w="722" w:type="dxa"/>
            <w:tcBorders>
              <w:top w:val="nil"/>
              <w:left w:val="nil"/>
              <w:bottom w:val="nil"/>
              <w:right w:val="nil"/>
            </w:tcBorders>
          </w:tcPr>
          <w:p w:rsidR="008F2FB5" w:rsidRDefault="008F2FB5">
            <w:pPr>
              <w:spacing w:after="160" w:line="259" w:lineRule="auto"/>
              <w:ind w:left="0" w:right="0" w:firstLine="0"/>
              <w:jc w:val="left"/>
            </w:pPr>
          </w:p>
        </w:tc>
        <w:tc>
          <w:tcPr>
            <w:tcW w:w="3520" w:type="dxa"/>
            <w:tcBorders>
              <w:top w:val="nil"/>
              <w:left w:val="nil"/>
              <w:bottom w:val="nil"/>
              <w:right w:val="nil"/>
            </w:tcBorders>
          </w:tcPr>
          <w:p w:rsidR="008F2FB5" w:rsidRDefault="00C536B3">
            <w:pPr>
              <w:tabs>
                <w:tab w:val="center" w:pos="2106"/>
                <w:tab w:val="center" w:pos="2814"/>
              </w:tabs>
              <w:spacing w:after="0" w:line="259" w:lineRule="auto"/>
              <w:ind w:left="0" w:right="0" w:firstLine="0"/>
              <w:jc w:val="left"/>
            </w:pPr>
            <w:r>
              <w:t xml:space="preserve">RF frekans tipi    </w:t>
            </w:r>
            <w:r>
              <w:tab/>
              <w:t xml:space="preserve">   </w:t>
            </w:r>
            <w:r>
              <w:tab/>
              <w:t xml:space="preserve">   </w:t>
            </w:r>
          </w:p>
        </w:tc>
        <w:tc>
          <w:tcPr>
            <w:tcW w:w="2224" w:type="dxa"/>
            <w:tcBorders>
              <w:top w:val="nil"/>
              <w:left w:val="nil"/>
              <w:bottom w:val="nil"/>
              <w:right w:val="nil"/>
            </w:tcBorders>
          </w:tcPr>
          <w:p w:rsidR="008F2FB5" w:rsidRDefault="00C536B3">
            <w:pPr>
              <w:spacing w:after="0" w:line="259" w:lineRule="auto"/>
              <w:ind w:left="2" w:right="0" w:firstLine="0"/>
              <w:jc w:val="left"/>
            </w:pPr>
            <w:r>
              <w:t xml:space="preserve">:UHF    </w:t>
            </w:r>
          </w:p>
        </w:tc>
      </w:tr>
      <w:tr w:rsidR="008F2FB5">
        <w:trPr>
          <w:trHeight w:val="495"/>
        </w:trPr>
        <w:tc>
          <w:tcPr>
            <w:tcW w:w="722" w:type="dxa"/>
            <w:tcBorders>
              <w:top w:val="nil"/>
              <w:left w:val="nil"/>
              <w:bottom w:val="nil"/>
              <w:right w:val="nil"/>
            </w:tcBorders>
            <w:vAlign w:val="center"/>
          </w:tcPr>
          <w:p w:rsidR="008F2FB5" w:rsidRDefault="00C536B3">
            <w:pPr>
              <w:spacing w:after="0" w:line="259" w:lineRule="auto"/>
              <w:ind w:left="0" w:right="0" w:firstLine="0"/>
              <w:jc w:val="left"/>
            </w:pPr>
            <w:r>
              <w:t xml:space="preserve">• </w:t>
            </w:r>
          </w:p>
        </w:tc>
        <w:tc>
          <w:tcPr>
            <w:tcW w:w="3520" w:type="dxa"/>
            <w:tcBorders>
              <w:top w:val="nil"/>
              <w:left w:val="nil"/>
              <w:bottom w:val="nil"/>
              <w:right w:val="nil"/>
            </w:tcBorders>
            <w:vAlign w:val="center"/>
          </w:tcPr>
          <w:p w:rsidR="008F2FB5" w:rsidRDefault="00C536B3">
            <w:pPr>
              <w:tabs>
                <w:tab w:val="center" w:pos="2106"/>
                <w:tab w:val="center" w:pos="2814"/>
              </w:tabs>
              <w:spacing w:after="0" w:line="259" w:lineRule="auto"/>
              <w:ind w:left="0" w:right="0" w:firstLine="0"/>
              <w:jc w:val="left"/>
            </w:pPr>
            <w:r>
              <w:t xml:space="preserve">Alıcı/Verici frekansı   </w:t>
            </w:r>
            <w:r>
              <w:tab/>
              <w:t xml:space="preserve">   </w:t>
            </w:r>
            <w:r>
              <w:tab/>
              <w:t xml:space="preserve">   </w:t>
            </w:r>
          </w:p>
        </w:tc>
        <w:tc>
          <w:tcPr>
            <w:tcW w:w="2224" w:type="dxa"/>
            <w:tcBorders>
              <w:top w:val="nil"/>
              <w:left w:val="nil"/>
              <w:bottom w:val="nil"/>
              <w:right w:val="nil"/>
            </w:tcBorders>
            <w:vAlign w:val="center"/>
          </w:tcPr>
          <w:p w:rsidR="008F2FB5" w:rsidRDefault="00C536B3">
            <w:pPr>
              <w:spacing w:after="0" w:line="259" w:lineRule="auto"/>
              <w:ind w:left="2" w:right="0" w:firstLine="0"/>
              <w:jc w:val="left"/>
            </w:pPr>
            <w:r>
              <w:t xml:space="preserve">:16    </w:t>
            </w:r>
          </w:p>
        </w:tc>
      </w:tr>
      <w:tr w:rsidR="008F2FB5">
        <w:trPr>
          <w:trHeight w:val="487"/>
        </w:trPr>
        <w:tc>
          <w:tcPr>
            <w:tcW w:w="722" w:type="dxa"/>
            <w:tcBorders>
              <w:top w:val="nil"/>
              <w:left w:val="nil"/>
              <w:bottom w:val="nil"/>
              <w:right w:val="nil"/>
            </w:tcBorders>
            <w:vAlign w:val="center"/>
          </w:tcPr>
          <w:p w:rsidR="008F2FB5" w:rsidRDefault="00C536B3">
            <w:pPr>
              <w:spacing w:after="0" w:line="259" w:lineRule="auto"/>
              <w:ind w:left="0" w:right="0" w:firstLine="0"/>
              <w:jc w:val="left"/>
            </w:pPr>
            <w:r>
              <w:t xml:space="preserve">• </w:t>
            </w:r>
          </w:p>
        </w:tc>
        <w:tc>
          <w:tcPr>
            <w:tcW w:w="3520" w:type="dxa"/>
            <w:tcBorders>
              <w:top w:val="nil"/>
              <w:left w:val="nil"/>
              <w:bottom w:val="nil"/>
              <w:right w:val="nil"/>
            </w:tcBorders>
            <w:vAlign w:val="center"/>
          </w:tcPr>
          <w:p w:rsidR="008F2FB5" w:rsidRDefault="00C536B3">
            <w:pPr>
              <w:tabs>
                <w:tab w:val="center" w:pos="2813"/>
              </w:tabs>
              <w:spacing w:after="0" w:line="259" w:lineRule="auto"/>
              <w:ind w:left="0" w:right="0" w:firstLine="0"/>
              <w:jc w:val="left"/>
            </w:pPr>
            <w:r>
              <w:t xml:space="preserve">Ayarlanabilir band genişliği   </w:t>
            </w:r>
            <w:r>
              <w:tab/>
              <w:t xml:space="preserve">   </w:t>
            </w:r>
          </w:p>
        </w:tc>
        <w:tc>
          <w:tcPr>
            <w:tcW w:w="2224" w:type="dxa"/>
            <w:tcBorders>
              <w:top w:val="nil"/>
              <w:left w:val="nil"/>
              <w:bottom w:val="nil"/>
              <w:right w:val="nil"/>
            </w:tcBorders>
            <w:vAlign w:val="center"/>
          </w:tcPr>
          <w:p w:rsidR="008F2FB5" w:rsidRDefault="00C536B3">
            <w:pPr>
              <w:spacing w:after="0" w:line="259" w:lineRule="auto"/>
              <w:ind w:left="1" w:right="0" w:firstLine="0"/>
              <w:jc w:val="left"/>
            </w:pPr>
            <w:r>
              <w:t xml:space="preserve">:2 MHz    </w:t>
            </w:r>
          </w:p>
        </w:tc>
      </w:tr>
      <w:tr w:rsidR="008F2FB5">
        <w:trPr>
          <w:trHeight w:val="482"/>
        </w:trPr>
        <w:tc>
          <w:tcPr>
            <w:tcW w:w="722" w:type="dxa"/>
            <w:tcBorders>
              <w:top w:val="nil"/>
              <w:left w:val="nil"/>
              <w:bottom w:val="nil"/>
              <w:right w:val="nil"/>
            </w:tcBorders>
            <w:vAlign w:val="center"/>
          </w:tcPr>
          <w:p w:rsidR="008F2FB5" w:rsidRDefault="00C536B3">
            <w:pPr>
              <w:spacing w:after="0" w:line="259" w:lineRule="auto"/>
              <w:ind w:left="0" w:right="0" w:firstLine="0"/>
              <w:jc w:val="left"/>
            </w:pPr>
            <w:r>
              <w:t xml:space="preserve">• </w:t>
            </w:r>
          </w:p>
        </w:tc>
        <w:tc>
          <w:tcPr>
            <w:tcW w:w="3520" w:type="dxa"/>
            <w:tcBorders>
              <w:top w:val="nil"/>
              <w:left w:val="nil"/>
              <w:bottom w:val="nil"/>
              <w:right w:val="nil"/>
            </w:tcBorders>
            <w:vAlign w:val="center"/>
          </w:tcPr>
          <w:p w:rsidR="008F2FB5" w:rsidRDefault="00C536B3">
            <w:pPr>
              <w:tabs>
                <w:tab w:val="center" w:pos="2106"/>
                <w:tab w:val="center" w:pos="2814"/>
              </w:tabs>
              <w:spacing w:after="0" w:line="259" w:lineRule="auto"/>
              <w:ind w:left="0" w:right="0" w:firstLine="0"/>
              <w:jc w:val="left"/>
            </w:pPr>
            <w:r>
              <w:t xml:space="preserve">Frekans Tepkesi   </w:t>
            </w:r>
            <w:r>
              <w:tab/>
              <w:t xml:space="preserve">   </w:t>
            </w:r>
            <w:r>
              <w:tab/>
              <w:t xml:space="preserve">   </w:t>
            </w:r>
          </w:p>
        </w:tc>
        <w:tc>
          <w:tcPr>
            <w:tcW w:w="2224" w:type="dxa"/>
            <w:tcBorders>
              <w:top w:val="nil"/>
              <w:left w:val="nil"/>
              <w:bottom w:val="nil"/>
              <w:right w:val="nil"/>
            </w:tcBorders>
            <w:vAlign w:val="center"/>
          </w:tcPr>
          <w:p w:rsidR="008F2FB5" w:rsidRDefault="00C536B3">
            <w:pPr>
              <w:tabs>
                <w:tab w:val="right" w:pos="2224"/>
              </w:tabs>
              <w:spacing w:after="0" w:line="259" w:lineRule="auto"/>
              <w:ind w:left="0" w:right="0" w:firstLine="0"/>
              <w:jc w:val="left"/>
            </w:pPr>
            <w:r>
              <w:t xml:space="preserve">   </w:t>
            </w:r>
            <w:r>
              <w:tab/>
              <w:t xml:space="preserve">:80...16.000 Hz  </w:t>
            </w:r>
          </w:p>
        </w:tc>
      </w:tr>
      <w:tr w:rsidR="008F2FB5">
        <w:trPr>
          <w:trHeight w:val="484"/>
        </w:trPr>
        <w:tc>
          <w:tcPr>
            <w:tcW w:w="722" w:type="dxa"/>
            <w:tcBorders>
              <w:top w:val="nil"/>
              <w:left w:val="nil"/>
              <w:bottom w:val="nil"/>
              <w:right w:val="nil"/>
            </w:tcBorders>
            <w:vAlign w:val="center"/>
          </w:tcPr>
          <w:p w:rsidR="008F2FB5" w:rsidRDefault="00C536B3">
            <w:pPr>
              <w:spacing w:after="0" w:line="259" w:lineRule="auto"/>
              <w:ind w:left="0" w:right="0" w:firstLine="0"/>
              <w:jc w:val="left"/>
            </w:pPr>
            <w:r>
              <w:t xml:space="preserve">• </w:t>
            </w:r>
          </w:p>
        </w:tc>
        <w:tc>
          <w:tcPr>
            <w:tcW w:w="3520" w:type="dxa"/>
            <w:tcBorders>
              <w:top w:val="nil"/>
              <w:left w:val="nil"/>
              <w:bottom w:val="nil"/>
              <w:right w:val="nil"/>
            </w:tcBorders>
            <w:vAlign w:val="center"/>
          </w:tcPr>
          <w:p w:rsidR="008F2FB5" w:rsidRDefault="00C536B3">
            <w:pPr>
              <w:tabs>
                <w:tab w:val="center" w:pos="2814"/>
              </w:tabs>
              <w:spacing w:after="0" w:line="259" w:lineRule="auto"/>
              <w:ind w:left="0" w:right="0" w:firstLine="0"/>
              <w:jc w:val="left"/>
            </w:pPr>
            <w:r>
              <w:t xml:space="preserve">Sinyal ve Gürültü Oranı    </w:t>
            </w:r>
            <w:r>
              <w:tab/>
              <w:t xml:space="preserve">   </w:t>
            </w:r>
          </w:p>
        </w:tc>
        <w:tc>
          <w:tcPr>
            <w:tcW w:w="2224" w:type="dxa"/>
            <w:tcBorders>
              <w:top w:val="nil"/>
              <w:left w:val="nil"/>
              <w:bottom w:val="nil"/>
              <w:right w:val="nil"/>
            </w:tcBorders>
            <w:vAlign w:val="center"/>
          </w:tcPr>
          <w:p w:rsidR="008F2FB5" w:rsidRDefault="00C536B3">
            <w:pPr>
              <w:spacing w:after="0" w:line="259" w:lineRule="auto"/>
              <w:ind w:left="2" w:right="0" w:firstLine="0"/>
              <w:jc w:val="left"/>
            </w:pPr>
            <w:r>
              <w:t xml:space="preserve">:95 dB(A)    </w:t>
            </w:r>
          </w:p>
        </w:tc>
      </w:tr>
      <w:tr w:rsidR="008F2FB5">
        <w:trPr>
          <w:trHeight w:val="487"/>
        </w:trPr>
        <w:tc>
          <w:tcPr>
            <w:tcW w:w="722" w:type="dxa"/>
            <w:tcBorders>
              <w:top w:val="nil"/>
              <w:left w:val="nil"/>
              <w:bottom w:val="nil"/>
              <w:right w:val="nil"/>
            </w:tcBorders>
            <w:vAlign w:val="center"/>
          </w:tcPr>
          <w:p w:rsidR="008F2FB5" w:rsidRDefault="00C536B3">
            <w:pPr>
              <w:spacing w:after="0" w:line="259" w:lineRule="auto"/>
              <w:ind w:left="0" w:right="0" w:firstLine="0"/>
              <w:jc w:val="left"/>
            </w:pPr>
            <w:r>
              <w:t xml:space="preserve">• </w:t>
            </w:r>
          </w:p>
        </w:tc>
        <w:tc>
          <w:tcPr>
            <w:tcW w:w="3520" w:type="dxa"/>
            <w:tcBorders>
              <w:top w:val="nil"/>
              <w:left w:val="nil"/>
              <w:bottom w:val="nil"/>
              <w:right w:val="nil"/>
            </w:tcBorders>
            <w:vAlign w:val="center"/>
          </w:tcPr>
          <w:p w:rsidR="008F2FB5" w:rsidRDefault="00C536B3">
            <w:pPr>
              <w:spacing w:after="0" w:line="259" w:lineRule="auto"/>
              <w:ind w:left="1" w:right="0" w:firstLine="0"/>
              <w:jc w:val="left"/>
            </w:pPr>
            <w:r>
              <w:t xml:space="preserve">Toplam Harmonik Bozulma (THD)   </w:t>
            </w:r>
          </w:p>
        </w:tc>
        <w:tc>
          <w:tcPr>
            <w:tcW w:w="2224" w:type="dxa"/>
            <w:tcBorders>
              <w:top w:val="nil"/>
              <w:left w:val="nil"/>
              <w:bottom w:val="nil"/>
              <w:right w:val="nil"/>
            </w:tcBorders>
            <w:vAlign w:val="center"/>
          </w:tcPr>
          <w:p w:rsidR="008F2FB5" w:rsidRDefault="00C536B3">
            <w:pPr>
              <w:tabs>
                <w:tab w:val="center" w:pos="967"/>
              </w:tabs>
              <w:spacing w:after="0" w:line="259" w:lineRule="auto"/>
              <w:ind w:left="0" w:right="0" w:firstLine="0"/>
              <w:jc w:val="left"/>
            </w:pPr>
            <w:r>
              <w:t xml:space="preserve">   </w:t>
            </w:r>
            <w:r>
              <w:tab/>
              <w:t xml:space="preserve">:&lt; 1%    </w:t>
            </w:r>
          </w:p>
        </w:tc>
      </w:tr>
      <w:tr w:rsidR="008F2FB5">
        <w:trPr>
          <w:trHeight w:val="496"/>
        </w:trPr>
        <w:tc>
          <w:tcPr>
            <w:tcW w:w="722" w:type="dxa"/>
            <w:tcBorders>
              <w:top w:val="nil"/>
              <w:left w:val="nil"/>
              <w:bottom w:val="nil"/>
              <w:right w:val="nil"/>
            </w:tcBorders>
            <w:vAlign w:val="center"/>
          </w:tcPr>
          <w:p w:rsidR="008F2FB5" w:rsidRDefault="00C536B3">
            <w:pPr>
              <w:spacing w:after="0" w:line="259" w:lineRule="auto"/>
              <w:ind w:left="0" w:right="0" w:firstLine="0"/>
              <w:jc w:val="left"/>
            </w:pPr>
            <w:r>
              <w:t xml:space="preserve">• </w:t>
            </w:r>
          </w:p>
        </w:tc>
        <w:tc>
          <w:tcPr>
            <w:tcW w:w="3520" w:type="dxa"/>
            <w:tcBorders>
              <w:top w:val="nil"/>
              <w:left w:val="nil"/>
              <w:bottom w:val="nil"/>
              <w:right w:val="nil"/>
            </w:tcBorders>
            <w:vAlign w:val="center"/>
          </w:tcPr>
          <w:p w:rsidR="008F2FB5" w:rsidRDefault="00C536B3">
            <w:pPr>
              <w:spacing w:after="0" w:line="259" w:lineRule="auto"/>
              <w:ind w:left="0" w:right="0" w:firstLine="0"/>
              <w:jc w:val="left"/>
            </w:pPr>
            <w:r>
              <w:t xml:space="preserve">Audio çıkış seviyesi (dengeli)      </w:t>
            </w:r>
          </w:p>
        </w:tc>
        <w:tc>
          <w:tcPr>
            <w:tcW w:w="2224" w:type="dxa"/>
            <w:tcBorders>
              <w:top w:val="nil"/>
              <w:left w:val="nil"/>
              <w:bottom w:val="nil"/>
              <w:right w:val="nil"/>
            </w:tcBorders>
            <w:vAlign w:val="center"/>
          </w:tcPr>
          <w:p w:rsidR="008F2FB5" w:rsidRDefault="00C536B3">
            <w:pPr>
              <w:spacing w:after="0" w:line="259" w:lineRule="auto"/>
              <w:ind w:left="2" w:right="0" w:firstLine="0"/>
              <w:jc w:val="left"/>
            </w:pPr>
            <w:r>
              <w:t xml:space="preserve">:XLR, +16 dBu    </w:t>
            </w:r>
          </w:p>
        </w:tc>
      </w:tr>
      <w:tr w:rsidR="008F2FB5">
        <w:trPr>
          <w:trHeight w:val="493"/>
        </w:trPr>
        <w:tc>
          <w:tcPr>
            <w:tcW w:w="722" w:type="dxa"/>
            <w:tcBorders>
              <w:top w:val="nil"/>
              <w:left w:val="nil"/>
              <w:bottom w:val="nil"/>
              <w:right w:val="nil"/>
            </w:tcBorders>
            <w:vAlign w:val="center"/>
          </w:tcPr>
          <w:p w:rsidR="008F2FB5" w:rsidRDefault="00C536B3">
            <w:pPr>
              <w:spacing w:after="0" w:line="259" w:lineRule="auto"/>
              <w:ind w:left="0" w:right="0" w:firstLine="0"/>
              <w:jc w:val="left"/>
            </w:pPr>
            <w:r>
              <w:lastRenderedPageBreak/>
              <w:t xml:space="preserve">• </w:t>
            </w:r>
          </w:p>
        </w:tc>
        <w:tc>
          <w:tcPr>
            <w:tcW w:w="3520" w:type="dxa"/>
            <w:tcBorders>
              <w:top w:val="nil"/>
              <w:left w:val="nil"/>
              <w:bottom w:val="nil"/>
              <w:right w:val="nil"/>
            </w:tcBorders>
            <w:vAlign w:val="center"/>
          </w:tcPr>
          <w:p w:rsidR="008F2FB5" w:rsidRDefault="00C536B3">
            <w:pPr>
              <w:spacing w:after="0" w:line="259" w:lineRule="auto"/>
              <w:ind w:left="0" w:right="0" w:firstLine="0"/>
              <w:jc w:val="left"/>
            </w:pPr>
            <w:r>
              <w:t xml:space="preserve">Audio çıkış seviyesi (dengesiz)    </w:t>
            </w:r>
          </w:p>
        </w:tc>
        <w:tc>
          <w:tcPr>
            <w:tcW w:w="2224" w:type="dxa"/>
            <w:tcBorders>
              <w:top w:val="nil"/>
              <w:left w:val="nil"/>
              <w:bottom w:val="nil"/>
              <w:right w:val="nil"/>
            </w:tcBorders>
            <w:vAlign w:val="center"/>
          </w:tcPr>
          <w:p w:rsidR="008F2FB5" w:rsidRDefault="00C536B3">
            <w:pPr>
              <w:spacing w:after="0" w:line="259" w:lineRule="auto"/>
              <w:ind w:left="0" w:right="0" w:firstLine="0"/>
              <w:jc w:val="left"/>
            </w:pPr>
            <w:r>
              <w:t xml:space="preserve">:Jack, +10 dBu    </w:t>
            </w:r>
          </w:p>
        </w:tc>
      </w:tr>
      <w:tr w:rsidR="008F2FB5">
        <w:trPr>
          <w:trHeight w:val="492"/>
        </w:trPr>
        <w:tc>
          <w:tcPr>
            <w:tcW w:w="722" w:type="dxa"/>
            <w:tcBorders>
              <w:top w:val="nil"/>
              <w:left w:val="nil"/>
              <w:bottom w:val="nil"/>
              <w:right w:val="nil"/>
            </w:tcBorders>
            <w:vAlign w:val="center"/>
          </w:tcPr>
          <w:p w:rsidR="008F2FB5" w:rsidRDefault="00C536B3">
            <w:pPr>
              <w:spacing w:after="0" w:line="259" w:lineRule="auto"/>
              <w:ind w:left="0" w:right="0" w:firstLine="0"/>
              <w:jc w:val="left"/>
            </w:pPr>
            <w:r>
              <w:t xml:space="preserve">• </w:t>
            </w:r>
          </w:p>
        </w:tc>
        <w:tc>
          <w:tcPr>
            <w:tcW w:w="3520" w:type="dxa"/>
            <w:tcBorders>
              <w:top w:val="nil"/>
              <w:left w:val="nil"/>
              <w:bottom w:val="nil"/>
              <w:right w:val="nil"/>
            </w:tcBorders>
            <w:vAlign w:val="center"/>
          </w:tcPr>
          <w:p w:rsidR="008F2FB5" w:rsidRDefault="00C536B3">
            <w:pPr>
              <w:tabs>
                <w:tab w:val="center" w:pos="2107"/>
                <w:tab w:val="center" w:pos="2815"/>
              </w:tabs>
              <w:spacing w:after="0" w:line="259" w:lineRule="auto"/>
              <w:ind w:left="0" w:right="0" w:firstLine="0"/>
              <w:jc w:val="left"/>
            </w:pPr>
            <w:r>
              <w:t xml:space="preserve">Güç Besleme     </w:t>
            </w:r>
            <w:r>
              <w:tab/>
              <w:t xml:space="preserve">   </w:t>
            </w:r>
            <w:r>
              <w:tab/>
              <w:t xml:space="preserve">   </w:t>
            </w:r>
          </w:p>
        </w:tc>
        <w:tc>
          <w:tcPr>
            <w:tcW w:w="2224" w:type="dxa"/>
            <w:tcBorders>
              <w:top w:val="nil"/>
              <w:left w:val="nil"/>
              <w:bottom w:val="nil"/>
              <w:right w:val="nil"/>
            </w:tcBorders>
            <w:vAlign w:val="center"/>
          </w:tcPr>
          <w:p w:rsidR="008F2FB5" w:rsidRDefault="00C536B3">
            <w:pPr>
              <w:spacing w:after="0" w:line="259" w:lineRule="auto"/>
              <w:ind w:left="3" w:right="0" w:firstLine="0"/>
              <w:jc w:val="left"/>
            </w:pPr>
            <w:r>
              <w:t xml:space="preserve">:12 V DCnom    </w:t>
            </w:r>
          </w:p>
        </w:tc>
      </w:tr>
      <w:tr w:rsidR="008F2FB5">
        <w:trPr>
          <w:trHeight w:val="485"/>
        </w:trPr>
        <w:tc>
          <w:tcPr>
            <w:tcW w:w="722" w:type="dxa"/>
            <w:tcBorders>
              <w:top w:val="nil"/>
              <w:left w:val="nil"/>
              <w:bottom w:val="nil"/>
              <w:right w:val="nil"/>
            </w:tcBorders>
            <w:vAlign w:val="center"/>
          </w:tcPr>
          <w:p w:rsidR="008F2FB5" w:rsidRDefault="00C536B3">
            <w:pPr>
              <w:spacing w:after="0" w:line="259" w:lineRule="auto"/>
              <w:ind w:left="0" w:right="0" w:firstLine="0"/>
              <w:jc w:val="left"/>
            </w:pPr>
            <w:r>
              <w:t xml:space="preserve">• </w:t>
            </w:r>
          </w:p>
        </w:tc>
        <w:tc>
          <w:tcPr>
            <w:tcW w:w="3520" w:type="dxa"/>
            <w:tcBorders>
              <w:top w:val="nil"/>
              <w:left w:val="nil"/>
              <w:bottom w:val="nil"/>
              <w:right w:val="nil"/>
            </w:tcBorders>
            <w:vAlign w:val="center"/>
          </w:tcPr>
          <w:p w:rsidR="008F2FB5" w:rsidRDefault="00C536B3">
            <w:pPr>
              <w:tabs>
                <w:tab w:val="center" w:pos="2105"/>
                <w:tab w:val="center" w:pos="2813"/>
              </w:tabs>
              <w:spacing w:after="0" w:line="259" w:lineRule="auto"/>
              <w:ind w:left="0" w:right="0" w:firstLine="0"/>
              <w:jc w:val="left"/>
            </w:pPr>
            <w:r>
              <w:t xml:space="preserve">RF Çıkış Gücü    </w:t>
            </w:r>
            <w:r>
              <w:tab/>
              <w:t xml:space="preserve">   </w:t>
            </w:r>
            <w:r>
              <w:tab/>
              <w:t xml:space="preserve">   </w:t>
            </w:r>
          </w:p>
        </w:tc>
        <w:tc>
          <w:tcPr>
            <w:tcW w:w="2224" w:type="dxa"/>
            <w:tcBorders>
              <w:top w:val="nil"/>
              <w:left w:val="nil"/>
              <w:bottom w:val="nil"/>
              <w:right w:val="nil"/>
            </w:tcBorders>
            <w:vAlign w:val="center"/>
          </w:tcPr>
          <w:p w:rsidR="008F2FB5" w:rsidRDefault="00C536B3">
            <w:pPr>
              <w:spacing w:after="0" w:line="259" w:lineRule="auto"/>
              <w:ind w:left="1" w:right="0" w:firstLine="0"/>
              <w:jc w:val="left"/>
            </w:pPr>
            <w:r>
              <w:t xml:space="preserve">:10 mW    </w:t>
            </w:r>
          </w:p>
        </w:tc>
      </w:tr>
      <w:tr w:rsidR="008F2FB5">
        <w:trPr>
          <w:trHeight w:val="484"/>
        </w:trPr>
        <w:tc>
          <w:tcPr>
            <w:tcW w:w="722" w:type="dxa"/>
            <w:tcBorders>
              <w:top w:val="nil"/>
              <w:left w:val="nil"/>
              <w:bottom w:val="nil"/>
              <w:right w:val="nil"/>
            </w:tcBorders>
            <w:vAlign w:val="center"/>
          </w:tcPr>
          <w:p w:rsidR="008F2FB5" w:rsidRDefault="00C536B3">
            <w:pPr>
              <w:spacing w:after="0" w:line="259" w:lineRule="auto"/>
              <w:ind w:left="0" w:right="0" w:firstLine="0"/>
              <w:jc w:val="left"/>
            </w:pPr>
            <w:r>
              <w:t xml:space="preserve">• </w:t>
            </w:r>
          </w:p>
        </w:tc>
        <w:tc>
          <w:tcPr>
            <w:tcW w:w="3520" w:type="dxa"/>
            <w:tcBorders>
              <w:top w:val="nil"/>
              <w:left w:val="nil"/>
              <w:bottom w:val="nil"/>
              <w:right w:val="nil"/>
            </w:tcBorders>
            <w:vAlign w:val="center"/>
          </w:tcPr>
          <w:p w:rsidR="008F2FB5" w:rsidRDefault="00C536B3">
            <w:pPr>
              <w:tabs>
                <w:tab w:val="center" w:pos="2813"/>
              </w:tabs>
              <w:spacing w:after="0" w:line="259" w:lineRule="auto"/>
              <w:ind w:left="0" w:right="0" w:firstLine="0"/>
              <w:jc w:val="left"/>
            </w:pPr>
            <w:r>
              <w:t xml:space="preserve">Besleme (El tipi verici)    </w:t>
            </w:r>
            <w:r>
              <w:tab/>
              <w:t xml:space="preserve">   </w:t>
            </w:r>
          </w:p>
        </w:tc>
        <w:tc>
          <w:tcPr>
            <w:tcW w:w="2224" w:type="dxa"/>
            <w:tcBorders>
              <w:top w:val="nil"/>
              <w:left w:val="nil"/>
              <w:bottom w:val="nil"/>
              <w:right w:val="nil"/>
            </w:tcBorders>
            <w:vAlign w:val="center"/>
          </w:tcPr>
          <w:p w:rsidR="008F2FB5" w:rsidRDefault="00C536B3">
            <w:pPr>
              <w:spacing w:after="0" w:line="259" w:lineRule="auto"/>
              <w:ind w:left="1" w:right="0" w:firstLine="0"/>
              <w:jc w:val="left"/>
            </w:pPr>
            <w:r>
              <w:t xml:space="preserve">:9V PP3    </w:t>
            </w:r>
          </w:p>
        </w:tc>
      </w:tr>
      <w:tr w:rsidR="008F2FB5">
        <w:trPr>
          <w:trHeight w:val="485"/>
        </w:trPr>
        <w:tc>
          <w:tcPr>
            <w:tcW w:w="722" w:type="dxa"/>
            <w:tcBorders>
              <w:top w:val="nil"/>
              <w:left w:val="nil"/>
              <w:bottom w:val="nil"/>
              <w:right w:val="nil"/>
            </w:tcBorders>
            <w:vAlign w:val="center"/>
          </w:tcPr>
          <w:p w:rsidR="008F2FB5" w:rsidRDefault="00C536B3">
            <w:pPr>
              <w:spacing w:after="0" w:line="259" w:lineRule="auto"/>
              <w:ind w:left="0" w:right="0" w:firstLine="0"/>
              <w:jc w:val="left"/>
            </w:pPr>
            <w:r>
              <w:t xml:space="preserve">• </w:t>
            </w:r>
          </w:p>
        </w:tc>
        <w:tc>
          <w:tcPr>
            <w:tcW w:w="3520" w:type="dxa"/>
            <w:tcBorders>
              <w:top w:val="nil"/>
              <w:left w:val="nil"/>
              <w:bottom w:val="nil"/>
              <w:right w:val="nil"/>
            </w:tcBorders>
            <w:vAlign w:val="center"/>
          </w:tcPr>
          <w:p w:rsidR="008F2FB5" w:rsidRDefault="00C536B3">
            <w:pPr>
              <w:tabs>
                <w:tab w:val="center" w:pos="2105"/>
                <w:tab w:val="center" w:pos="2814"/>
              </w:tabs>
              <w:spacing w:after="0" w:line="259" w:lineRule="auto"/>
              <w:ind w:left="0" w:right="0" w:firstLine="0"/>
              <w:jc w:val="left"/>
            </w:pPr>
            <w:r>
              <w:t xml:space="preserve">Çalışma Süresi    </w:t>
            </w:r>
            <w:r>
              <w:tab/>
              <w:t xml:space="preserve">   </w:t>
            </w:r>
            <w:r>
              <w:tab/>
              <w:t xml:space="preserve">   </w:t>
            </w:r>
          </w:p>
        </w:tc>
        <w:tc>
          <w:tcPr>
            <w:tcW w:w="2224" w:type="dxa"/>
            <w:tcBorders>
              <w:top w:val="nil"/>
              <w:left w:val="nil"/>
              <w:bottom w:val="nil"/>
              <w:right w:val="nil"/>
            </w:tcBorders>
            <w:vAlign w:val="center"/>
          </w:tcPr>
          <w:p w:rsidR="008F2FB5" w:rsidRDefault="00C536B3">
            <w:pPr>
              <w:spacing w:after="0" w:line="259" w:lineRule="auto"/>
              <w:ind w:left="1" w:right="0" w:firstLine="0"/>
              <w:jc w:val="left"/>
            </w:pPr>
            <w:r>
              <w:t xml:space="preserve">:10 saat   </w:t>
            </w:r>
          </w:p>
        </w:tc>
      </w:tr>
      <w:tr w:rsidR="008F2FB5">
        <w:trPr>
          <w:trHeight w:val="469"/>
        </w:trPr>
        <w:tc>
          <w:tcPr>
            <w:tcW w:w="722" w:type="dxa"/>
            <w:tcBorders>
              <w:top w:val="nil"/>
              <w:left w:val="nil"/>
              <w:bottom w:val="nil"/>
              <w:right w:val="nil"/>
            </w:tcBorders>
            <w:vAlign w:val="center"/>
          </w:tcPr>
          <w:p w:rsidR="008F2FB5" w:rsidRDefault="00C536B3">
            <w:pPr>
              <w:spacing w:after="0" w:line="259" w:lineRule="auto"/>
              <w:ind w:left="0" w:right="0" w:firstLine="0"/>
              <w:jc w:val="left"/>
            </w:pPr>
            <w:r>
              <w:t xml:space="preserve">• </w:t>
            </w:r>
          </w:p>
        </w:tc>
        <w:tc>
          <w:tcPr>
            <w:tcW w:w="3520" w:type="dxa"/>
            <w:tcBorders>
              <w:top w:val="nil"/>
              <w:left w:val="nil"/>
              <w:bottom w:val="nil"/>
              <w:right w:val="nil"/>
            </w:tcBorders>
            <w:vAlign w:val="center"/>
          </w:tcPr>
          <w:p w:rsidR="008F2FB5" w:rsidRDefault="00C536B3">
            <w:pPr>
              <w:tabs>
                <w:tab w:val="center" w:pos="2814"/>
              </w:tabs>
              <w:spacing w:after="0" w:line="259" w:lineRule="auto"/>
              <w:ind w:left="0" w:right="0" w:firstLine="0"/>
              <w:jc w:val="left"/>
            </w:pPr>
            <w:r>
              <w:t xml:space="preserve">Transducer/ mikrofon     </w:t>
            </w:r>
            <w:r>
              <w:tab/>
              <w:t xml:space="preserve">   </w:t>
            </w:r>
          </w:p>
        </w:tc>
        <w:tc>
          <w:tcPr>
            <w:tcW w:w="2224" w:type="dxa"/>
            <w:tcBorders>
              <w:top w:val="nil"/>
              <w:left w:val="nil"/>
              <w:bottom w:val="nil"/>
              <w:right w:val="nil"/>
            </w:tcBorders>
            <w:vAlign w:val="center"/>
          </w:tcPr>
          <w:p w:rsidR="008F2FB5" w:rsidRDefault="00C536B3">
            <w:pPr>
              <w:spacing w:after="0" w:line="259" w:lineRule="auto"/>
              <w:ind w:left="2" w:right="0" w:firstLine="0"/>
            </w:pPr>
            <w:r>
              <w:t xml:space="preserve">:(El tipi verici)  dinamik    </w:t>
            </w:r>
          </w:p>
        </w:tc>
      </w:tr>
      <w:tr w:rsidR="008F2FB5">
        <w:trPr>
          <w:trHeight w:val="325"/>
        </w:trPr>
        <w:tc>
          <w:tcPr>
            <w:tcW w:w="722" w:type="dxa"/>
            <w:tcBorders>
              <w:top w:val="nil"/>
              <w:left w:val="nil"/>
              <w:bottom w:val="nil"/>
              <w:right w:val="nil"/>
            </w:tcBorders>
            <w:vAlign w:val="bottom"/>
          </w:tcPr>
          <w:p w:rsidR="008F2FB5" w:rsidRDefault="00C536B3">
            <w:pPr>
              <w:spacing w:after="0" w:line="259" w:lineRule="auto"/>
              <w:ind w:left="0" w:right="0" w:firstLine="0"/>
              <w:jc w:val="left"/>
            </w:pPr>
            <w:r>
              <w:t xml:space="preserve">• </w:t>
            </w:r>
          </w:p>
        </w:tc>
        <w:tc>
          <w:tcPr>
            <w:tcW w:w="3520" w:type="dxa"/>
            <w:tcBorders>
              <w:top w:val="nil"/>
              <w:left w:val="nil"/>
              <w:bottom w:val="nil"/>
              <w:right w:val="nil"/>
            </w:tcBorders>
            <w:vAlign w:val="bottom"/>
          </w:tcPr>
          <w:p w:rsidR="008F2FB5" w:rsidRDefault="00C536B3">
            <w:pPr>
              <w:tabs>
                <w:tab w:val="center" w:pos="2106"/>
                <w:tab w:val="center" w:pos="2814"/>
              </w:tabs>
              <w:spacing w:after="0" w:line="259" w:lineRule="auto"/>
              <w:ind w:left="0" w:right="0" w:firstLine="0"/>
              <w:jc w:val="left"/>
            </w:pPr>
            <w:r>
              <w:t xml:space="preserve">Pick-up pattern    </w:t>
            </w:r>
            <w:r>
              <w:tab/>
              <w:t xml:space="preserve">   </w:t>
            </w:r>
            <w:r>
              <w:tab/>
              <w:t xml:space="preserve">   </w:t>
            </w:r>
          </w:p>
        </w:tc>
        <w:tc>
          <w:tcPr>
            <w:tcW w:w="2224" w:type="dxa"/>
            <w:tcBorders>
              <w:top w:val="nil"/>
              <w:left w:val="nil"/>
              <w:bottom w:val="nil"/>
              <w:right w:val="nil"/>
            </w:tcBorders>
            <w:vAlign w:val="bottom"/>
          </w:tcPr>
          <w:p w:rsidR="008F2FB5" w:rsidRDefault="00C536B3">
            <w:pPr>
              <w:spacing w:after="0" w:line="259" w:lineRule="auto"/>
              <w:ind w:left="2" w:right="0" w:firstLine="0"/>
              <w:jc w:val="left"/>
            </w:pPr>
            <w:r>
              <w:t xml:space="preserve">:Cardioid  </w:t>
            </w:r>
          </w:p>
        </w:tc>
      </w:tr>
    </w:tbl>
    <w:p w:rsidR="008F2FB5" w:rsidRDefault="008F2FB5">
      <w:pPr>
        <w:sectPr w:rsidR="008F2FB5">
          <w:headerReference w:type="even" r:id="rId17"/>
          <w:headerReference w:type="default" r:id="rId18"/>
          <w:footerReference w:type="even" r:id="rId19"/>
          <w:footerReference w:type="default" r:id="rId20"/>
          <w:headerReference w:type="first" r:id="rId21"/>
          <w:footerReference w:type="first" r:id="rId22"/>
          <w:pgSz w:w="11904" w:h="16840"/>
          <w:pgMar w:top="1706" w:right="1315" w:bottom="1760" w:left="1770" w:header="748" w:footer="553" w:gutter="0"/>
          <w:cols w:space="708"/>
        </w:sectPr>
      </w:pPr>
    </w:p>
    <w:p w:rsidR="008F2FB5" w:rsidRDefault="00C536B3">
      <w:pPr>
        <w:pStyle w:val="Balk3"/>
        <w:spacing w:after="256"/>
        <w:ind w:left="13"/>
      </w:pPr>
      <w:r>
        <w:lastRenderedPageBreak/>
        <w:t xml:space="preserve">16 Kanal Yaka Tipi Kablosuz Mikrofon Seti   </w:t>
      </w:r>
    </w:p>
    <w:p w:rsidR="008F2FB5" w:rsidRDefault="00C536B3">
      <w:pPr>
        <w:spacing w:after="148" w:line="402" w:lineRule="auto"/>
        <w:ind w:left="20" w:right="7"/>
      </w:pPr>
      <w:r>
        <w:t>Yaka tipi telsiz mikrofon seti; ge</w:t>
      </w:r>
      <w:r>
        <w:t>niş mekanlarda yapılacak konuşmalar için, eğitim amaçlı verilen ders esnasında, sunum ve tiyatro sahnesinde performansı arttırmak için kullanılmalıdır. Yaka tipi telsiz mikrofon seti; beltipi verici, diversity alıcı ile pick-up pattern omni-directional mik</w:t>
      </w:r>
      <w:r>
        <w:t xml:space="preserve">rofon ve bağlantı aparatından oluşmalıdır.    </w:t>
      </w:r>
    </w:p>
    <w:p w:rsidR="008F2FB5" w:rsidRDefault="00C536B3">
      <w:pPr>
        <w:spacing w:after="305"/>
        <w:ind w:left="20" w:right="475"/>
      </w:pPr>
      <w:r>
        <w:t xml:space="preserve">Genel Özellikler:   </w:t>
      </w:r>
    </w:p>
    <w:p w:rsidR="008F2FB5" w:rsidRDefault="00C536B3">
      <w:pPr>
        <w:numPr>
          <w:ilvl w:val="0"/>
          <w:numId w:val="36"/>
        </w:numPr>
        <w:spacing w:after="310"/>
        <w:ind w:right="475" w:hanging="721"/>
      </w:pPr>
      <w:r>
        <w:t xml:space="preserve">16 ayarlanabilir UHF frekansına sahip olmalıdır.     </w:t>
      </w:r>
    </w:p>
    <w:p w:rsidR="008F2FB5" w:rsidRDefault="00C536B3">
      <w:pPr>
        <w:numPr>
          <w:ilvl w:val="0"/>
          <w:numId w:val="36"/>
        </w:numPr>
        <w:spacing w:after="311"/>
        <w:ind w:right="475" w:hanging="721"/>
      </w:pPr>
      <w:r>
        <w:t xml:space="preserve">Kesinlikle güvenilir ses sinyal iletimini sağlamalıdır.    </w:t>
      </w:r>
    </w:p>
    <w:p w:rsidR="008F2FB5" w:rsidRDefault="00C536B3">
      <w:pPr>
        <w:numPr>
          <w:ilvl w:val="0"/>
          <w:numId w:val="36"/>
        </w:numPr>
        <w:spacing w:after="311"/>
        <w:ind w:right="475" w:hanging="721"/>
      </w:pPr>
      <w:r>
        <w:t xml:space="preserve">Yüksek kalitede sinyal algılamak için diversity teknolojisine sahip olmalıdır.    </w:t>
      </w:r>
    </w:p>
    <w:p w:rsidR="008F2FB5" w:rsidRDefault="00C536B3">
      <w:pPr>
        <w:numPr>
          <w:ilvl w:val="0"/>
          <w:numId w:val="36"/>
        </w:numPr>
        <w:spacing w:after="310"/>
        <w:ind w:right="475" w:hanging="721"/>
      </w:pPr>
      <w:r>
        <w:t xml:space="preserve">Gürültü ayarlama özelliğine sahip olmalıdır.   </w:t>
      </w:r>
    </w:p>
    <w:p w:rsidR="008F2FB5" w:rsidRDefault="00C536B3">
      <w:pPr>
        <w:numPr>
          <w:ilvl w:val="0"/>
          <w:numId w:val="36"/>
        </w:numPr>
        <w:spacing w:after="311"/>
        <w:ind w:right="475" w:hanging="721"/>
      </w:pPr>
      <w:r>
        <w:t xml:space="preserve">Alıcı ünitesi sağlam metal case içerisinde olmalıdır.   </w:t>
      </w:r>
    </w:p>
    <w:p w:rsidR="008F2FB5" w:rsidRDefault="00C536B3">
      <w:pPr>
        <w:numPr>
          <w:ilvl w:val="0"/>
          <w:numId w:val="36"/>
        </w:numPr>
        <w:ind w:right="475" w:hanging="721"/>
      </w:pPr>
      <w:r>
        <w:t xml:space="preserve">Berrak/temiz ses için dinamik işlemciye sahip olmalıdır.   </w:t>
      </w:r>
    </w:p>
    <w:p w:rsidR="008F2FB5" w:rsidRDefault="00C536B3">
      <w:pPr>
        <w:spacing w:after="99"/>
        <w:ind w:left="20" w:right="475"/>
      </w:pPr>
      <w:r>
        <w:t>Teknik Ö</w:t>
      </w:r>
      <w:r>
        <w:t xml:space="preserve">zellikler:    </w:t>
      </w:r>
    </w:p>
    <w:tbl>
      <w:tblPr>
        <w:tblStyle w:val="TableGrid"/>
        <w:tblW w:w="5825" w:type="dxa"/>
        <w:tblInd w:w="5" w:type="dxa"/>
        <w:tblCellMar>
          <w:top w:w="0" w:type="dxa"/>
          <w:left w:w="0" w:type="dxa"/>
          <w:bottom w:w="0" w:type="dxa"/>
          <w:right w:w="0" w:type="dxa"/>
        </w:tblCellMar>
        <w:tblLook w:val="04A0" w:firstRow="1" w:lastRow="0" w:firstColumn="1" w:lastColumn="0" w:noHBand="0" w:noVBand="1"/>
      </w:tblPr>
      <w:tblGrid>
        <w:gridCol w:w="514"/>
        <w:gridCol w:w="2267"/>
        <w:gridCol w:w="485"/>
        <w:gridCol w:w="1415"/>
        <w:gridCol w:w="1144"/>
      </w:tblGrid>
      <w:tr w:rsidR="008F2FB5">
        <w:trPr>
          <w:gridAfter w:val="1"/>
          <w:wAfter w:w="1676" w:type="dxa"/>
          <w:trHeight w:val="365"/>
        </w:trPr>
        <w:tc>
          <w:tcPr>
            <w:tcW w:w="720" w:type="dxa"/>
            <w:tcBorders>
              <w:top w:val="nil"/>
              <w:left w:val="nil"/>
              <w:bottom w:val="nil"/>
              <w:right w:val="nil"/>
            </w:tcBorders>
          </w:tcPr>
          <w:p w:rsidR="008F2FB5" w:rsidRDefault="00C536B3">
            <w:pPr>
              <w:spacing w:after="0" w:line="259" w:lineRule="auto"/>
              <w:ind w:left="0" w:right="0" w:firstLine="0"/>
              <w:jc w:val="left"/>
            </w:pPr>
            <w:r>
              <w:t xml:space="preserve">• </w:t>
            </w:r>
          </w:p>
        </w:tc>
        <w:tc>
          <w:tcPr>
            <w:tcW w:w="5105" w:type="dxa"/>
            <w:gridSpan w:val="3"/>
            <w:tcBorders>
              <w:top w:val="nil"/>
              <w:left w:val="nil"/>
              <w:bottom w:val="nil"/>
              <w:right w:val="nil"/>
            </w:tcBorders>
          </w:tcPr>
          <w:p w:rsidR="008F2FB5" w:rsidRDefault="00C536B3">
            <w:pPr>
              <w:tabs>
                <w:tab w:val="center" w:pos="2108"/>
                <w:tab w:val="center" w:pos="3050"/>
              </w:tabs>
              <w:spacing w:after="0" w:line="259" w:lineRule="auto"/>
              <w:ind w:left="0" w:right="0" w:firstLine="0"/>
              <w:jc w:val="left"/>
            </w:pPr>
            <w:r>
              <w:t xml:space="preserve">RF frekans tipi     </w:t>
            </w:r>
            <w:r>
              <w:tab/>
              <w:t xml:space="preserve">   </w:t>
            </w:r>
            <w:r>
              <w:tab/>
              <w:t xml:space="preserve">:UHF    </w:t>
            </w:r>
          </w:p>
        </w:tc>
      </w:tr>
      <w:tr w:rsidR="008F2FB5">
        <w:trPr>
          <w:gridAfter w:val="1"/>
          <w:wAfter w:w="1676" w:type="dxa"/>
          <w:trHeight w:val="540"/>
        </w:trPr>
        <w:tc>
          <w:tcPr>
            <w:tcW w:w="720" w:type="dxa"/>
            <w:tcBorders>
              <w:top w:val="nil"/>
              <w:left w:val="nil"/>
              <w:bottom w:val="nil"/>
              <w:right w:val="nil"/>
            </w:tcBorders>
            <w:vAlign w:val="center"/>
          </w:tcPr>
          <w:p w:rsidR="008F2FB5" w:rsidRDefault="00C536B3">
            <w:pPr>
              <w:spacing w:after="0" w:line="259" w:lineRule="auto"/>
              <w:ind w:left="0" w:right="0" w:firstLine="0"/>
              <w:jc w:val="left"/>
            </w:pPr>
            <w:r>
              <w:t xml:space="preserve">• </w:t>
            </w:r>
          </w:p>
        </w:tc>
        <w:tc>
          <w:tcPr>
            <w:tcW w:w="3523" w:type="dxa"/>
            <w:gridSpan w:val="2"/>
            <w:tcBorders>
              <w:top w:val="nil"/>
              <w:left w:val="nil"/>
              <w:bottom w:val="nil"/>
              <w:right w:val="nil"/>
            </w:tcBorders>
            <w:vAlign w:val="center"/>
          </w:tcPr>
          <w:p w:rsidR="008F2FB5" w:rsidRDefault="00C536B3">
            <w:pPr>
              <w:tabs>
                <w:tab w:val="center" w:pos="2108"/>
                <w:tab w:val="center" w:pos="2816"/>
              </w:tabs>
              <w:spacing w:after="0" w:line="259" w:lineRule="auto"/>
              <w:ind w:left="0" w:right="0" w:firstLine="0"/>
              <w:jc w:val="left"/>
            </w:pPr>
            <w:r>
              <w:t xml:space="preserve">Alıcı/Verici frekansı   </w:t>
            </w:r>
            <w:r>
              <w:tab/>
              <w:t xml:space="preserve">   </w:t>
            </w:r>
            <w:r>
              <w:tab/>
              <w:t xml:space="preserve">   </w:t>
            </w:r>
          </w:p>
        </w:tc>
        <w:tc>
          <w:tcPr>
            <w:tcW w:w="1582" w:type="dxa"/>
            <w:tcBorders>
              <w:top w:val="nil"/>
              <w:left w:val="nil"/>
              <w:bottom w:val="nil"/>
              <w:right w:val="nil"/>
            </w:tcBorders>
            <w:vAlign w:val="center"/>
          </w:tcPr>
          <w:p w:rsidR="008F2FB5" w:rsidRDefault="00C536B3">
            <w:pPr>
              <w:spacing w:after="0" w:line="259" w:lineRule="auto"/>
              <w:ind w:left="2" w:right="0" w:firstLine="0"/>
              <w:jc w:val="left"/>
            </w:pPr>
            <w:r>
              <w:t xml:space="preserve">:16   </w:t>
            </w:r>
          </w:p>
        </w:tc>
      </w:tr>
      <w:tr w:rsidR="008F2FB5">
        <w:trPr>
          <w:gridAfter w:val="1"/>
          <w:wAfter w:w="1676" w:type="dxa"/>
          <w:trHeight w:val="502"/>
        </w:trPr>
        <w:tc>
          <w:tcPr>
            <w:tcW w:w="720" w:type="dxa"/>
            <w:tcBorders>
              <w:top w:val="nil"/>
              <w:left w:val="nil"/>
              <w:bottom w:val="nil"/>
              <w:right w:val="nil"/>
            </w:tcBorders>
            <w:vAlign w:val="center"/>
          </w:tcPr>
          <w:p w:rsidR="008F2FB5" w:rsidRDefault="00C536B3">
            <w:pPr>
              <w:spacing w:after="0" w:line="259" w:lineRule="auto"/>
              <w:ind w:left="0" w:right="0" w:firstLine="0"/>
              <w:jc w:val="left"/>
            </w:pPr>
            <w:r>
              <w:t xml:space="preserve">• </w:t>
            </w:r>
          </w:p>
        </w:tc>
        <w:tc>
          <w:tcPr>
            <w:tcW w:w="3523" w:type="dxa"/>
            <w:gridSpan w:val="2"/>
            <w:tcBorders>
              <w:top w:val="nil"/>
              <w:left w:val="nil"/>
              <w:bottom w:val="nil"/>
              <w:right w:val="nil"/>
            </w:tcBorders>
            <w:vAlign w:val="center"/>
          </w:tcPr>
          <w:p w:rsidR="008F2FB5" w:rsidRDefault="00C536B3">
            <w:pPr>
              <w:tabs>
                <w:tab w:val="center" w:pos="2816"/>
              </w:tabs>
              <w:spacing w:after="0" w:line="259" w:lineRule="auto"/>
              <w:ind w:left="0" w:right="0" w:firstLine="0"/>
              <w:jc w:val="left"/>
            </w:pPr>
            <w:r>
              <w:t xml:space="preserve">Ayarlanabilir band genişliği   </w:t>
            </w:r>
            <w:r>
              <w:tab/>
              <w:t xml:space="preserve">   </w:t>
            </w:r>
          </w:p>
        </w:tc>
        <w:tc>
          <w:tcPr>
            <w:tcW w:w="1582" w:type="dxa"/>
            <w:tcBorders>
              <w:top w:val="nil"/>
              <w:left w:val="nil"/>
              <w:bottom w:val="nil"/>
              <w:right w:val="nil"/>
            </w:tcBorders>
            <w:vAlign w:val="center"/>
          </w:tcPr>
          <w:p w:rsidR="008F2FB5" w:rsidRDefault="00C536B3">
            <w:pPr>
              <w:spacing w:after="0" w:line="259" w:lineRule="auto"/>
              <w:ind w:left="1" w:right="0" w:firstLine="0"/>
              <w:jc w:val="left"/>
            </w:pPr>
            <w:r>
              <w:t xml:space="preserve">:2 MHz    </w:t>
            </w:r>
          </w:p>
        </w:tc>
      </w:tr>
      <w:tr w:rsidR="008F2FB5">
        <w:trPr>
          <w:gridAfter w:val="1"/>
          <w:wAfter w:w="1676" w:type="dxa"/>
          <w:trHeight w:val="481"/>
        </w:trPr>
        <w:tc>
          <w:tcPr>
            <w:tcW w:w="720" w:type="dxa"/>
            <w:tcBorders>
              <w:top w:val="nil"/>
              <w:left w:val="nil"/>
              <w:bottom w:val="nil"/>
              <w:right w:val="nil"/>
            </w:tcBorders>
            <w:vAlign w:val="center"/>
          </w:tcPr>
          <w:p w:rsidR="008F2FB5" w:rsidRDefault="00C536B3">
            <w:pPr>
              <w:spacing w:after="0" w:line="259" w:lineRule="auto"/>
              <w:ind w:left="0" w:right="0" w:firstLine="0"/>
              <w:jc w:val="left"/>
            </w:pPr>
            <w:r>
              <w:t xml:space="preserve">• </w:t>
            </w:r>
          </w:p>
        </w:tc>
        <w:tc>
          <w:tcPr>
            <w:tcW w:w="3523" w:type="dxa"/>
            <w:gridSpan w:val="2"/>
            <w:tcBorders>
              <w:top w:val="nil"/>
              <w:left w:val="nil"/>
              <w:bottom w:val="nil"/>
              <w:right w:val="nil"/>
            </w:tcBorders>
            <w:vAlign w:val="center"/>
          </w:tcPr>
          <w:p w:rsidR="008F2FB5" w:rsidRDefault="00C536B3">
            <w:pPr>
              <w:tabs>
                <w:tab w:val="center" w:pos="2108"/>
                <w:tab w:val="center" w:pos="2816"/>
              </w:tabs>
              <w:spacing w:after="0" w:line="259" w:lineRule="auto"/>
              <w:ind w:left="0" w:right="0" w:firstLine="0"/>
              <w:jc w:val="left"/>
            </w:pPr>
            <w:r>
              <w:t xml:space="preserve">Frekans Tepkisi    </w:t>
            </w:r>
            <w:r>
              <w:tab/>
              <w:t xml:space="preserve">   </w:t>
            </w:r>
            <w:r>
              <w:tab/>
              <w:t xml:space="preserve">   </w:t>
            </w:r>
          </w:p>
        </w:tc>
        <w:tc>
          <w:tcPr>
            <w:tcW w:w="1582" w:type="dxa"/>
            <w:tcBorders>
              <w:top w:val="nil"/>
              <w:left w:val="nil"/>
              <w:bottom w:val="nil"/>
              <w:right w:val="nil"/>
            </w:tcBorders>
            <w:vAlign w:val="center"/>
          </w:tcPr>
          <w:p w:rsidR="008F2FB5" w:rsidRDefault="00C536B3">
            <w:pPr>
              <w:spacing w:after="0" w:line="259" w:lineRule="auto"/>
              <w:ind w:left="1" w:right="0" w:firstLine="0"/>
            </w:pPr>
            <w:r>
              <w:t xml:space="preserve">:80...16.000 Hz    </w:t>
            </w:r>
          </w:p>
        </w:tc>
      </w:tr>
      <w:tr w:rsidR="008F2FB5">
        <w:trPr>
          <w:gridAfter w:val="1"/>
          <w:wAfter w:w="1676" w:type="dxa"/>
          <w:trHeight w:val="486"/>
        </w:trPr>
        <w:tc>
          <w:tcPr>
            <w:tcW w:w="720" w:type="dxa"/>
            <w:tcBorders>
              <w:top w:val="nil"/>
              <w:left w:val="nil"/>
              <w:bottom w:val="nil"/>
              <w:right w:val="nil"/>
            </w:tcBorders>
            <w:vAlign w:val="center"/>
          </w:tcPr>
          <w:p w:rsidR="008F2FB5" w:rsidRDefault="00C536B3">
            <w:pPr>
              <w:spacing w:after="0" w:line="259" w:lineRule="auto"/>
              <w:ind w:left="0" w:right="0" w:firstLine="0"/>
              <w:jc w:val="left"/>
            </w:pPr>
            <w:r>
              <w:t xml:space="preserve">• </w:t>
            </w:r>
          </w:p>
        </w:tc>
        <w:tc>
          <w:tcPr>
            <w:tcW w:w="3523" w:type="dxa"/>
            <w:gridSpan w:val="2"/>
            <w:tcBorders>
              <w:top w:val="nil"/>
              <w:left w:val="nil"/>
              <w:bottom w:val="nil"/>
              <w:right w:val="nil"/>
            </w:tcBorders>
            <w:vAlign w:val="center"/>
          </w:tcPr>
          <w:p w:rsidR="008F2FB5" w:rsidRDefault="00C536B3">
            <w:pPr>
              <w:tabs>
                <w:tab w:val="center" w:pos="2816"/>
              </w:tabs>
              <w:spacing w:after="0" w:line="259" w:lineRule="auto"/>
              <w:ind w:left="0" w:right="0" w:firstLine="0"/>
              <w:jc w:val="left"/>
            </w:pPr>
            <w:r>
              <w:t xml:space="preserve">Sinyal ve Gürültü Oranı    </w:t>
            </w:r>
            <w:r>
              <w:tab/>
              <w:t xml:space="preserve">   </w:t>
            </w:r>
          </w:p>
        </w:tc>
        <w:tc>
          <w:tcPr>
            <w:tcW w:w="1582" w:type="dxa"/>
            <w:tcBorders>
              <w:top w:val="nil"/>
              <w:left w:val="nil"/>
              <w:bottom w:val="nil"/>
              <w:right w:val="nil"/>
            </w:tcBorders>
            <w:vAlign w:val="center"/>
          </w:tcPr>
          <w:p w:rsidR="008F2FB5" w:rsidRDefault="00C536B3">
            <w:pPr>
              <w:spacing w:after="0" w:line="259" w:lineRule="auto"/>
              <w:ind w:left="2" w:right="0" w:firstLine="0"/>
              <w:jc w:val="left"/>
            </w:pPr>
            <w:r>
              <w:t xml:space="preserve">:95 dB(A)    </w:t>
            </w:r>
          </w:p>
        </w:tc>
      </w:tr>
      <w:tr w:rsidR="008F2FB5">
        <w:trPr>
          <w:gridAfter w:val="1"/>
          <w:wAfter w:w="1676" w:type="dxa"/>
          <w:trHeight w:val="486"/>
        </w:trPr>
        <w:tc>
          <w:tcPr>
            <w:tcW w:w="720" w:type="dxa"/>
            <w:tcBorders>
              <w:top w:val="nil"/>
              <w:left w:val="nil"/>
              <w:bottom w:val="nil"/>
              <w:right w:val="nil"/>
            </w:tcBorders>
            <w:vAlign w:val="center"/>
          </w:tcPr>
          <w:p w:rsidR="008F2FB5" w:rsidRDefault="00C536B3">
            <w:pPr>
              <w:spacing w:after="0" w:line="259" w:lineRule="auto"/>
              <w:ind w:left="0" w:right="0" w:firstLine="0"/>
              <w:jc w:val="left"/>
            </w:pPr>
            <w:r>
              <w:t xml:space="preserve">• </w:t>
            </w:r>
          </w:p>
        </w:tc>
        <w:tc>
          <w:tcPr>
            <w:tcW w:w="3523" w:type="dxa"/>
            <w:gridSpan w:val="2"/>
            <w:tcBorders>
              <w:top w:val="nil"/>
              <w:left w:val="nil"/>
              <w:bottom w:val="nil"/>
              <w:right w:val="nil"/>
            </w:tcBorders>
            <w:vAlign w:val="center"/>
          </w:tcPr>
          <w:p w:rsidR="008F2FB5" w:rsidRDefault="00C536B3">
            <w:pPr>
              <w:spacing w:after="0" w:line="259" w:lineRule="auto"/>
              <w:ind w:left="1" w:right="0" w:firstLine="0"/>
              <w:jc w:val="left"/>
            </w:pPr>
            <w:r>
              <w:t xml:space="preserve">Toplam Harmonik Bozulma (THD)   </w:t>
            </w:r>
          </w:p>
        </w:tc>
        <w:tc>
          <w:tcPr>
            <w:tcW w:w="1582" w:type="dxa"/>
            <w:tcBorders>
              <w:top w:val="nil"/>
              <w:left w:val="nil"/>
              <w:bottom w:val="nil"/>
              <w:right w:val="nil"/>
            </w:tcBorders>
            <w:vAlign w:val="center"/>
          </w:tcPr>
          <w:p w:rsidR="008F2FB5" w:rsidRDefault="00C536B3">
            <w:pPr>
              <w:tabs>
                <w:tab w:val="center" w:pos="967"/>
              </w:tabs>
              <w:spacing w:after="0" w:line="259" w:lineRule="auto"/>
              <w:ind w:left="0" w:right="0" w:firstLine="0"/>
              <w:jc w:val="left"/>
            </w:pPr>
            <w:r>
              <w:t xml:space="preserve">   </w:t>
            </w:r>
            <w:r>
              <w:tab/>
              <w:t xml:space="preserve">:&lt; 1%    </w:t>
            </w:r>
          </w:p>
        </w:tc>
      </w:tr>
      <w:tr w:rsidR="008F2FB5">
        <w:trPr>
          <w:gridAfter w:val="1"/>
          <w:wAfter w:w="1676" w:type="dxa"/>
          <w:trHeight w:val="496"/>
        </w:trPr>
        <w:tc>
          <w:tcPr>
            <w:tcW w:w="720" w:type="dxa"/>
            <w:tcBorders>
              <w:top w:val="nil"/>
              <w:left w:val="nil"/>
              <w:bottom w:val="nil"/>
              <w:right w:val="nil"/>
            </w:tcBorders>
            <w:vAlign w:val="center"/>
          </w:tcPr>
          <w:p w:rsidR="008F2FB5" w:rsidRDefault="00C536B3">
            <w:pPr>
              <w:spacing w:after="0" w:line="259" w:lineRule="auto"/>
              <w:ind w:left="0" w:right="0" w:firstLine="0"/>
              <w:jc w:val="left"/>
            </w:pPr>
            <w:r>
              <w:t xml:space="preserve">• </w:t>
            </w:r>
          </w:p>
        </w:tc>
        <w:tc>
          <w:tcPr>
            <w:tcW w:w="3523" w:type="dxa"/>
            <w:gridSpan w:val="2"/>
            <w:tcBorders>
              <w:top w:val="nil"/>
              <w:left w:val="nil"/>
              <w:bottom w:val="nil"/>
              <w:right w:val="nil"/>
            </w:tcBorders>
            <w:vAlign w:val="center"/>
          </w:tcPr>
          <w:p w:rsidR="008F2FB5" w:rsidRDefault="00C536B3">
            <w:pPr>
              <w:spacing w:after="0" w:line="259" w:lineRule="auto"/>
              <w:ind w:left="0" w:right="0" w:firstLine="0"/>
              <w:jc w:val="left"/>
            </w:pPr>
            <w:r>
              <w:t xml:space="preserve">Audio çıkış seviyesi (dengeli)      </w:t>
            </w:r>
          </w:p>
        </w:tc>
        <w:tc>
          <w:tcPr>
            <w:tcW w:w="1582" w:type="dxa"/>
            <w:tcBorders>
              <w:top w:val="nil"/>
              <w:left w:val="nil"/>
              <w:bottom w:val="nil"/>
              <w:right w:val="nil"/>
            </w:tcBorders>
            <w:vAlign w:val="center"/>
          </w:tcPr>
          <w:p w:rsidR="008F2FB5" w:rsidRDefault="00C536B3">
            <w:pPr>
              <w:spacing w:after="0" w:line="259" w:lineRule="auto"/>
              <w:ind w:left="2" w:right="0" w:firstLine="0"/>
            </w:pPr>
            <w:r>
              <w:t xml:space="preserve">:XLR, +16 dBu    </w:t>
            </w:r>
          </w:p>
        </w:tc>
      </w:tr>
      <w:tr w:rsidR="008F2FB5">
        <w:trPr>
          <w:gridAfter w:val="1"/>
          <w:wAfter w:w="1676" w:type="dxa"/>
          <w:trHeight w:val="493"/>
        </w:trPr>
        <w:tc>
          <w:tcPr>
            <w:tcW w:w="720" w:type="dxa"/>
            <w:tcBorders>
              <w:top w:val="nil"/>
              <w:left w:val="nil"/>
              <w:bottom w:val="nil"/>
              <w:right w:val="nil"/>
            </w:tcBorders>
            <w:vAlign w:val="center"/>
          </w:tcPr>
          <w:p w:rsidR="008F2FB5" w:rsidRDefault="00C536B3">
            <w:pPr>
              <w:spacing w:after="0" w:line="259" w:lineRule="auto"/>
              <w:ind w:left="0" w:right="0" w:firstLine="0"/>
              <w:jc w:val="left"/>
            </w:pPr>
            <w:r>
              <w:t xml:space="preserve">• </w:t>
            </w:r>
          </w:p>
        </w:tc>
        <w:tc>
          <w:tcPr>
            <w:tcW w:w="3523" w:type="dxa"/>
            <w:gridSpan w:val="2"/>
            <w:tcBorders>
              <w:top w:val="nil"/>
              <w:left w:val="nil"/>
              <w:bottom w:val="nil"/>
              <w:right w:val="nil"/>
            </w:tcBorders>
            <w:vAlign w:val="center"/>
          </w:tcPr>
          <w:p w:rsidR="008F2FB5" w:rsidRDefault="00C536B3">
            <w:pPr>
              <w:spacing w:after="0" w:line="259" w:lineRule="auto"/>
              <w:ind w:left="0" w:right="0" w:firstLine="0"/>
              <w:jc w:val="left"/>
            </w:pPr>
            <w:r>
              <w:t xml:space="preserve">Audio çıkış seviyesi (dengesiz)    </w:t>
            </w:r>
          </w:p>
        </w:tc>
        <w:tc>
          <w:tcPr>
            <w:tcW w:w="1582" w:type="dxa"/>
            <w:tcBorders>
              <w:top w:val="nil"/>
              <w:left w:val="nil"/>
              <w:bottom w:val="nil"/>
              <w:right w:val="nil"/>
            </w:tcBorders>
            <w:vAlign w:val="center"/>
          </w:tcPr>
          <w:p w:rsidR="008F2FB5" w:rsidRDefault="00C536B3">
            <w:pPr>
              <w:spacing w:after="0" w:line="259" w:lineRule="auto"/>
              <w:ind w:left="0" w:right="0" w:firstLine="0"/>
            </w:pPr>
            <w:r>
              <w:t xml:space="preserve">:Jack, +10 dBu    </w:t>
            </w:r>
          </w:p>
        </w:tc>
      </w:tr>
      <w:tr w:rsidR="008F2FB5">
        <w:trPr>
          <w:gridAfter w:val="1"/>
          <w:wAfter w:w="1676" w:type="dxa"/>
          <w:trHeight w:val="493"/>
        </w:trPr>
        <w:tc>
          <w:tcPr>
            <w:tcW w:w="720" w:type="dxa"/>
            <w:tcBorders>
              <w:top w:val="nil"/>
              <w:left w:val="nil"/>
              <w:bottom w:val="nil"/>
              <w:right w:val="nil"/>
            </w:tcBorders>
            <w:vAlign w:val="center"/>
          </w:tcPr>
          <w:p w:rsidR="008F2FB5" w:rsidRDefault="00C536B3">
            <w:pPr>
              <w:spacing w:after="0" w:line="259" w:lineRule="auto"/>
              <w:ind w:left="0" w:right="0" w:firstLine="0"/>
              <w:jc w:val="left"/>
            </w:pPr>
            <w:r>
              <w:t xml:space="preserve">• </w:t>
            </w:r>
          </w:p>
        </w:tc>
        <w:tc>
          <w:tcPr>
            <w:tcW w:w="3523" w:type="dxa"/>
            <w:gridSpan w:val="2"/>
            <w:tcBorders>
              <w:top w:val="nil"/>
              <w:left w:val="nil"/>
              <w:bottom w:val="nil"/>
              <w:right w:val="nil"/>
            </w:tcBorders>
            <w:vAlign w:val="center"/>
          </w:tcPr>
          <w:p w:rsidR="008F2FB5" w:rsidRDefault="00C536B3">
            <w:pPr>
              <w:tabs>
                <w:tab w:val="center" w:pos="2110"/>
                <w:tab w:val="center" w:pos="2818"/>
              </w:tabs>
              <w:spacing w:after="0" w:line="259" w:lineRule="auto"/>
              <w:ind w:left="0" w:right="0" w:firstLine="0"/>
              <w:jc w:val="left"/>
            </w:pPr>
            <w:r>
              <w:t xml:space="preserve">Güç Besleme     </w:t>
            </w:r>
            <w:r>
              <w:tab/>
              <w:t xml:space="preserve">   </w:t>
            </w:r>
            <w:r>
              <w:tab/>
              <w:t xml:space="preserve">   </w:t>
            </w:r>
          </w:p>
        </w:tc>
        <w:tc>
          <w:tcPr>
            <w:tcW w:w="1582" w:type="dxa"/>
            <w:tcBorders>
              <w:top w:val="nil"/>
              <w:left w:val="nil"/>
              <w:bottom w:val="nil"/>
              <w:right w:val="nil"/>
            </w:tcBorders>
            <w:vAlign w:val="center"/>
          </w:tcPr>
          <w:p w:rsidR="008F2FB5" w:rsidRDefault="00C536B3">
            <w:pPr>
              <w:spacing w:after="0" w:line="259" w:lineRule="auto"/>
              <w:ind w:left="3" w:right="0" w:firstLine="0"/>
              <w:jc w:val="left"/>
            </w:pPr>
            <w:r>
              <w:t xml:space="preserve">:12 V DCnom    </w:t>
            </w:r>
          </w:p>
        </w:tc>
      </w:tr>
      <w:tr w:rsidR="008F2FB5">
        <w:trPr>
          <w:gridAfter w:val="1"/>
          <w:wAfter w:w="1676" w:type="dxa"/>
          <w:trHeight w:val="342"/>
        </w:trPr>
        <w:tc>
          <w:tcPr>
            <w:tcW w:w="720" w:type="dxa"/>
            <w:tcBorders>
              <w:top w:val="nil"/>
              <w:left w:val="nil"/>
              <w:bottom w:val="nil"/>
              <w:right w:val="nil"/>
            </w:tcBorders>
            <w:vAlign w:val="bottom"/>
          </w:tcPr>
          <w:p w:rsidR="008F2FB5" w:rsidRDefault="00C536B3">
            <w:pPr>
              <w:spacing w:after="0" w:line="259" w:lineRule="auto"/>
              <w:ind w:left="0" w:right="0" w:firstLine="0"/>
              <w:jc w:val="left"/>
            </w:pPr>
            <w:r>
              <w:t xml:space="preserve">• </w:t>
            </w:r>
          </w:p>
        </w:tc>
        <w:tc>
          <w:tcPr>
            <w:tcW w:w="3523" w:type="dxa"/>
            <w:gridSpan w:val="2"/>
            <w:tcBorders>
              <w:top w:val="nil"/>
              <w:left w:val="nil"/>
              <w:bottom w:val="nil"/>
              <w:right w:val="nil"/>
            </w:tcBorders>
            <w:vAlign w:val="bottom"/>
          </w:tcPr>
          <w:p w:rsidR="008F2FB5" w:rsidRDefault="00C536B3">
            <w:pPr>
              <w:tabs>
                <w:tab w:val="center" w:pos="2108"/>
                <w:tab w:val="center" w:pos="2816"/>
              </w:tabs>
              <w:spacing w:after="0" w:line="259" w:lineRule="auto"/>
              <w:ind w:left="0" w:right="0" w:firstLine="0"/>
              <w:jc w:val="left"/>
            </w:pPr>
            <w:r>
              <w:t xml:space="preserve">RF Çıkış Gücü    </w:t>
            </w:r>
            <w:r>
              <w:tab/>
              <w:t xml:space="preserve">   </w:t>
            </w:r>
            <w:r>
              <w:tab/>
              <w:t xml:space="preserve">   </w:t>
            </w:r>
          </w:p>
        </w:tc>
        <w:tc>
          <w:tcPr>
            <w:tcW w:w="1582" w:type="dxa"/>
            <w:tcBorders>
              <w:top w:val="nil"/>
              <w:left w:val="nil"/>
              <w:bottom w:val="nil"/>
              <w:right w:val="nil"/>
            </w:tcBorders>
            <w:vAlign w:val="bottom"/>
          </w:tcPr>
          <w:p w:rsidR="008F2FB5" w:rsidRDefault="00C536B3">
            <w:pPr>
              <w:spacing w:after="0" w:line="259" w:lineRule="auto"/>
              <w:ind w:left="1" w:right="0" w:firstLine="0"/>
              <w:jc w:val="left"/>
            </w:pPr>
            <w:r>
              <w:t xml:space="preserve">:10 mW    </w:t>
            </w:r>
          </w:p>
        </w:tc>
      </w:tr>
      <w:tr w:rsidR="008F2FB5">
        <w:trPr>
          <w:trHeight w:val="342"/>
        </w:trPr>
        <w:tc>
          <w:tcPr>
            <w:tcW w:w="720" w:type="dxa"/>
            <w:tcBorders>
              <w:top w:val="nil"/>
              <w:left w:val="nil"/>
              <w:bottom w:val="nil"/>
              <w:right w:val="nil"/>
            </w:tcBorders>
          </w:tcPr>
          <w:p w:rsidR="008F2FB5" w:rsidRDefault="00C536B3">
            <w:pPr>
              <w:spacing w:after="0" w:line="259" w:lineRule="auto"/>
              <w:ind w:left="0" w:right="0" w:firstLine="0"/>
              <w:jc w:val="left"/>
            </w:pPr>
            <w:r>
              <w:lastRenderedPageBreak/>
              <w:t xml:space="preserve">• </w:t>
            </w:r>
          </w:p>
        </w:tc>
        <w:tc>
          <w:tcPr>
            <w:tcW w:w="2815" w:type="dxa"/>
            <w:tcBorders>
              <w:top w:val="nil"/>
              <w:left w:val="nil"/>
              <w:bottom w:val="nil"/>
              <w:right w:val="nil"/>
            </w:tcBorders>
          </w:tcPr>
          <w:p w:rsidR="008F2FB5" w:rsidRDefault="00C536B3">
            <w:pPr>
              <w:spacing w:after="0" w:line="259" w:lineRule="auto"/>
              <w:ind w:left="0" w:right="0" w:firstLine="0"/>
              <w:jc w:val="left"/>
            </w:pPr>
            <w:r>
              <w:t xml:space="preserve">Besleme (Yaka tipi verici)   </w:t>
            </w:r>
          </w:p>
        </w:tc>
        <w:tc>
          <w:tcPr>
            <w:tcW w:w="708" w:type="dxa"/>
            <w:tcBorders>
              <w:top w:val="nil"/>
              <w:left w:val="nil"/>
              <w:bottom w:val="nil"/>
              <w:right w:val="nil"/>
            </w:tcBorders>
          </w:tcPr>
          <w:p w:rsidR="008F2FB5" w:rsidRDefault="00C536B3">
            <w:pPr>
              <w:spacing w:after="0" w:line="259" w:lineRule="auto"/>
              <w:ind w:left="0" w:right="0" w:firstLine="0"/>
              <w:jc w:val="left"/>
            </w:pPr>
            <w:r>
              <w:t xml:space="preserve">   </w:t>
            </w:r>
          </w:p>
        </w:tc>
        <w:tc>
          <w:tcPr>
            <w:tcW w:w="3258" w:type="dxa"/>
            <w:gridSpan w:val="2"/>
            <w:tcBorders>
              <w:top w:val="nil"/>
              <w:left w:val="nil"/>
              <w:bottom w:val="nil"/>
              <w:right w:val="nil"/>
            </w:tcBorders>
          </w:tcPr>
          <w:p w:rsidR="008F2FB5" w:rsidRDefault="00C536B3">
            <w:pPr>
              <w:tabs>
                <w:tab w:val="center" w:pos="1075"/>
              </w:tabs>
              <w:spacing w:after="0" w:line="259" w:lineRule="auto"/>
              <w:ind w:left="0" w:right="0" w:firstLine="0"/>
              <w:jc w:val="left"/>
            </w:pPr>
            <w:r>
              <w:t xml:space="preserve">   </w:t>
            </w:r>
            <w:r>
              <w:tab/>
              <w:t xml:space="preserve">:9V PP3    </w:t>
            </w:r>
          </w:p>
        </w:tc>
      </w:tr>
      <w:tr w:rsidR="008F2FB5">
        <w:trPr>
          <w:trHeight w:val="496"/>
        </w:trPr>
        <w:tc>
          <w:tcPr>
            <w:tcW w:w="720" w:type="dxa"/>
            <w:tcBorders>
              <w:top w:val="nil"/>
              <w:left w:val="nil"/>
              <w:bottom w:val="nil"/>
              <w:right w:val="nil"/>
            </w:tcBorders>
            <w:vAlign w:val="center"/>
          </w:tcPr>
          <w:p w:rsidR="008F2FB5" w:rsidRDefault="00C536B3">
            <w:pPr>
              <w:spacing w:after="0" w:line="259" w:lineRule="auto"/>
              <w:ind w:left="0" w:right="0" w:firstLine="0"/>
              <w:jc w:val="left"/>
            </w:pPr>
            <w:r>
              <w:t xml:space="preserve">• </w:t>
            </w:r>
          </w:p>
        </w:tc>
        <w:tc>
          <w:tcPr>
            <w:tcW w:w="2815" w:type="dxa"/>
            <w:tcBorders>
              <w:top w:val="nil"/>
              <w:left w:val="nil"/>
              <w:bottom w:val="nil"/>
              <w:right w:val="nil"/>
            </w:tcBorders>
            <w:vAlign w:val="center"/>
          </w:tcPr>
          <w:p w:rsidR="008F2FB5" w:rsidRDefault="00C536B3">
            <w:pPr>
              <w:tabs>
                <w:tab w:val="center" w:pos="2108"/>
              </w:tabs>
              <w:spacing w:after="0" w:line="259" w:lineRule="auto"/>
              <w:ind w:left="0" w:right="0" w:firstLine="0"/>
              <w:jc w:val="left"/>
            </w:pPr>
            <w:r>
              <w:t xml:space="preserve">Çalışma Süresi     </w:t>
            </w:r>
            <w:r>
              <w:tab/>
              <w:t xml:space="preserve">   </w:t>
            </w:r>
          </w:p>
        </w:tc>
        <w:tc>
          <w:tcPr>
            <w:tcW w:w="708" w:type="dxa"/>
            <w:tcBorders>
              <w:top w:val="nil"/>
              <w:left w:val="nil"/>
              <w:bottom w:val="nil"/>
              <w:right w:val="nil"/>
            </w:tcBorders>
            <w:vAlign w:val="center"/>
          </w:tcPr>
          <w:p w:rsidR="008F2FB5" w:rsidRDefault="00C536B3">
            <w:pPr>
              <w:spacing w:after="0" w:line="259" w:lineRule="auto"/>
              <w:ind w:left="1" w:right="0" w:firstLine="0"/>
              <w:jc w:val="left"/>
            </w:pPr>
            <w:r>
              <w:t xml:space="preserve">   </w:t>
            </w:r>
          </w:p>
        </w:tc>
        <w:tc>
          <w:tcPr>
            <w:tcW w:w="3258" w:type="dxa"/>
            <w:gridSpan w:val="2"/>
            <w:tcBorders>
              <w:top w:val="nil"/>
              <w:left w:val="nil"/>
              <w:bottom w:val="nil"/>
              <w:right w:val="nil"/>
            </w:tcBorders>
            <w:vAlign w:val="center"/>
          </w:tcPr>
          <w:p w:rsidR="008F2FB5" w:rsidRDefault="00C536B3">
            <w:pPr>
              <w:spacing w:after="0" w:line="259" w:lineRule="auto"/>
              <w:ind w:left="1" w:right="0" w:firstLine="0"/>
              <w:jc w:val="left"/>
            </w:pPr>
            <w:r>
              <w:t xml:space="preserve">:10 saat   </w:t>
            </w:r>
          </w:p>
        </w:tc>
      </w:tr>
      <w:tr w:rsidR="008F2FB5">
        <w:trPr>
          <w:trHeight w:val="484"/>
        </w:trPr>
        <w:tc>
          <w:tcPr>
            <w:tcW w:w="720" w:type="dxa"/>
            <w:tcBorders>
              <w:top w:val="nil"/>
              <w:left w:val="nil"/>
              <w:bottom w:val="nil"/>
              <w:right w:val="nil"/>
            </w:tcBorders>
            <w:vAlign w:val="center"/>
          </w:tcPr>
          <w:p w:rsidR="008F2FB5" w:rsidRDefault="00C536B3">
            <w:pPr>
              <w:spacing w:after="0" w:line="259" w:lineRule="auto"/>
              <w:ind w:left="0" w:right="0" w:firstLine="0"/>
              <w:jc w:val="left"/>
            </w:pPr>
            <w:r>
              <w:t xml:space="preserve">• </w:t>
            </w:r>
          </w:p>
        </w:tc>
        <w:tc>
          <w:tcPr>
            <w:tcW w:w="2815" w:type="dxa"/>
            <w:tcBorders>
              <w:top w:val="nil"/>
              <w:left w:val="nil"/>
              <w:bottom w:val="nil"/>
              <w:right w:val="nil"/>
            </w:tcBorders>
            <w:vAlign w:val="center"/>
          </w:tcPr>
          <w:p w:rsidR="008F2FB5" w:rsidRDefault="00C536B3">
            <w:pPr>
              <w:spacing w:after="0" w:line="259" w:lineRule="auto"/>
              <w:ind w:left="0" w:right="0" w:firstLine="0"/>
              <w:jc w:val="left"/>
            </w:pPr>
            <w:r>
              <w:t xml:space="preserve">Transducer/ mikrofon      </w:t>
            </w:r>
          </w:p>
        </w:tc>
        <w:tc>
          <w:tcPr>
            <w:tcW w:w="708" w:type="dxa"/>
            <w:tcBorders>
              <w:top w:val="nil"/>
              <w:left w:val="nil"/>
              <w:bottom w:val="nil"/>
              <w:right w:val="nil"/>
            </w:tcBorders>
            <w:vAlign w:val="center"/>
          </w:tcPr>
          <w:p w:rsidR="008F2FB5" w:rsidRDefault="00C536B3">
            <w:pPr>
              <w:spacing w:after="0" w:line="259" w:lineRule="auto"/>
              <w:ind w:left="1" w:right="0" w:firstLine="0"/>
              <w:jc w:val="left"/>
            </w:pPr>
            <w:r>
              <w:t xml:space="preserve">   </w:t>
            </w:r>
          </w:p>
        </w:tc>
        <w:tc>
          <w:tcPr>
            <w:tcW w:w="3258" w:type="dxa"/>
            <w:gridSpan w:val="2"/>
            <w:tcBorders>
              <w:top w:val="nil"/>
              <w:left w:val="nil"/>
              <w:bottom w:val="nil"/>
              <w:right w:val="nil"/>
            </w:tcBorders>
            <w:vAlign w:val="center"/>
          </w:tcPr>
          <w:p w:rsidR="008F2FB5" w:rsidRDefault="00C536B3">
            <w:pPr>
              <w:spacing w:after="0" w:line="259" w:lineRule="auto"/>
              <w:ind w:left="1" w:right="0" w:firstLine="0"/>
            </w:pPr>
            <w:r>
              <w:t xml:space="preserve">:(yakaya takılabilir tip), condenser     </w:t>
            </w:r>
          </w:p>
        </w:tc>
      </w:tr>
      <w:tr w:rsidR="008F2FB5">
        <w:trPr>
          <w:trHeight w:val="330"/>
        </w:trPr>
        <w:tc>
          <w:tcPr>
            <w:tcW w:w="720" w:type="dxa"/>
            <w:tcBorders>
              <w:top w:val="nil"/>
              <w:left w:val="nil"/>
              <w:bottom w:val="nil"/>
              <w:right w:val="nil"/>
            </w:tcBorders>
            <w:vAlign w:val="bottom"/>
          </w:tcPr>
          <w:p w:rsidR="008F2FB5" w:rsidRDefault="00C536B3">
            <w:pPr>
              <w:spacing w:after="0" w:line="259" w:lineRule="auto"/>
              <w:ind w:left="0" w:right="0" w:firstLine="0"/>
              <w:jc w:val="left"/>
            </w:pPr>
            <w:r>
              <w:t xml:space="preserve">• </w:t>
            </w:r>
          </w:p>
        </w:tc>
        <w:tc>
          <w:tcPr>
            <w:tcW w:w="2815" w:type="dxa"/>
            <w:tcBorders>
              <w:top w:val="nil"/>
              <w:left w:val="nil"/>
              <w:bottom w:val="nil"/>
              <w:right w:val="nil"/>
            </w:tcBorders>
            <w:vAlign w:val="bottom"/>
          </w:tcPr>
          <w:p w:rsidR="008F2FB5" w:rsidRDefault="00C536B3">
            <w:pPr>
              <w:tabs>
                <w:tab w:val="center" w:pos="2110"/>
              </w:tabs>
              <w:spacing w:after="0" w:line="259" w:lineRule="auto"/>
              <w:ind w:left="0" w:right="0" w:firstLine="0"/>
              <w:jc w:val="left"/>
            </w:pPr>
            <w:r>
              <w:t xml:space="preserve">Pick-up pattern    </w:t>
            </w:r>
            <w:r>
              <w:tab/>
              <w:t xml:space="preserve">   </w:t>
            </w:r>
          </w:p>
        </w:tc>
        <w:tc>
          <w:tcPr>
            <w:tcW w:w="708" w:type="dxa"/>
            <w:tcBorders>
              <w:top w:val="nil"/>
              <w:left w:val="nil"/>
              <w:bottom w:val="nil"/>
              <w:right w:val="nil"/>
            </w:tcBorders>
            <w:vAlign w:val="bottom"/>
          </w:tcPr>
          <w:p w:rsidR="008F2FB5" w:rsidRDefault="00C536B3">
            <w:pPr>
              <w:spacing w:after="0" w:line="259" w:lineRule="auto"/>
              <w:ind w:left="3" w:right="0" w:firstLine="0"/>
              <w:jc w:val="left"/>
            </w:pPr>
            <w:r>
              <w:t xml:space="preserve">   </w:t>
            </w:r>
          </w:p>
        </w:tc>
        <w:tc>
          <w:tcPr>
            <w:tcW w:w="3258" w:type="dxa"/>
            <w:gridSpan w:val="2"/>
            <w:tcBorders>
              <w:top w:val="nil"/>
              <w:left w:val="nil"/>
              <w:bottom w:val="nil"/>
              <w:right w:val="nil"/>
            </w:tcBorders>
            <w:vAlign w:val="bottom"/>
          </w:tcPr>
          <w:p w:rsidR="008F2FB5" w:rsidRDefault="00C536B3">
            <w:pPr>
              <w:spacing w:after="0" w:line="259" w:lineRule="auto"/>
              <w:ind w:left="2" w:right="0" w:firstLine="0"/>
              <w:jc w:val="left"/>
            </w:pPr>
            <w:r>
              <w:t xml:space="preserve">:Omni-directional   </w:t>
            </w:r>
          </w:p>
        </w:tc>
      </w:tr>
    </w:tbl>
    <w:p w:rsidR="008F2FB5" w:rsidRDefault="00C536B3">
      <w:pPr>
        <w:spacing w:after="292" w:line="259" w:lineRule="auto"/>
        <w:ind w:left="0" w:right="0" w:firstLine="0"/>
        <w:jc w:val="left"/>
      </w:pPr>
      <w:r>
        <w:rPr>
          <w:b/>
        </w:rPr>
        <w:t xml:space="preserve"> </w:t>
      </w:r>
    </w:p>
    <w:p w:rsidR="008F2FB5" w:rsidRDefault="00C536B3">
      <w:pPr>
        <w:pStyle w:val="Balk3"/>
        <w:spacing w:after="285"/>
        <w:ind w:left="13"/>
      </w:pPr>
      <w:r>
        <w:t xml:space="preserve">DİNAMİK SOLİST MİKROFONU </w:t>
      </w:r>
      <w:r>
        <w:rPr>
          <w:b w:val="0"/>
        </w:rPr>
        <w:t xml:space="preserve"> </w:t>
      </w:r>
      <w:r>
        <w:t xml:space="preserve"> </w:t>
      </w:r>
    </w:p>
    <w:p w:rsidR="008F2FB5" w:rsidRDefault="00C536B3">
      <w:pPr>
        <w:spacing w:after="265"/>
        <w:ind w:left="20" w:right="475"/>
      </w:pPr>
      <w:r>
        <w:t xml:space="preserve">Mikrofon tipi dinamik olmalıdır.   </w:t>
      </w:r>
    </w:p>
    <w:p w:rsidR="008F2FB5" w:rsidRDefault="00C536B3">
      <w:pPr>
        <w:spacing w:after="32"/>
        <w:ind w:left="20" w:right="475"/>
      </w:pPr>
      <w:r>
        <w:t xml:space="preserve">Mikrofon frekans aralığı 40-16000 Hz .   </w:t>
      </w:r>
    </w:p>
    <w:p w:rsidR="008F2FB5" w:rsidRDefault="00C536B3">
      <w:pPr>
        <w:ind w:left="20" w:right="475"/>
      </w:pPr>
      <w:r>
        <w:t xml:space="preserve">Cihazın kutupsal taraması süpercardioid olmalıdır.    </w:t>
      </w:r>
    </w:p>
    <w:p w:rsidR="008F2FB5" w:rsidRDefault="00C536B3">
      <w:pPr>
        <w:ind w:left="20" w:right="475"/>
      </w:pPr>
      <w:r>
        <w:t xml:space="preserve">Cihazın açık devre voltajı 1 KHz’ de (0 dB= 1 V/Pa)  2.7 mV/Pa  değerlerinde olmalıdır.   </w:t>
      </w:r>
    </w:p>
    <w:p w:rsidR="008F2FB5" w:rsidRDefault="00C536B3">
      <w:pPr>
        <w:ind w:left="20" w:right="475"/>
      </w:pPr>
      <w:r>
        <w:t xml:space="preserve">Cihaz üzerinde açık/kapalı anahtarı  olmalıdır.     </w:t>
      </w:r>
    </w:p>
    <w:p w:rsidR="008F2FB5" w:rsidRDefault="00C536B3">
      <w:pPr>
        <w:ind w:left="20" w:right="475"/>
      </w:pPr>
      <w:r>
        <w:t xml:space="preserve">Mikrofonla birlikte akrobat tip üç ayaklı mikrofon yer sehpası verilmelidir.   </w:t>
      </w:r>
    </w:p>
    <w:p w:rsidR="008F2FB5" w:rsidRDefault="00C536B3">
      <w:pPr>
        <w:pStyle w:val="Balk3"/>
        <w:ind w:left="13"/>
      </w:pPr>
      <w:r>
        <w:t xml:space="preserve">KÜRSÜ MİKROFONU   </w:t>
      </w:r>
    </w:p>
    <w:p w:rsidR="008F2FB5" w:rsidRDefault="00C536B3">
      <w:pPr>
        <w:spacing w:after="152" w:line="415" w:lineRule="auto"/>
        <w:ind w:left="20" w:right="0"/>
      </w:pPr>
      <w:r>
        <w:t xml:space="preserve">Konferans v.b. amaçlı kullanılacak kürsü mikrofonları, ince uzun bir kalem biçiminde, mikrofonu taşıyan </w:t>
      </w:r>
      <w:r>
        <w:t xml:space="preserve">gövdesi bükülebilir yapıda olmalı ve en az aşağıdaki özellikleri sağlamalıdır:   </w:t>
      </w:r>
    </w:p>
    <w:p w:rsidR="008F2FB5" w:rsidRDefault="00C536B3">
      <w:pPr>
        <w:numPr>
          <w:ilvl w:val="0"/>
          <w:numId w:val="37"/>
        </w:numPr>
        <w:spacing w:after="255"/>
        <w:ind w:right="475" w:hanging="721"/>
      </w:pPr>
      <w:r>
        <w:t xml:space="preserve">Kuğu boynu gövde shock mount tipi olacak,    </w:t>
      </w:r>
    </w:p>
    <w:p w:rsidR="008F2FB5" w:rsidRDefault="00C536B3">
      <w:pPr>
        <w:numPr>
          <w:ilvl w:val="0"/>
          <w:numId w:val="37"/>
        </w:numPr>
        <w:spacing w:after="311"/>
        <w:ind w:right="475" w:hanging="721"/>
      </w:pPr>
      <w:r>
        <w:t xml:space="preserve">250Hz, -10dB – 50Hz bas filtreye,    </w:t>
      </w:r>
    </w:p>
    <w:p w:rsidR="008F2FB5" w:rsidRDefault="00C536B3">
      <w:pPr>
        <w:numPr>
          <w:ilvl w:val="0"/>
          <w:numId w:val="37"/>
        </w:numPr>
        <w:spacing w:after="310"/>
        <w:ind w:right="475" w:hanging="721"/>
      </w:pPr>
      <w:r>
        <w:t xml:space="preserve">9-52 V phantom gücünde,    </w:t>
      </w:r>
    </w:p>
    <w:p w:rsidR="008F2FB5" w:rsidRDefault="00C536B3">
      <w:pPr>
        <w:numPr>
          <w:ilvl w:val="0"/>
          <w:numId w:val="37"/>
        </w:numPr>
        <w:spacing w:after="310"/>
        <w:ind w:right="475" w:hanging="721"/>
      </w:pPr>
      <w:r>
        <w:t xml:space="preserve">&gt;3 mA consumption,    </w:t>
      </w:r>
    </w:p>
    <w:p w:rsidR="008F2FB5" w:rsidRDefault="00C536B3">
      <w:pPr>
        <w:numPr>
          <w:ilvl w:val="0"/>
          <w:numId w:val="37"/>
        </w:numPr>
        <w:ind w:right="475" w:hanging="721"/>
      </w:pPr>
      <w:r>
        <w:t xml:space="preserve">600ohm empedansa sahip olacaktır.   </w:t>
      </w:r>
    </w:p>
    <w:p w:rsidR="008F2FB5" w:rsidRDefault="00C536B3">
      <w:pPr>
        <w:spacing w:after="136" w:line="431" w:lineRule="auto"/>
        <w:ind w:left="20" w:right="0"/>
      </w:pPr>
      <w:r>
        <w:t xml:space="preserve">Kürsü mikrofonu kapsülü değiştirilebilir özellikte olacak ve en az aşağıdaki özellikleri sağlayacaktır:   </w:t>
      </w:r>
    </w:p>
    <w:p w:rsidR="008F2FB5" w:rsidRDefault="00C536B3">
      <w:pPr>
        <w:numPr>
          <w:ilvl w:val="0"/>
          <w:numId w:val="37"/>
        </w:numPr>
        <w:ind w:right="475" w:hanging="721"/>
      </w:pPr>
      <w:r>
        <w:t xml:space="preserve">Değiştirilebilir kapsül,    </w:t>
      </w:r>
    </w:p>
    <w:p w:rsidR="008F2FB5" w:rsidRDefault="00C536B3">
      <w:pPr>
        <w:numPr>
          <w:ilvl w:val="0"/>
          <w:numId w:val="37"/>
        </w:numPr>
        <w:spacing w:after="310"/>
        <w:ind w:right="475" w:hanging="721"/>
      </w:pPr>
      <w:r>
        <w:lastRenderedPageBreak/>
        <w:t xml:space="preserve">Hiperkardioid algı paternine,    </w:t>
      </w:r>
    </w:p>
    <w:p w:rsidR="008F2FB5" w:rsidRDefault="00C536B3">
      <w:pPr>
        <w:numPr>
          <w:ilvl w:val="0"/>
          <w:numId w:val="37"/>
        </w:numPr>
        <w:spacing w:after="311"/>
        <w:ind w:right="475" w:hanging="721"/>
      </w:pPr>
      <w:r>
        <w:t xml:space="preserve">Stüdyo kalitesinde ses alma özelliğine,    </w:t>
      </w:r>
    </w:p>
    <w:p w:rsidR="008F2FB5" w:rsidRDefault="00C536B3">
      <w:pPr>
        <w:numPr>
          <w:ilvl w:val="0"/>
          <w:numId w:val="37"/>
        </w:numPr>
        <w:spacing w:after="255"/>
        <w:ind w:right="475" w:hanging="721"/>
      </w:pPr>
      <w:r>
        <w:t xml:space="preserve">20-20000Hz frekans aralığına,    </w:t>
      </w:r>
    </w:p>
    <w:p w:rsidR="008F2FB5" w:rsidRDefault="00C536B3">
      <w:pPr>
        <w:numPr>
          <w:ilvl w:val="0"/>
          <w:numId w:val="37"/>
        </w:numPr>
        <w:spacing w:after="311"/>
        <w:ind w:right="475" w:hanging="721"/>
      </w:pPr>
      <w:r>
        <w:t>16,5mV/P</w:t>
      </w:r>
      <w:r>
        <w:t xml:space="preserve">a=-35,5dBV hassasiyet seviyesine,    </w:t>
      </w:r>
    </w:p>
    <w:p w:rsidR="008F2FB5" w:rsidRDefault="00C536B3">
      <w:pPr>
        <w:numPr>
          <w:ilvl w:val="0"/>
          <w:numId w:val="37"/>
        </w:numPr>
        <w:spacing w:after="310"/>
        <w:ind w:right="475" w:hanging="721"/>
      </w:pPr>
      <w:r>
        <w:t xml:space="preserve">THD için 133dB SPL seviyesine,    </w:t>
      </w:r>
    </w:p>
    <w:p w:rsidR="008F2FB5" w:rsidRDefault="00C536B3">
      <w:pPr>
        <w:numPr>
          <w:ilvl w:val="0"/>
          <w:numId w:val="37"/>
        </w:numPr>
        <w:ind w:right="475" w:hanging="721"/>
      </w:pPr>
      <w:r>
        <w:t xml:space="preserve">600ohm empedansa sahip olacaktır.   </w:t>
      </w:r>
    </w:p>
    <w:p w:rsidR="008F2FB5" w:rsidRDefault="00C536B3">
      <w:pPr>
        <w:pStyle w:val="Balk3"/>
        <w:spacing w:after="291"/>
        <w:ind w:left="13"/>
      </w:pPr>
      <w:r>
        <w:t xml:space="preserve">8 KANAL SAHNE BAĞLANTI KUTUSU   </w:t>
      </w:r>
    </w:p>
    <w:p w:rsidR="008F2FB5" w:rsidRDefault="00C536B3">
      <w:pPr>
        <w:ind w:left="20" w:right="475"/>
      </w:pPr>
      <w:r>
        <w:t xml:space="preserve">Sahnede kullanılacak tipte olacaktır.    </w:t>
      </w:r>
    </w:p>
    <w:p w:rsidR="008F2FB5" w:rsidRDefault="00C536B3">
      <w:pPr>
        <w:spacing w:after="122" w:line="431" w:lineRule="auto"/>
        <w:ind w:left="20" w:right="7"/>
      </w:pPr>
      <w:r>
        <w:t>8 adet mikrofonun bağlantısına uygun 8-Kanallı Mikrofon Bağlantı Kutusu</w:t>
      </w:r>
      <w:r>
        <w:t xml:space="preserve"> olup kutu üzerinde 8-kanallı mikrofon multicore ile bağlantısı yapılmış şekilde 8 adet Neutrik XLR 3-Pin Şase tipi konnektör bulunacaktır.   </w:t>
      </w:r>
    </w:p>
    <w:p w:rsidR="008F2FB5" w:rsidRDefault="00C536B3">
      <w:pPr>
        <w:ind w:left="20" w:right="475"/>
      </w:pPr>
      <w:r>
        <w:t xml:space="preserve">Siyah renkli olacaktır.   </w:t>
      </w:r>
    </w:p>
    <w:p w:rsidR="008F2FB5" w:rsidRDefault="00C536B3">
      <w:pPr>
        <w:pStyle w:val="Balk3"/>
        <w:spacing w:after="254"/>
        <w:ind w:left="13"/>
      </w:pPr>
      <w:r>
        <w:t xml:space="preserve">5'' WOOFER 75-150W STÜDYO İÇİN DİNLEME HOPARLÖRÜ   </w:t>
      </w:r>
    </w:p>
    <w:p w:rsidR="008F2FB5" w:rsidRDefault="00C536B3">
      <w:pPr>
        <w:spacing w:after="219"/>
        <w:ind w:left="20" w:right="0"/>
      </w:pPr>
      <w:r>
        <w:t xml:space="preserve">Operatörün içerdeki sesi ayarlayabilmesi için kontrol odasına konacak olan monitör  hoparlörler,    </w:t>
      </w:r>
    </w:p>
    <w:p w:rsidR="008F2FB5" w:rsidRDefault="00C536B3">
      <w:pPr>
        <w:ind w:left="20" w:right="475"/>
      </w:pPr>
      <w:r>
        <w:t xml:space="preserve">2 yollu 5" woofer (Bass) ve 1" titanyum tweeter (Tiz) drivera,   </w:t>
      </w:r>
    </w:p>
    <w:p w:rsidR="008F2FB5" w:rsidRDefault="00C536B3">
      <w:pPr>
        <w:ind w:left="20" w:right="475"/>
      </w:pPr>
      <w:r>
        <w:t xml:space="preserve">150W RMS gücüne,    </w:t>
      </w:r>
    </w:p>
    <w:p w:rsidR="008F2FB5" w:rsidRDefault="00C536B3">
      <w:pPr>
        <w:ind w:left="20" w:right="475"/>
      </w:pPr>
      <w:r>
        <w:t xml:space="preserve">80-20kHz frekans aralığına,    </w:t>
      </w:r>
    </w:p>
    <w:p w:rsidR="008F2FB5" w:rsidRDefault="00C536B3">
      <w:pPr>
        <w:ind w:left="20" w:right="475"/>
      </w:pPr>
      <w:r>
        <w:t>100dB SPL(1W@1m), 110dB Maksimum SPL</w:t>
      </w:r>
      <w:r>
        <w:t xml:space="preserve"> (@1m uzaklıkta) değerine,    </w:t>
      </w:r>
    </w:p>
    <w:p w:rsidR="008F2FB5" w:rsidRDefault="00C536B3">
      <w:pPr>
        <w:spacing w:after="212"/>
        <w:ind w:left="20" w:right="475"/>
      </w:pPr>
      <w:r>
        <w:t xml:space="preserve">3.5kHz Crossover devresine sahip olacaktır.   </w:t>
      </w:r>
    </w:p>
    <w:p w:rsidR="008F2FB5" w:rsidRDefault="00C536B3">
      <w:pPr>
        <w:spacing w:after="220"/>
        <w:ind w:left="13" w:right="0" w:hanging="10"/>
        <w:jc w:val="left"/>
      </w:pPr>
      <w:r>
        <w:rPr>
          <w:b/>
        </w:rPr>
        <w:t xml:space="preserve">DVD CD MP3 MEDYA OYNATICI </w:t>
      </w:r>
      <w:r>
        <w:t xml:space="preserve">  </w:t>
      </w:r>
    </w:p>
    <w:p w:rsidR="008F2FB5" w:rsidRDefault="00C536B3">
      <w:pPr>
        <w:ind w:left="20" w:right="475"/>
      </w:pPr>
      <w:r>
        <w:t xml:space="preserve">Cihaz DVD ve MP3 çalabilmelidir.   </w:t>
      </w:r>
    </w:p>
    <w:p w:rsidR="008F2FB5" w:rsidRDefault="00C536B3">
      <w:pPr>
        <w:pStyle w:val="Balk3"/>
        <w:ind w:left="13"/>
      </w:pPr>
      <w:r>
        <w:lastRenderedPageBreak/>
        <w:t xml:space="preserve">KONNEKTÖR SETİ   </w:t>
      </w:r>
    </w:p>
    <w:p w:rsidR="008F2FB5" w:rsidRDefault="00C536B3">
      <w:pPr>
        <w:spacing w:after="1" w:line="419" w:lineRule="auto"/>
        <w:ind w:left="20" w:right="0"/>
      </w:pPr>
      <w:r>
        <w:t>Bu set; Ses sistemindeki bütün cihazların birbirlerine bağlanabilmesi ve müşterek çalışabilmesi</w:t>
      </w:r>
      <w:r>
        <w:t xml:space="preserve"> için gerekli olan yeterli miktardaki Neutrik XLR 3-Pin Dişi/Erkek, Şase Tipi, 1/4" TRS Phone  </w:t>
      </w:r>
    </w:p>
    <w:p w:rsidR="008F2FB5" w:rsidRDefault="00C536B3">
      <w:pPr>
        <w:spacing w:after="147"/>
        <w:ind w:left="20" w:right="0"/>
      </w:pPr>
      <w:r>
        <w:t xml:space="preserve">Jack Stereo/Mono, Lale Jack ve Banana Jack'lar ile Grundig ve Speakon konnektörleri, b)  </w:t>
      </w:r>
    </w:p>
    <w:p w:rsidR="008F2FB5" w:rsidRDefault="00C536B3">
      <w:pPr>
        <w:spacing w:after="149"/>
        <w:ind w:left="20" w:right="0"/>
      </w:pPr>
      <w:r>
        <w:t>Video-Data Projeksiyon sistemindeki cihazların bağlantıları için yeter</w:t>
      </w:r>
      <w:r>
        <w:t xml:space="preserve">li miktarda Extron BNC,  </w:t>
      </w:r>
    </w:p>
    <w:p w:rsidR="008F2FB5" w:rsidRDefault="00C536B3">
      <w:pPr>
        <w:spacing w:after="149"/>
        <w:ind w:left="20" w:right="0"/>
      </w:pPr>
      <w:r>
        <w:t xml:space="preserve">D-SUB Konnektörleri,  c) Konferans Sistemindeki cihazların bağlantıları için özel Grundig, </w:t>
      </w:r>
    </w:p>
    <w:p w:rsidR="008F2FB5" w:rsidRDefault="00C536B3">
      <w:pPr>
        <w:spacing w:after="195"/>
        <w:ind w:left="20" w:right="0"/>
      </w:pPr>
      <w:r>
        <w:t xml:space="preserve">DSub, 37-Pin konnektörler ile bağlantı adaptörlerini, sahne bağlantı panellerini kapsayacaktır.    </w:t>
      </w:r>
    </w:p>
    <w:p w:rsidR="008F2FB5" w:rsidRDefault="00C536B3">
      <w:pPr>
        <w:pStyle w:val="Balk3"/>
        <w:ind w:left="13"/>
      </w:pPr>
      <w:r>
        <w:t xml:space="preserve">32U RACK DOLABI   </w:t>
      </w:r>
    </w:p>
    <w:p w:rsidR="008F2FB5" w:rsidRDefault="00C536B3">
      <w:pPr>
        <w:spacing w:after="146" w:line="399" w:lineRule="auto"/>
        <w:ind w:left="20" w:right="7"/>
      </w:pPr>
      <w:r>
        <w:t xml:space="preserve">Operatör Kontrol Odasında kullanılacak olup Simultane Modülatörü, Amplifikatör, Telsiz Mikrofon Alıcısı, Video, DVD,  Switcher  v.b. Cihazların kumanda odasında birarada bulunmalarını ve düzgün yerleşimlerini sağlamaktadır.    </w:t>
      </w:r>
    </w:p>
    <w:p w:rsidR="008F2FB5" w:rsidRDefault="00C536B3">
      <w:pPr>
        <w:ind w:left="20" w:right="475"/>
      </w:pPr>
      <w:r>
        <w:t>19" standartlarında 26 HU  y</w:t>
      </w:r>
      <w:r>
        <w:t xml:space="preserve">üksekliğinde ve Alüminyum profil/caseli-köşebentli olacaktır.    </w:t>
      </w:r>
    </w:p>
    <w:p w:rsidR="008F2FB5" w:rsidRDefault="00C536B3">
      <w:pPr>
        <w:spacing w:after="158"/>
        <w:ind w:left="20" w:right="0"/>
      </w:pPr>
      <w:r>
        <w:t xml:space="preserve">Tekerlek Takımı, Termostatlı Fan Modülü, Rack Adaptörleri, Flexiglas Cam Kapak, M6 Vida-  </w:t>
      </w:r>
    </w:p>
    <w:p w:rsidR="008F2FB5" w:rsidRDefault="00C536B3">
      <w:pPr>
        <w:spacing w:line="365" w:lineRule="auto"/>
        <w:ind w:left="20" w:right="0"/>
      </w:pPr>
      <w:r>
        <w:t>Somun-Pul Takımı, Klemens, 1U, 2U Perfore Paneller eksiksiz olarak rack dolabı ile birlikte verilec</w:t>
      </w:r>
      <w:r>
        <w:t xml:space="preserve">ektir.   </w:t>
      </w:r>
    </w:p>
    <w:p w:rsidR="008F2FB5" w:rsidRDefault="00C536B3">
      <w:pPr>
        <w:pStyle w:val="Balk3"/>
        <w:spacing w:after="353"/>
        <w:ind w:left="13"/>
      </w:pPr>
      <w:r>
        <w:t xml:space="preserve">GARANTİ </w:t>
      </w:r>
    </w:p>
    <w:p w:rsidR="008F2FB5" w:rsidRDefault="00C536B3">
      <w:pPr>
        <w:spacing w:after="120" w:line="342" w:lineRule="auto"/>
        <w:ind w:left="11" w:right="1" w:hanging="10"/>
      </w:pPr>
      <w:r>
        <w:rPr>
          <w:sz w:val="22"/>
        </w:rPr>
        <w:t>Data sistemleri ve zayıf akım sistemlerinin kesin kabulünü müteakip tüm sistem en az 2 yıl süre ile imalatçı firma garantisi altında olacaktır. Garanti müddetince hatalı kullanımdan kaynaklanmayan tüm onarım ve yedek parça değişimleri ka</w:t>
      </w:r>
      <w:r>
        <w:rPr>
          <w:sz w:val="22"/>
        </w:rPr>
        <w:t xml:space="preserve">rşılıksız olarak yapılacaktır.  </w:t>
      </w:r>
    </w:p>
    <w:p w:rsidR="008F2FB5" w:rsidRDefault="00C536B3">
      <w:pPr>
        <w:spacing w:after="18" w:line="342" w:lineRule="auto"/>
        <w:ind w:left="11" w:right="0" w:hanging="10"/>
      </w:pPr>
      <w:r>
        <w:rPr>
          <w:sz w:val="22"/>
        </w:rPr>
        <w:t>Garanti süresinin bitiminden önce periyodik bakım için, imalatçı firma idare ile yıllık bakım sözleşmesi yapacaktır. Bakım sırasında gerekli yedek parça firma tarafından stoklarından sağlanacak ve kullanılmasına gerek duyul</w:t>
      </w:r>
      <w:r>
        <w:rPr>
          <w:sz w:val="22"/>
        </w:rPr>
        <w:t xml:space="preserve">duğunda idareye ayrıca bunları fatura edecektir. İmalatçı firma en az 10 yıl süre ile sisteme ait tüm yedek parçaları bulundurmayı taahhüt edecektir. </w:t>
      </w:r>
    </w:p>
    <w:p w:rsidR="008F2FB5" w:rsidRDefault="00C536B3">
      <w:pPr>
        <w:spacing w:after="0" w:line="259" w:lineRule="auto"/>
        <w:ind w:left="5" w:right="0" w:firstLine="0"/>
        <w:jc w:val="left"/>
      </w:pPr>
      <w:r>
        <w:t xml:space="preserve"> </w:t>
      </w:r>
    </w:p>
    <w:sectPr w:rsidR="008F2FB5">
      <w:headerReference w:type="even" r:id="rId23"/>
      <w:headerReference w:type="default" r:id="rId24"/>
      <w:footerReference w:type="even" r:id="rId25"/>
      <w:footerReference w:type="default" r:id="rId26"/>
      <w:headerReference w:type="first" r:id="rId27"/>
      <w:footerReference w:type="first" r:id="rId28"/>
      <w:pgSz w:w="11904" w:h="16840"/>
      <w:pgMar w:top="2934" w:right="1794" w:bottom="2692" w:left="1784" w:header="754" w:footer="92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C536B3">
      <w:pPr>
        <w:spacing w:after="0" w:line="240" w:lineRule="auto"/>
      </w:pPr>
      <w:r>
        <w:separator/>
      </w:r>
    </w:p>
  </w:endnote>
  <w:endnote w:type="continuationSeparator" w:id="0">
    <w:p w:rsidR="00000000" w:rsidRDefault="00C536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FB5" w:rsidRDefault="00C536B3">
    <w:pPr>
      <w:spacing w:after="164" w:line="259" w:lineRule="auto"/>
      <w:ind w:left="0" w:right="-477" w:firstLine="0"/>
      <w:jc w:val="right"/>
    </w:pPr>
    <w:r>
      <w:rPr>
        <w:rFonts w:ascii="Calibri" w:eastAsia="Calibri" w:hAnsi="Calibri" w:cs="Calibri"/>
        <w:noProof/>
        <w:sz w:val="22"/>
      </w:rPr>
      <mc:AlternateContent>
        <mc:Choice Requires="wpg">
          <w:drawing>
            <wp:anchor distT="0" distB="0" distL="114300" distR="114300" simplePos="0" relativeHeight="251660288" behindDoc="0" locked="0" layoutInCell="1" allowOverlap="1">
              <wp:simplePos x="0" y="0"/>
              <wp:positionH relativeFrom="page">
                <wp:posOffset>1125474</wp:posOffset>
              </wp:positionH>
              <wp:positionV relativeFrom="page">
                <wp:posOffset>9786366</wp:posOffset>
              </wp:positionV>
              <wp:extent cx="5308092" cy="9144"/>
              <wp:effectExtent l="0" t="0" r="0" b="0"/>
              <wp:wrapSquare wrapText="bothSides"/>
              <wp:docPr id="104558" name="Group 104558"/>
              <wp:cNvGraphicFramePr/>
              <a:graphic xmlns:a="http://schemas.openxmlformats.org/drawingml/2006/main">
                <a:graphicData uri="http://schemas.microsoft.com/office/word/2010/wordprocessingGroup">
                  <wpg:wgp>
                    <wpg:cNvGrpSpPr/>
                    <wpg:grpSpPr>
                      <a:xfrm>
                        <a:off x="0" y="0"/>
                        <a:ext cx="5308092" cy="9144"/>
                        <a:chOff x="0" y="0"/>
                        <a:chExt cx="5308092" cy="9144"/>
                      </a:xfrm>
                    </wpg:grpSpPr>
                    <wps:wsp>
                      <wps:cNvPr id="109709" name="Shape 109709"/>
                      <wps:cNvSpPr/>
                      <wps:spPr>
                        <a:xfrm>
                          <a:off x="0" y="0"/>
                          <a:ext cx="5308092" cy="9144"/>
                        </a:xfrm>
                        <a:custGeom>
                          <a:avLst/>
                          <a:gdLst/>
                          <a:ahLst/>
                          <a:cxnLst/>
                          <a:rect l="0" t="0" r="0" b="0"/>
                          <a:pathLst>
                            <a:path w="5308092" h="9144">
                              <a:moveTo>
                                <a:pt x="0" y="0"/>
                              </a:moveTo>
                              <a:lnTo>
                                <a:pt x="5308092" y="0"/>
                              </a:lnTo>
                              <a:lnTo>
                                <a:pt x="530809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04558" style="width:417.96pt;height:0.719971pt;position:absolute;mso-position-horizontal-relative:page;mso-position-horizontal:absolute;margin-left:88.62pt;mso-position-vertical-relative:page;margin-top:770.58pt;" coordsize="53080,91">
              <v:shape id="Shape 109710" style="position:absolute;width:53080;height:91;left:0;top:0;" coordsize="5308092,9144" path="m0,0l5308092,0l5308092,9144l0,9144l0,0">
                <v:stroke weight="0pt" endcap="flat" joinstyle="miter" miterlimit="10" on="false" color="#000000" opacity="0"/>
                <v:fill on="true" color="#000000"/>
              </v:shape>
              <w10:wrap type="square"/>
            </v:group>
          </w:pict>
        </mc:Fallback>
      </mc:AlternateContent>
    </w:r>
    <w:r>
      <w:t xml:space="preserve">  </w:t>
    </w:r>
  </w:p>
  <w:p w:rsidR="008F2FB5" w:rsidRDefault="00C536B3">
    <w:pPr>
      <w:spacing w:after="0" w:line="259" w:lineRule="auto"/>
      <w:ind w:left="27" w:right="0" w:firstLine="0"/>
      <w:jc w:val="center"/>
    </w:pPr>
    <w:r>
      <w:fldChar w:fldCharType="begin"/>
    </w:r>
    <w:r>
      <w:instrText xml:space="preserve"> PAGE   \* MERGEFORMAT </w:instrText>
    </w:r>
    <w:r>
      <w:fldChar w:fldCharType="separate"/>
    </w:r>
    <w:r>
      <w:t>2</w:t>
    </w:r>
    <w:r>
      <w:fldChar w:fldCharType="end"/>
    </w:r>
    <w:r>
      <w:t xml:space="preserve"> / </w:t>
    </w:r>
    <w:r>
      <w:fldChar w:fldCharType="begin"/>
    </w:r>
    <w:r>
      <w:instrText xml:space="preserve"> NUMPAGES   \* MERGEFORMAT </w:instrText>
    </w:r>
    <w:r>
      <w:fldChar w:fldCharType="separate"/>
    </w:r>
    <w:r>
      <w:t>119</w:t>
    </w:r>
    <w:r>
      <w:fldChar w:fldCharType="end"/>
    </w:r>
    <w:r>
      <w:rPr>
        <w:rFonts w:ascii="Cambria" w:eastAsia="Cambria" w:hAnsi="Cambria" w:cs="Cambria"/>
        <w:sz w:val="24"/>
      </w:rPr>
      <w:tab/>
    </w:r>
    <w:r>
      <w:t xml:space="preserve">  </w:t>
    </w:r>
  </w:p>
  <w:p w:rsidR="008F2FB5" w:rsidRDefault="00C536B3">
    <w:pPr>
      <w:spacing w:after="0" w:line="259" w:lineRule="auto"/>
      <w:ind w:left="30" w:right="0" w:firstLine="0"/>
      <w:jc w:val="left"/>
    </w:pPr>
    <w:r>
      <w:rPr>
        <w:rFonts w:ascii="Cambria" w:eastAsia="Cambria" w:hAnsi="Cambria" w:cs="Cambria"/>
        <w:sz w:val="24"/>
      </w:rPr>
      <w:tab/>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FB5" w:rsidRDefault="00C536B3">
    <w:pPr>
      <w:spacing w:after="164" w:line="259" w:lineRule="auto"/>
      <w:ind w:left="0" w:right="-477" w:firstLine="0"/>
      <w:jc w:val="right"/>
    </w:pPr>
    <w:r>
      <w:rPr>
        <w:rFonts w:ascii="Calibri" w:eastAsia="Calibri" w:hAnsi="Calibri" w:cs="Calibri"/>
        <w:noProof/>
        <w:sz w:val="22"/>
      </w:rPr>
      <mc:AlternateContent>
        <mc:Choice Requires="wpg">
          <w:drawing>
            <wp:anchor distT="0" distB="0" distL="114300" distR="114300" simplePos="0" relativeHeight="251661312" behindDoc="0" locked="0" layoutInCell="1" allowOverlap="1">
              <wp:simplePos x="0" y="0"/>
              <wp:positionH relativeFrom="page">
                <wp:posOffset>1125474</wp:posOffset>
              </wp:positionH>
              <wp:positionV relativeFrom="page">
                <wp:posOffset>9786366</wp:posOffset>
              </wp:positionV>
              <wp:extent cx="5308092" cy="9144"/>
              <wp:effectExtent l="0" t="0" r="0" b="0"/>
              <wp:wrapSquare wrapText="bothSides"/>
              <wp:docPr id="104518" name="Group 104518"/>
              <wp:cNvGraphicFramePr/>
              <a:graphic xmlns:a="http://schemas.openxmlformats.org/drawingml/2006/main">
                <a:graphicData uri="http://schemas.microsoft.com/office/word/2010/wordprocessingGroup">
                  <wpg:wgp>
                    <wpg:cNvGrpSpPr/>
                    <wpg:grpSpPr>
                      <a:xfrm>
                        <a:off x="0" y="0"/>
                        <a:ext cx="5308092" cy="9144"/>
                        <a:chOff x="0" y="0"/>
                        <a:chExt cx="5308092" cy="9144"/>
                      </a:xfrm>
                    </wpg:grpSpPr>
                    <wps:wsp>
                      <wps:cNvPr id="109707" name="Shape 109707"/>
                      <wps:cNvSpPr/>
                      <wps:spPr>
                        <a:xfrm>
                          <a:off x="0" y="0"/>
                          <a:ext cx="5308092" cy="9144"/>
                        </a:xfrm>
                        <a:custGeom>
                          <a:avLst/>
                          <a:gdLst/>
                          <a:ahLst/>
                          <a:cxnLst/>
                          <a:rect l="0" t="0" r="0" b="0"/>
                          <a:pathLst>
                            <a:path w="5308092" h="9144">
                              <a:moveTo>
                                <a:pt x="0" y="0"/>
                              </a:moveTo>
                              <a:lnTo>
                                <a:pt x="5308092" y="0"/>
                              </a:lnTo>
                              <a:lnTo>
                                <a:pt x="530809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04518" style="width:417.96pt;height:0.719971pt;position:absolute;mso-position-horizontal-relative:page;mso-position-horizontal:absolute;margin-left:88.62pt;mso-position-vertical-relative:page;margin-top:770.58pt;" coordsize="53080,91">
              <v:shape id="Shape 109708" style="position:absolute;width:53080;height:91;left:0;top:0;" coordsize="5308092,9144" path="m0,0l5308092,0l5308092,9144l0,9144l0,0">
                <v:stroke weight="0pt" endcap="flat" joinstyle="miter" miterlimit="10" on="false" color="#000000" opacity="0"/>
                <v:fill on="true" color="#000000"/>
              </v:shape>
              <w10:wrap type="square"/>
            </v:group>
          </w:pict>
        </mc:Fallback>
      </mc:AlternateContent>
    </w:r>
    <w:r>
      <w:t xml:space="preserve">  </w:t>
    </w:r>
  </w:p>
  <w:p w:rsidR="008F2FB5" w:rsidRDefault="00C536B3">
    <w:pPr>
      <w:spacing w:after="0" w:line="259" w:lineRule="auto"/>
      <w:ind w:left="27" w:right="0" w:firstLine="0"/>
      <w:jc w:val="center"/>
    </w:pPr>
    <w:r>
      <w:fldChar w:fldCharType="begin"/>
    </w:r>
    <w:r>
      <w:instrText xml:space="preserve"> PAGE   \* MERGEFORMAT </w:instrText>
    </w:r>
    <w:r>
      <w:fldChar w:fldCharType="separate"/>
    </w:r>
    <w:r>
      <w:rPr>
        <w:noProof/>
      </w:rPr>
      <w:t>2</w:t>
    </w:r>
    <w:r>
      <w:fldChar w:fldCharType="end"/>
    </w:r>
    <w:r>
      <w:t xml:space="preserve"> / </w:t>
    </w:r>
    <w:r>
      <w:fldChar w:fldCharType="begin"/>
    </w:r>
    <w:r>
      <w:instrText xml:space="preserve"> NUMPAGES   \* MERGEFORMAT </w:instrText>
    </w:r>
    <w:r>
      <w:fldChar w:fldCharType="separate"/>
    </w:r>
    <w:r>
      <w:rPr>
        <w:noProof/>
      </w:rPr>
      <w:t>120</w:t>
    </w:r>
    <w:r>
      <w:fldChar w:fldCharType="end"/>
    </w:r>
    <w:r>
      <w:rPr>
        <w:rFonts w:ascii="Cambria" w:eastAsia="Cambria" w:hAnsi="Cambria" w:cs="Cambria"/>
        <w:sz w:val="24"/>
      </w:rPr>
      <w:tab/>
    </w:r>
    <w:r>
      <w:t xml:space="preserve">  </w:t>
    </w:r>
  </w:p>
  <w:p w:rsidR="008F2FB5" w:rsidRDefault="00C536B3">
    <w:pPr>
      <w:spacing w:after="0" w:line="259" w:lineRule="auto"/>
      <w:ind w:left="30" w:right="0" w:firstLine="0"/>
      <w:jc w:val="left"/>
    </w:pPr>
    <w:r>
      <w:rPr>
        <w:rFonts w:ascii="Cambria" w:eastAsia="Cambria" w:hAnsi="Cambria" w:cs="Cambria"/>
        <w:sz w:val="24"/>
      </w:rPr>
      <w:tab/>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FB5" w:rsidRDefault="008F2FB5">
    <w:pPr>
      <w:spacing w:after="160" w:line="259" w:lineRule="auto"/>
      <w:ind w:left="0" w:righ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FB5" w:rsidRDefault="00C536B3">
    <w:pPr>
      <w:spacing w:after="164" w:line="259" w:lineRule="auto"/>
      <w:ind w:left="0" w:right="6" w:firstLine="0"/>
      <w:jc w:val="right"/>
    </w:pPr>
    <w:r>
      <w:rPr>
        <w:rFonts w:ascii="Calibri" w:eastAsia="Calibri" w:hAnsi="Calibri" w:cs="Calibri"/>
        <w:noProof/>
        <w:sz w:val="22"/>
      </w:rPr>
      <mc:AlternateContent>
        <mc:Choice Requires="wpg">
          <w:drawing>
            <wp:anchor distT="0" distB="0" distL="114300" distR="114300" simplePos="0" relativeHeight="251665408" behindDoc="0" locked="0" layoutInCell="1" allowOverlap="1">
              <wp:simplePos x="0" y="0"/>
              <wp:positionH relativeFrom="page">
                <wp:posOffset>1125474</wp:posOffset>
              </wp:positionH>
              <wp:positionV relativeFrom="page">
                <wp:posOffset>9786366</wp:posOffset>
              </wp:positionV>
              <wp:extent cx="5308092" cy="9144"/>
              <wp:effectExtent l="0" t="0" r="0" b="0"/>
              <wp:wrapSquare wrapText="bothSides"/>
              <wp:docPr id="104679" name="Group 104679"/>
              <wp:cNvGraphicFramePr/>
              <a:graphic xmlns:a="http://schemas.openxmlformats.org/drawingml/2006/main">
                <a:graphicData uri="http://schemas.microsoft.com/office/word/2010/wordprocessingGroup">
                  <wpg:wgp>
                    <wpg:cNvGrpSpPr/>
                    <wpg:grpSpPr>
                      <a:xfrm>
                        <a:off x="0" y="0"/>
                        <a:ext cx="5308092" cy="9144"/>
                        <a:chOff x="0" y="0"/>
                        <a:chExt cx="5308092" cy="9144"/>
                      </a:xfrm>
                    </wpg:grpSpPr>
                    <wps:wsp>
                      <wps:cNvPr id="109715" name="Shape 109715"/>
                      <wps:cNvSpPr/>
                      <wps:spPr>
                        <a:xfrm>
                          <a:off x="0" y="0"/>
                          <a:ext cx="5308092" cy="9144"/>
                        </a:xfrm>
                        <a:custGeom>
                          <a:avLst/>
                          <a:gdLst/>
                          <a:ahLst/>
                          <a:cxnLst/>
                          <a:rect l="0" t="0" r="0" b="0"/>
                          <a:pathLst>
                            <a:path w="5308092" h="9144">
                              <a:moveTo>
                                <a:pt x="0" y="0"/>
                              </a:moveTo>
                              <a:lnTo>
                                <a:pt x="5308092" y="0"/>
                              </a:lnTo>
                              <a:lnTo>
                                <a:pt x="530809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04679" style="width:417.96pt;height:0.719971pt;position:absolute;mso-position-horizontal-relative:page;mso-position-horizontal:absolute;margin-left:88.62pt;mso-position-vertical-relative:page;margin-top:770.58pt;" coordsize="53080,91">
              <v:shape id="Shape 109716" style="position:absolute;width:53080;height:91;left:0;top:0;" coordsize="5308092,9144" path="m0,0l5308092,0l5308092,9144l0,9144l0,0">
                <v:stroke weight="0pt" endcap="flat" joinstyle="miter" miterlimit="10" on="false" color="#000000" opacity="0"/>
                <v:fill on="true" color="#000000"/>
              </v:shape>
              <w10:wrap type="square"/>
            </v:group>
          </w:pict>
        </mc:Fallback>
      </mc:AlternateContent>
    </w:r>
    <w:r>
      <w:t xml:space="preserve">  </w:t>
    </w:r>
  </w:p>
  <w:p w:rsidR="008F2FB5" w:rsidRDefault="00C536B3">
    <w:pPr>
      <w:spacing w:after="0" w:line="259" w:lineRule="auto"/>
      <w:ind w:left="0" w:right="344" w:firstLine="0"/>
      <w:jc w:val="center"/>
    </w:pPr>
    <w:r>
      <w:fldChar w:fldCharType="begin"/>
    </w:r>
    <w:r>
      <w:instrText xml:space="preserve"> PAGE   \* MERGEFORMAT </w:instrText>
    </w:r>
    <w:r>
      <w:fldChar w:fldCharType="separate"/>
    </w:r>
    <w:r>
      <w:t>11</w:t>
    </w:r>
    <w:r>
      <w:fldChar w:fldCharType="end"/>
    </w:r>
    <w:r>
      <w:t xml:space="preserve"> / </w:t>
    </w:r>
    <w:r>
      <w:fldChar w:fldCharType="begin"/>
    </w:r>
    <w:r>
      <w:instrText xml:space="preserve"> NUMPAGES   \* MERGEFORMAT </w:instrText>
    </w:r>
    <w:r>
      <w:fldChar w:fldCharType="separate"/>
    </w:r>
    <w:r>
      <w:t>119</w:t>
    </w:r>
    <w:r>
      <w:fldChar w:fldCharType="end"/>
    </w:r>
    <w:r>
      <w:rPr>
        <w:rFonts w:ascii="Cambria" w:eastAsia="Cambria" w:hAnsi="Cambria" w:cs="Cambria"/>
        <w:sz w:val="24"/>
      </w:rPr>
      <w:tab/>
    </w:r>
    <w:r>
      <w:t xml:space="preserve">  </w:t>
    </w:r>
  </w:p>
  <w:p w:rsidR="008F2FB5" w:rsidRDefault="00C536B3">
    <w:pPr>
      <w:spacing w:after="0" w:line="259" w:lineRule="auto"/>
      <w:ind w:left="30" w:right="0" w:firstLine="0"/>
      <w:jc w:val="left"/>
    </w:pPr>
    <w:r>
      <w:rPr>
        <w:rFonts w:ascii="Cambria" w:eastAsia="Cambria" w:hAnsi="Cambria" w:cs="Cambria"/>
        <w:sz w:val="24"/>
      </w:rPr>
      <w:tab/>
    </w:r>
    <w: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FB5" w:rsidRDefault="00C536B3">
    <w:pPr>
      <w:spacing w:after="164" w:line="259" w:lineRule="auto"/>
      <w:ind w:left="0" w:right="6" w:firstLine="0"/>
      <w:jc w:val="right"/>
    </w:pPr>
    <w:r>
      <w:rPr>
        <w:rFonts w:ascii="Calibri" w:eastAsia="Calibri" w:hAnsi="Calibri" w:cs="Calibri"/>
        <w:noProof/>
        <w:sz w:val="22"/>
      </w:rPr>
      <mc:AlternateContent>
        <mc:Choice Requires="wpg">
          <w:drawing>
            <wp:anchor distT="0" distB="0" distL="114300" distR="114300" simplePos="0" relativeHeight="251666432" behindDoc="0" locked="0" layoutInCell="1" allowOverlap="1">
              <wp:simplePos x="0" y="0"/>
              <wp:positionH relativeFrom="page">
                <wp:posOffset>1125474</wp:posOffset>
              </wp:positionH>
              <wp:positionV relativeFrom="page">
                <wp:posOffset>9786366</wp:posOffset>
              </wp:positionV>
              <wp:extent cx="5308092" cy="9144"/>
              <wp:effectExtent l="0" t="0" r="0" b="0"/>
              <wp:wrapSquare wrapText="bothSides"/>
              <wp:docPr id="104639" name="Group 104639"/>
              <wp:cNvGraphicFramePr/>
              <a:graphic xmlns:a="http://schemas.openxmlformats.org/drawingml/2006/main">
                <a:graphicData uri="http://schemas.microsoft.com/office/word/2010/wordprocessingGroup">
                  <wpg:wgp>
                    <wpg:cNvGrpSpPr/>
                    <wpg:grpSpPr>
                      <a:xfrm>
                        <a:off x="0" y="0"/>
                        <a:ext cx="5308092" cy="9144"/>
                        <a:chOff x="0" y="0"/>
                        <a:chExt cx="5308092" cy="9144"/>
                      </a:xfrm>
                    </wpg:grpSpPr>
                    <wps:wsp>
                      <wps:cNvPr id="109713" name="Shape 109713"/>
                      <wps:cNvSpPr/>
                      <wps:spPr>
                        <a:xfrm>
                          <a:off x="0" y="0"/>
                          <a:ext cx="5308092" cy="9144"/>
                        </a:xfrm>
                        <a:custGeom>
                          <a:avLst/>
                          <a:gdLst/>
                          <a:ahLst/>
                          <a:cxnLst/>
                          <a:rect l="0" t="0" r="0" b="0"/>
                          <a:pathLst>
                            <a:path w="5308092" h="9144">
                              <a:moveTo>
                                <a:pt x="0" y="0"/>
                              </a:moveTo>
                              <a:lnTo>
                                <a:pt x="5308092" y="0"/>
                              </a:lnTo>
                              <a:lnTo>
                                <a:pt x="530809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04639" style="width:417.96pt;height:0.719971pt;position:absolute;mso-position-horizontal-relative:page;mso-position-horizontal:absolute;margin-left:88.62pt;mso-position-vertical-relative:page;margin-top:770.58pt;" coordsize="53080,91">
              <v:shape id="Shape 109714" style="position:absolute;width:53080;height:91;left:0;top:0;" coordsize="5308092,9144" path="m0,0l5308092,0l5308092,9144l0,9144l0,0">
                <v:stroke weight="0pt" endcap="flat" joinstyle="miter" miterlimit="10" on="false" color="#000000" opacity="0"/>
                <v:fill on="true" color="#000000"/>
              </v:shape>
              <w10:wrap type="square"/>
            </v:group>
          </w:pict>
        </mc:Fallback>
      </mc:AlternateContent>
    </w:r>
    <w:r>
      <w:t xml:space="preserve">  </w:t>
    </w:r>
  </w:p>
  <w:p w:rsidR="008F2FB5" w:rsidRDefault="00C536B3">
    <w:pPr>
      <w:spacing w:after="0" w:line="259" w:lineRule="auto"/>
      <w:ind w:left="0" w:right="344" w:firstLine="0"/>
      <w:jc w:val="center"/>
    </w:pPr>
    <w:r>
      <w:fldChar w:fldCharType="begin"/>
    </w:r>
    <w:r>
      <w:instrText xml:space="preserve"> PAGE   \* MERGEFORMAT </w:instrText>
    </w:r>
    <w:r>
      <w:fldChar w:fldCharType="separate"/>
    </w:r>
    <w:r>
      <w:rPr>
        <w:noProof/>
      </w:rPr>
      <w:t>22</w:t>
    </w:r>
    <w:r>
      <w:fldChar w:fldCharType="end"/>
    </w:r>
    <w:r>
      <w:t xml:space="preserve"> / </w:t>
    </w:r>
    <w:r>
      <w:fldChar w:fldCharType="begin"/>
    </w:r>
    <w:r>
      <w:instrText xml:space="preserve"> NUMPAGES   \* MERGEFORMAT </w:instrText>
    </w:r>
    <w:r>
      <w:fldChar w:fldCharType="separate"/>
    </w:r>
    <w:r>
      <w:rPr>
        <w:noProof/>
      </w:rPr>
      <w:t>120</w:t>
    </w:r>
    <w:r>
      <w:fldChar w:fldCharType="end"/>
    </w:r>
    <w:r>
      <w:rPr>
        <w:rFonts w:ascii="Cambria" w:eastAsia="Cambria" w:hAnsi="Cambria" w:cs="Cambria"/>
        <w:sz w:val="24"/>
      </w:rPr>
      <w:tab/>
    </w:r>
    <w:r>
      <w:t xml:space="preserve">  </w:t>
    </w:r>
  </w:p>
  <w:p w:rsidR="008F2FB5" w:rsidRDefault="00C536B3">
    <w:pPr>
      <w:spacing w:after="0" w:line="259" w:lineRule="auto"/>
      <w:ind w:left="30" w:right="0" w:firstLine="0"/>
      <w:jc w:val="left"/>
    </w:pPr>
    <w:r>
      <w:rPr>
        <w:rFonts w:ascii="Cambria" w:eastAsia="Cambria" w:hAnsi="Cambria" w:cs="Cambria"/>
        <w:sz w:val="24"/>
      </w:rPr>
      <w:tab/>
    </w:r>
    <w: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FB5" w:rsidRDefault="00C536B3">
    <w:pPr>
      <w:spacing w:after="164" w:line="259" w:lineRule="auto"/>
      <w:ind w:left="0" w:right="6" w:firstLine="0"/>
      <w:jc w:val="right"/>
    </w:pPr>
    <w:r>
      <w:rPr>
        <w:rFonts w:ascii="Calibri" w:eastAsia="Calibri" w:hAnsi="Calibri" w:cs="Calibri"/>
        <w:noProof/>
        <w:sz w:val="22"/>
      </w:rPr>
      <mc:AlternateContent>
        <mc:Choice Requires="wpg">
          <w:drawing>
            <wp:anchor distT="0" distB="0" distL="114300" distR="114300" simplePos="0" relativeHeight="251667456" behindDoc="0" locked="0" layoutInCell="1" allowOverlap="1">
              <wp:simplePos x="0" y="0"/>
              <wp:positionH relativeFrom="page">
                <wp:posOffset>1125474</wp:posOffset>
              </wp:positionH>
              <wp:positionV relativeFrom="page">
                <wp:posOffset>9786366</wp:posOffset>
              </wp:positionV>
              <wp:extent cx="5308092" cy="9144"/>
              <wp:effectExtent l="0" t="0" r="0" b="0"/>
              <wp:wrapSquare wrapText="bothSides"/>
              <wp:docPr id="104599" name="Group 104599"/>
              <wp:cNvGraphicFramePr/>
              <a:graphic xmlns:a="http://schemas.openxmlformats.org/drawingml/2006/main">
                <a:graphicData uri="http://schemas.microsoft.com/office/word/2010/wordprocessingGroup">
                  <wpg:wgp>
                    <wpg:cNvGrpSpPr/>
                    <wpg:grpSpPr>
                      <a:xfrm>
                        <a:off x="0" y="0"/>
                        <a:ext cx="5308092" cy="9144"/>
                        <a:chOff x="0" y="0"/>
                        <a:chExt cx="5308092" cy="9144"/>
                      </a:xfrm>
                    </wpg:grpSpPr>
                    <wps:wsp>
                      <wps:cNvPr id="109711" name="Shape 109711"/>
                      <wps:cNvSpPr/>
                      <wps:spPr>
                        <a:xfrm>
                          <a:off x="0" y="0"/>
                          <a:ext cx="5308092" cy="9144"/>
                        </a:xfrm>
                        <a:custGeom>
                          <a:avLst/>
                          <a:gdLst/>
                          <a:ahLst/>
                          <a:cxnLst/>
                          <a:rect l="0" t="0" r="0" b="0"/>
                          <a:pathLst>
                            <a:path w="5308092" h="9144">
                              <a:moveTo>
                                <a:pt x="0" y="0"/>
                              </a:moveTo>
                              <a:lnTo>
                                <a:pt x="5308092" y="0"/>
                              </a:lnTo>
                              <a:lnTo>
                                <a:pt x="530809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04599" style="width:417.96pt;height:0.719971pt;position:absolute;mso-position-horizontal-relative:page;mso-position-horizontal:absolute;margin-left:88.62pt;mso-position-vertical-relative:page;margin-top:770.58pt;" coordsize="53080,91">
              <v:shape id="Shape 109712" style="position:absolute;width:53080;height:91;left:0;top:0;" coordsize="5308092,9144" path="m0,0l5308092,0l5308092,9144l0,9144l0,0">
                <v:stroke weight="0pt" endcap="flat" joinstyle="miter" miterlimit="10" on="false" color="#000000" opacity="0"/>
                <v:fill on="true" color="#000000"/>
              </v:shape>
              <w10:wrap type="square"/>
            </v:group>
          </w:pict>
        </mc:Fallback>
      </mc:AlternateContent>
    </w:r>
    <w:r>
      <w:t xml:space="preserve">  </w:t>
    </w:r>
  </w:p>
  <w:p w:rsidR="008F2FB5" w:rsidRDefault="00C536B3">
    <w:pPr>
      <w:spacing w:after="0" w:line="259" w:lineRule="auto"/>
      <w:ind w:left="0" w:right="344" w:firstLine="0"/>
      <w:jc w:val="center"/>
    </w:pPr>
    <w:r>
      <w:fldChar w:fldCharType="begin"/>
    </w:r>
    <w:r>
      <w:instrText xml:space="preserve"> PAGE   \* MERGEFORMAT </w:instrText>
    </w:r>
    <w:r>
      <w:fldChar w:fldCharType="separate"/>
    </w:r>
    <w:r>
      <w:t>11</w:t>
    </w:r>
    <w:r>
      <w:fldChar w:fldCharType="end"/>
    </w:r>
    <w:r>
      <w:t xml:space="preserve"> / </w:t>
    </w:r>
    <w:r>
      <w:fldChar w:fldCharType="begin"/>
    </w:r>
    <w:r>
      <w:instrText xml:space="preserve"> NUMPAGES   \* MERGEFORMAT </w:instrText>
    </w:r>
    <w:r>
      <w:fldChar w:fldCharType="separate"/>
    </w:r>
    <w:r>
      <w:t>119</w:t>
    </w:r>
    <w:r>
      <w:fldChar w:fldCharType="end"/>
    </w:r>
    <w:r>
      <w:rPr>
        <w:rFonts w:ascii="Cambria" w:eastAsia="Cambria" w:hAnsi="Cambria" w:cs="Cambria"/>
        <w:sz w:val="24"/>
      </w:rPr>
      <w:tab/>
    </w:r>
    <w:r>
      <w:t xml:space="preserve">  </w:t>
    </w:r>
  </w:p>
  <w:p w:rsidR="008F2FB5" w:rsidRDefault="00C536B3">
    <w:pPr>
      <w:spacing w:after="0" w:line="259" w:lineRule="auto"/>
      <w:ind w:left="30" w:right="0" w:firstLine="0"/>
      <w:jc w:val="left"/>
    </w:pPr>
    <w:r>
      <w:rPr>
        <w:rFonts w:ascii="Cambria" w:eastAsia="Cambria" w:hAnsi="Cambria" w:cs="Cambria"/>
        <w:sz w:val="24"/>
      </w:rPr>
      <w:tab/>
    </w:r>
    <w: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FB5" w:rsidRDefault="00C536B3">
    <w:pPr>
      <w:spacing w:after="126" w:line="259" w:lineRule="auto"/>
      <w:ind w:left="324" w:right="0" w:firstLine="0"/>
      <w:jc w:val="center"/>
    </w:pPr>
    <w:r>
      <w:rPr>
        <w:rFonts w:ascii="Calibri" w:eastAsia="Calibri" w:hAnsi="Calibri" w:cs="Calibri"/>
        <w:noProof/>
        <w:sz w:val="22"/>
      </w:rPr>
      <mc:AlternateContent>
        <mc:Choice Requires="wpg">
          <w:drawing>
            <wp:anchor distT="0" distB="0" distL="114300" distR="114300" simplePos="0" relativeHeight="251671552" behindDoc="0" locked="0" layoutInCell="1" allowOverlap="1">
              <wp:simplePos x="0" y="0"/>
              <wp:positionH relativeFrom="page">
                <wp:posOffset>1125474</wp:posOffset>
              </wp:positionH>
              <wp:positionV relativeFrom="page">
                <wp:posOffset>9786366</wp:posOffset>
              </wp:positionV>
              <wp:extent cx="5308092" cy="9144"/>
              <wp:effectExtent l="0" t="0" r="0" b="0"/>
              <wp:wrapSquare wrapText="bothSides"/>
              <wp:docPr id="104830" name="Group 104830"/>
              <wp:cNvGraphicFramePr/>
              <a:graphic xmlns:a="http://schemas.openxmlformats.org/drawingml/2006/main">
                <a:graphicData uri="http://schemas.microsoft.com/office/word/2010/wordprocessingGroup">
                  <wpg:wgp>
                    <wpg:cNvGrpSpPr/>
                    <wpg:grpSpPr>
                      <a:xfrm>
                        <a:off x="0" y="0"/>
                        <a:ext cx="5308092" cy="9144"/>
                        <a:chOff x="0" y="0"/>
                        <a:chExt cx="5308092" cy="9144"/>
                      </a:xfrm>
                    </wpg:grpSpPr>
                    <wps:wsp>
                      <wps:cNvPr id="109721" name="Shape 109721"/>
                      <wps:cNvSpPr/>
                      <wps:spPr>
                        <a:xfrm>
                          <a:off x="0" y="0"/>
                          <a:ext cx="5308092" cy="9144"/>
                        </a:xfrm>
                        <a:custGeom>
                          <a:avLst/>
                          <a:gdLst/>
                          <a:ahLst/>
                          <a:cxnLst/>
                          <a:rect l="0" t="0" r="0" b="0"/>
                          <a:pathLst>
                            <a:path w="5308092" h="9144">
                              <a:moveTo>
                                <a:pt x="0" y="0"/>
                              </a:moveTo>
                              <a:lnTo>
                                <a:pt x="5308092" y="0"/>
                              </a:lnTo>
                              <a:lnTo>
                                <a:pt x="530809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04830" style="width:417.96pt;height:0.719971pt;position:absolute;mso-position-horizontal-relative:page;mso-position-horizontal:absolute;margin-left:88.62pt;mso-position-vertical-relative:page;margin-top:770.58pt;" coordsize="53080,91">
              <v:shape id="Shape 109722" style="position:absolute;width:53080;height:91;left:0;top:0;" coordsize="5308092,9144" path="m0,0l5308092,0l5308092,9144l0,9144l0,0">
                <v:stroke weight="0pt" endcap="flat" joinstyle="miter" miterlimit="10" on="false" color="#000000" opacity="0"/>
                <v:fill on="true" color="#000000"/>
              </v:shape>
              <w10:wrap type="square"/>
            </v:group>
          </w:pict>
        </mc:Fallback>
      </mc:AlternateContent>
    </w:r>
    <w:r>
      <w:rPr>
        <w:rFonts w:ascii="Cambria" w:eastAsia="Cambria" w:hAnsi="Cambria" w:cs="Cambria"/>
        <w:sz w:val="24"/>
      </w:rPr>
      <w:tab/>
    </w:r>
    <w:r>
      <w:t xml:space="preserve">  </w:t>
    </w:r>
  </w:p>
  <w:p w:rsidR="008F2FB5" w:rsidRDefault="00C536B3">
    <w:pPr>
      <w:spacing w:after="0" w:line="259" w:lineRule="auto"/>
      <w:ind w:left="7" w:right="0" w:firstLine="0"/>
      <w:jc w:val="center"/>
    </w:pPr>
    <w:r>
      <w:fldChar w:fldCharType="begin"/>
    </w:r>
    <w:r>
      <w:instrText xml:space="preserve"> PAGE   \* MERGEFORMAT </w:instrText>
    </w:r>
    <w:r>
      <w:fldChar w:fldCharType="separate"/>
    </w:r>
    <w:r>
      <w:t>116</w:t>
    </w:r>
    <w:r>
      <w:fldChar w:fldCharType="end"/>
    </w:r>
    <w:r>
      <w:t xml:space="preserve"> / </w:t>
    </w:r>
    <w:r>
      <w:fldChar w:fldCharType="begin"/>
    </w:r>
    <w:r>
      <w:instrText xml:space="preserve"> NUMPAGES   \* MERGEFORMAT </w:instrText>
    </w:r>
    <w:r>
      <w:fldChar w:fldCharType="separate"/>
    </w:r>
    <w:r>
      <w:t>119</w:t>
    </w:r>
    <w:r>
      <w:fldChar w:fldCharType="end"/>
    </w:r>
    <w:r>
      <w:rPr>
        <w:rFonts w:ascii="Cambria" w:eastAsia="Cambria" w:hAnsi="Cambria" w:cs="Cambria"/>
        <w:sz w:val="24"/>
      </w:rPr>
      <w:tab/>
    </w:r>
    <w:r>
      <w:t xml:space="preserve">  </w:t>
    </w:r>
  </w:p>
  <w:p w:rsidR="008F2FB5" w:rsidRDefault="00C536B3">
    <w:pPr>
      <w:spacing w:after="0" w:line="259" w:lineRule="auto"/>
      <w:ind w:left="16" w:right="0" w:firstLine="0"/>
      <w:jc w:val="left"/>
    </w:pPr>
    <w:r>
      <w:rPr>
        <w:rFonts w:ascii="Cambria" w:eastAsia="Cambria" w:hAnsi="Cambria" w:cs="Cambria"/>
        <w:sz w:val="24"/>
      </w:rPr>
      <w:tab/>
    </w:r>
    <w: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FB5" w:rsidRDefault="00C536B3">
    <w:pPr>
      <w:spacing w:after="126" w:line="259" w:lineRule="auto"/>
      <w:ind w:left="324" w:right="0" w:firstLine="0"/>
      <w:jc w:val="center"/>
    </w:pPr>
    <w:r>
      <w:rPr>
        <w:rFonts w:ascii="Calibri" w:eastAsia="Calibri" w:hAnsi="Calibri" w:cs="Calibri"/>
        <w:noProof/>
        <w:sz w:val="22"/>
      </w:rPr>
      <mc:AlternateContent>
        <mc:Choice Requires="wpg">
          <w:drawing>
            <wp:anchor distT="0" distB="0" distL="114300" distR="114300" simplePos="0" relativeHeight="251672576" behindDoc="0" locked="0" layoutInCell="1" allowOverlap="1">
              <wp:simplePos x="0" y="0"/>
              <wp:positionH relativeFrom="page">
                <wp:posOffset>1125474</wp:posOffset>
              </wp:positionH>
              <wp:positionV relativeFrom="page">
                <wp:posOffset>9786366</wp:posOffset>
              </wp:positionV>
              <wp:extent cx="5308092" cy="9144"/>
              <wp:effectExtent l="0" t="0" r="0" b="0"/>
              <wp:wrapSquare wrapText="bothSides"/>
              <wp:docPr id="104780" name="Group 104780"/>
              <wp:cNvGraphicFramePr/>
              <a:graphic xmlns:a="http://schemas.openxmlformats.org/drawingml/2006/main">
                <a:graphicData uri="http://schemas.microsoft.com/office/word/2010/wordprocessingGroup">
                  <wpg:wgp>
                    <wpg:cNvGrpSpPr/>
                    <wpg:grpSpPr>
                      <a:xfrm>
                        <a:off x="0" y="0"/>
                        <a:ext cx="5308092" cy="9144"/>
                        <a:chOff x="0" y="0"/>
                        <a:chExt cx="5308092" cy="9144"/>
                      </a:xfrm>
                    </wpg:grpSpPr>
                    <wps:wsp>
                      <wps:cNvPr id="109719" name="Shape 109719"/>
                      <wps:cNvSpPr/>
                      <wps:spPr>
                        <a:xfrm>
                          <a:off x="0" y="0"/>
                          <a:ext cx="5308092" cy="9144"/>
                        </a:xfrm>
                        <a:custGeom>
                          <a:avLst/>
                          <a:gdLst/>
                          <a:ahLst/>
                          <a:cxnLst/>
                          <a:rect l="0" t="0" r="0" b="0"/>
                          <a:pathLst>
                            <a:path w="5308092" h="9144">
                              <a:moveTo>
                                <a:pt x="0" y="0"/>
                              </a:moveTo>
                              <a:lnTo>
                                <a:pt x="5308092" y="0"/>
                              </a:lnTo>
                              <a:lnTo>
                                <a:pt x="530809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04780" style="width:417.96pt;height:0.719971pt;position:absolute;mso-position-horizontal-relative:page;mso-position-horizontal:absolute;margin-left:88.62pt;mso-position-vertical-relative:page;margin-top:770.58pt;" coordsize="53080,91">
              <v:shape id="Shape 109720" style="position:absolute;width:53080;height:91;left:0;top:0;" coordsize="5308092,9144" path="m0,0l5308092,0l5308092,9144l0,9144l0,0">
                <v:stroke weight="0pt" endcap="flat" joinstyle="miter" miterlimit="10" on="false" color="#000000" opacity="0"/>
                <v:fill on="true" color="#000000"/>
              </v:shape>
              <w10:wrap type="square"/>
            </v:group>
          </w:pict>
        </mc:Fallback>
      </mc:AlternateContent>
    </w:r>
    <w:r>
      <w:rPr>
        <w:rFonts w:ascii="Cambria" w:eastAsia="Cambria" w:hAnsi="Cambria" w:cs="Cambria"/>
        <w:sz w:val="24"/>
      </w:rPr>
      <w:tab/>
    </w:r>
    <w:r>
      <w:t xml:space="preserve">  </w:t>
    </w:r>
  </w:p>
  <w:p w:rsidR="008F2FB5" w:rsidRDefault="00C536B3">
    <w:pPr>
      <w:spacing w:after="0" w:line="259" w:lineRule="auto"/>
      <w:ind w:left="7" w:right="0" w:firstLine="0"/>
      <w:jc w:val="center"/>
    </w:pPr>
    <w:r>
      <w:fldChar w:fldCharType="begin"/>
    </w:r>
    <w:r>
      <w:instrText xml:space="preserve"> PAGE   \* MERGEFORMAT </w:instrText>
    </w:r>
    <w:r>
      <w:fldChar w:fldCharType="separate"/>
    </w:r>
    <w:r>
      <w:rPr>
        <w:noProof/>
      </w:rPr>
      <w:t>120</w:t>
    </w:r>
    <w:r>
      <w:fldChar w:fldCharType="end"/>
    </w:r>
    <w:r>
      <w:t xml:space="preserve"> / </w:t>
    </w:r>
    <w:r>
      <w:fldChar w:fldCharType="begin"/>
    </w:r>
    <w:r>
      <w:instrText xml:space="preserve"> NUMPAGES   \* MERGEFORMAT </w:instrText>
    </w:r>
    <w:r>
      <w:fldChar w:fldCharType="separate"/>
    </w:r>
    <w:r>
      <w:rPr>
        <w:noProof/>
      </w:rPr>
      <w:t>120</w:t>
    </w:r>
    <w:r>
      <w:fldChar w:fldCharType="end"/>
    </w:r>
    <w:r>
      <w:rPr>
        <w:rFonts w:ascii="Cambria" w:eastAsia="Cambria" w:hAnsi="Cambria" w:cs="Cambria"/>
        <w:sz w:val="24"/>
      </w:rPr>
      <w:tab/>
    </w:r>
    <w:r>
      <w:t xml:space="preserve">  </w:t>
    </w:r>
  </w:p>
  <w:p w:rsidR="008F2FB5" w:rsidRDefault="00C536B3">
    <w:pPr>
      <w:spacing w:after="0" w:line="259" w:lineRule="auto"/>
      <w:ind w:left="16" w:right="0" w:firstLine="0"/>
      <w:jc w:val="left"/>
    </w:pPr>
    <w:r>
      <w:rPr>
        <w:rFonts w:ascii="Cambria" w:eastAsia="Cambria" w:hAnsi="Cambria" w:cs="Cambria"/>
        <w:sz w:val="24"/>
      </w:rPr>
      <w:tab/>
    </w:r>
    <w: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FB5" w:rsidRDefault="00C536B3">
    <w:pPr>
      <w:spacing w:after="126" w:line="259" w:lineRule="auto"/>
      <w:ind w:left="324" w:right="0" w:firstLine="0"/>
      <w:jc w:val="center"/>
    </w:pPr>
    <w:r>
      <w:rPr>
        <w:rFonts w:ascii="Calibri" w:eastAsia="Calibri" w:hAnsi="Calibri" w:cs="Calibri"/>
        <w:noProof/>
        <w:sz w:val="22"/>
      </w:rPr>
      <mc:AlternateContent>
        <mc:Choice Requires="wpg">
          <w:drawing>
            <wp:anchor distT="0" distB="0" distL="114300" distR="114300" simplePos="0" relativeHeight="251673600" behindDoc="0" locked="0" layoutInCell="1" allowOverlap="1">
              <wp:simplePos x="0" y="0"/>
              <wp:positionH relativeFrom="page">
                <wp:posOffset>1125474</wp:posOffset>
              </wp:positionH>
              <wp:positionV relativeFrom="page">
                <wp:posOffset>9786366</wp:posOffset>
              </wp:positionV>
              <wp:extent cx="5308092" cy="9144"/>
              <wp:effectExtent l="0" t="0" r="0" b="0"/>
              <wp:wrapSquare wrapText="bothSides"/>
              <wp:docPr id="104730" name="Group 104730"/>
              <wp:cNvGraphicFramePr/>
              <a:graphic xmlns:a="http://schemas.openxmlformats.org/drawingml/2006/main">
                <a:graphicData uri="http://schemas.microsoft.com/office/word/2010/wordprocessingGroup">
                  <wpg:wgp>
                    <wpg:cNvGrpSpPr/>
                    <wpg:grpSpPr>
                      <a:xfrm>
                        <a:off x="0" y="0"/>
                        <a:ext cx="5308092" cy="9144"/>
                        <a:chOff x="0" y="0"/>
                        <a:chExt cx="5308092" cy="9144"/>
                      </a:xfrm>
                    </wpg:grpSpPr>
                    <wps:wsp>
                      <wps:cNvPr id="109717" name="Shape 109717"/>
                      <wps:cNvSpPr/>
                      <wps:spPr>
                        <a:xfrm>
                          <a:off x="0" y="0"/>
                          <a:ext cx="5308092" cy="9144"/>
                        </a:xfrm>
                        <a:custGeom>
                          <a:avLst/>
                          <a:gdLst/>
                          <a:ahLst/>
                          <a:cxnLst/>
                          <a:rect l="0" t="0" r="0" b="0"/>
                          <a:pathLst>
                            <a:path w="5308092" h="9144">
                              <a:moveTo>
                                <a:pt x="0" y="0"/>
                              </a:moveTo>
                              <a:lnTo>
                                <a:pt x="5308092" y="0"/>
                              </a:lnTo>
                              <a:lnTo>
                                <a:pt x="530809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04730" style="width:417.96pt;height:0.719971pt;position:absolute;mso-position-horizontal-relative:page;mso-position-horizontal:absolute;margin-left:88.62pt;mso-position-vertical-relative:page;margin-top:770.58pt;" coordsize="53080,91">
              <v:shape id="Shape 109718" style="position:absolute;width:53080;height:91;left:0;top:0;" coordsize="5308092,9144" path="m0,0l5308092,0l5308092,9144l0,9144l0,0">
                <v:stroke weight="0pt" endcap="flat" joinstyle="miter" miterlimit="10" on="false" color="#000000" opacity="0"/>
                <v:fill on="true" color="#000000"/>
              </v:shape>
              <w10:wrap type="square"/>
            </v:group>
          </w:pict>
        </mc:Fallback>
      </mc:AlternateContent>
    </w:r>
    <w:r>
      <w:rPr>
        <w:rFonts w:ascii="Cambria" w:eastAsia="Cambria" w:hAnsi="Cambria" w:cs="Cambria"/>
        <w:sz w:val="24"/>
      </w:rPr>
      <w:tab/>
    </w:r>
    <w:r>
      <w:t xml:space="preserve">  </w:t>
    </w:r>
  </w:p>
  <w:p w:rsidR="008F2FB5" w:rsidRDefault="00C536B3">
    <w:pPr>
      <w:spacing w:after="0" w:line="259" w:lineRule="auto"/>
      <w:ind w:left="7" w:right="0" w:firstLine="0"/>
      <w:jc w:val="center"/>
    </w:pPr>
    <w:r>
      <w:fldChar w:fldCharType="begin"/>
    </w:r>
    <w:r>
      <w:instrText xml:space="preserve"> PAGE   \* MERGEFORMAT </w:instrText>
    </w:r>
    <w:r>
      <w:fldChar w:fldCharType="separate"/>
    </w:r>
    <w:r>
      <w:t>116</w:t>
    </w:r>
    <w:r>
      <w:fldChar w:fldCharType="end"/>
    </w:r>
    <w:r>
      <w:t xml:space="preserve"> / </w:t>
    </w:r>
    <w:r>
      <w:fldChar w:fldCharType="begin"/>
    </w:r>
    <w:r>
      <w:instrText xml:space="preserve"> NUMPAGES   \* MERGEFORMAT </w:instrText>
    </w:r>
    <w:r>
      <w:fldChar w:fldCharType="separate"/>
    </w:r>
    <w:r>
      <w:t>119</w:t>
    </w:r>
    <w:r>
      <w:fldChar w:fldCharType="end"/>
    </w:r>
    <w:r>
      <w:rPr>
        <w:rFonts w:ascii="Cambria" w:eastAsia="Cambria" w:hAnsi="Cambria" w:cs="Cambria"/>
        <w:sz w:val="24"/>
      </w:rPr>
      <w:tab/>
    </w:r>
    <w:r>
      <w:t xml:space="preserve">  </w:t>
    </w:r>
  </w:p>
  <w:p w:rsidR="008F2FB5" w:rsidRDefault="00C536B3">
    <w:pPr>
      <w:spacing w:after="0" w:line="259" w:lineRule="auto"/>
      <w:ind w:left="16" w:right="0" w:firstLine="0"/>
      <w:jc w:val="left"/>
    </w:pPr>
    <w:r>
      <w:rPr>
        <w:rFonts w:ascii="Cambria" w:eastAsia="Cambria" w:hAnsi="Cambria" w:cs="Cambria"/>
        <w:sz w:val="24"/>
      </w:rPr>
      <w:tab/>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C536B3">
      <w:pPr>
        <w:spacing w:after="0" w:line="240" w:lineRule="auto"/>
      </w:pPr>
      <w:r>
        <w:separator/>
      </w:r>
    </w:p>
  </w:footnote>
  <w:footnote w:type="continuationSeparator" w:id="0">
    <w:p w:rsidR="00000000" w:rsidRDefault="00C536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FB5" w:rsidRDefault="00C536B3">
    <w:pPr>
      <w:spacing w:after="11" w:line="259" w:lineRule="auto"/>
      <w:ind w:left="30" w:right="0" w:firstLine="0"/>
      <w:jc w:val="lef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simplePos x="0" y="0"/>
              <wp:positionH relativeFrom="page">
                <wp:posOffset>1125474</wp:posOffset>
              </wp:positionH>
              <wp:positionV relativeFrom="page">
                <wp:posOffset>1049274</wp:posOffset>
              </wp:positionV>
              <wp:extent cx="5308092" cy="9144"/>
              <wp:effectExtent l="0" t="0" r="0" b="0"/>
              <wp:wrapSquare wrapText="bothSides"/>
              <wp:docPr id="104541" name="Group 104541"/>
              <wp:cNvGraphicFramePr/>
              <a:graphic xmlns:a="http://schemas.openxmlformats.org/drawingml/2006/main">
                <a:graphicData uri="http://schemas.microsoft.com/office/word/2010/wordprocessingGroup">
                  <wpg:wgp>
                    <wpg:cNvGrpSpPr/>
                    <wpg:grpSpPr>
                      <a:xfrm>
                        <a:off x="0" y="0"/>
                        <a:ext cx="5308092" cy="9144"/>
                        <a:chOff x="0" y="0"/>
                        <a:chExt cx="5308092" cy="9144"/>
                      </a:xfrm>
                    </wpg:grpSpPr>
                    <wps:wsp>
                      <wps:cNvPr id="109693" name="Shape 109693"/>
                      <wps:cNvSpPr/>
                      <wps:spPr>
                        <a:xfrm>
                          <a:off x="0" y="0"/>
                          <a:ext cx="5308092" cy="9144"/>
                        </a:xfrm>
                        <a:custGeom>
                          <a:avLst/>
                          <a:gdLst/>
                          <a:ahLst/>
                          <a:cxnLst/>
                          <a:rect l="0" t="0" r="0" b="0"/>
                          <a:pathLst>
                            <a:path w="5308092" h="9144">
                              <a:moveTo>
                                <a:pt x="0" y="0"/>
                              </a:moveTo>
                              <a:lnTo>
                                <a:pt x="5308092" y="0"/>
                              </a:lnTo>
                              <a:lnTo>
                                <a:pt x="530809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04541" style="width:417.96pt;height:0.720032pt;position:absolute;mso-position-horizontal-relative:page;mso-position-horizontal:absolute;margin-left:88.62pt;mso-position-vertical-relative:page;margin-top:82.62pt;" coordsize="53080,91">
              <v:shape id="Shape 109694" style="position:absolute;width:53080;height:91;left:0;top:0;" coordsize="5308092,9144" path="m0,0l5308092,0l5308092,9144l0,9144l0,0">
                <v:stroke weight="0pt" endcap="flat" joinstyle="miter" miterlimit="10" on="false" color="#000000" opacity="0"/>
                <v:fill on="true" color="#000000"/>
              </v:shape>
              <w10:wrap type="square"/>
            </v:group>
          </w:pict>
        </mc:Fallback>
      </mc:AlternateContent>
    </w:r>
    <w:r>
      <w:t xml:space="preserve">   </w:t>
    </w:r>
    <w:r>
      <w:tab/>
      <w:t xml:space="preserve">   </w:t>
    </w:r>
    <w:r>
      <w:tab/>
      <w:t xml:space="preserve">   </w:t>
    </w:r>
  </w:p>
  <w:p w:rsidR="008F2FB5" w:rsidRDefault="00C536B3">
    <w:pPr>
      <w:spacing w:after="2" w:line="259" w:lineRule="auto"/>
      <w:ind w:left="30" w:right="0" w:firstLine="0"/>
      <w:jc w:val="left"/>
    </w:pPr>
    <w:r>
      <w:t xml:space="preserve">   </w:t>
    </w:r>
  </w:p>
  <w:p w:rsidR="008F2FB5" w:rsidRDefault="00C536B3">
    <w:pPr>
      <w:spacing w:after="204" w:line="259" w:lineRule="auto"/>
      <w:ind w:left="30" w:right="0" w:firstLine="0"/>
      <w:jc w:val="left"/>
    </w:pPr>
    <w:r>
      <w:t xml:space="preserve">   </w:t>
    </w:r>
  </w:p>
  <w:p w:rsidR="008F2FB5" w:rsidRDefault="00C536B3">
    <w:pPr>
      <w:spacing w:after="0" w:line="259" w:lineRule="auto"/>
      <w:ind w:left="1" w:right="0" w:firstLine="0"/>
      <w:jc w:val="left"/>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FB5" w:rsidRDefault="00C536B3">
    <w:pPr>
      <w:spacing w:after="11" w:line="259" w:lineRule="auto"/>
      <w:ind w:left="30" w:right="0" w:firstLine="0"/>
      <w:jc w:val="left"/>
    </w:pPr>
    <w:r>
      <w:rPr>
        <w:rFonts w:ascii="Calibri" w:eastAsia="Calibri" w:hAnsi="Calibri" w:cs="Calibri"/>
        <w:noProof/>
        <w:sz w:val="22"/>
      </w:rPr>
      <mc:AlternateContent>
        <mc:Choice Requires="wpg">
          <w:drawing>
            <wp:anchor distT="0" distB="0" distL="114300" distR="114300" simplePos="0" relativeHeight="251659264" behindDoc="0" locked="0" layoutInCell="1" allowOverlap="1">
              <wp:simplePos x="0" y="0"/>
              <wp:positionH relativeFrom="page">
                <wp:posOffset>1125474</wp:posOffset>
              </wp:positionH>
              <wp:positionV relativeFrom="page">
                <wp:posOffset>1049274</wp:posOffset>
              </wp:positionV>
              <wp:extent cx="5308092" cy="9144"/>
              <wp:effectExtent l="0" t="0" r="0" b="0"/>
              <wp:wrapSquare wrapText="bothSides"/>
              <wp:docPr id="104501" name="Group 104501"/>
              <wp:cNvGraphicFramePr/>
              <a:graphic xmlns:a="http://schemas.openxmlformats.org/drawingml/2006/main">
                <a:graphicData uri="http://schemas.microsoft.com/office/word/2010/wordprocessingGroup">
                  <wpg:wgp>
                    <wpg:cNvGrpSpPr/>
                    <wpg:grpSpPr>
                      <a:xfrm>
                        <a:off x="0" y="0"/>
                        <a:ext cx="5308092" cy="9144"/>
                        <a:chOff x="0" y="0"/>
                        <a:chExt cx="5308092" cy="9144"/>
                      </a:xfrm>
                    </wpg:grpSpPr>
                    <wps:wsp>
                      <wps:cNvPr id="109691" name="Shape 109691"/>
                      <wps:cNvSpPr/>
                      <wps:spPr>
                        <a:xfrm>
                          <a:off x="0" y="0"/>
                          <a:ext cx="5308092" cy="9144"/>
                        </a:xfrm>
                        <a:custGeom>
                          <a:avLst/>
                          <a:gdLst/>
                          <a:ahLst/>
                          <a:cxnLst/>
                          <a:rect l="0" t="0" r="0" b="0"/>
                          <a:pathLst>
                            <a:path w="5308092" h="9144">
                              <a:moveTo>
                                <a:pt x="0" y="0"/>
                              </a:moveTo>
                              <a:lnTo>
                                <a:pt x="5308092" y="0"/>
                              </a:lnTo>
                              <a:lnTo>
                                <a:pt x="530809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04501" style="width:417.96pt;height:0.720032pt;position:absolute;mso-position-horizontal-relative:page;mso-position-horizontal:absolute;margin-left:88.62pt;mso-position-vertical-relative:page;margin-top:82.62pt;" coordsize="53080,91">
              <v:shape id="Shape 109692" style="position:absolute;width:53080;height:91;left:0;top:0;" coordsize="5308092,9144" path="m0,0l5308092,0l5308092,9144l0,9144l0,0">
                <v:stroke weight="0pt" endcap="flat" joinstyle="miter" miterlimit="10" on="false" color="#000000" opacity="0"/>
                <v:fill on="true" color="#000000"/>
              </v:shape>
              <w10:wrap type="square"/>
            </v:group>
          </w:pict>
        </mc:Fallback>
      </mc:AlternateContent>
    </w:r>
    <w:r>
      <w:t xml:space="preserve">   </w:t>
    </w:r>
    <w:r>
      <w:tab/>
      <w:t xml:space="preserve">   </w:t>
    </w:r>
    <w:r>
      <w:tab/>
      <w:t xml:space="preserve">   </w:t>
    </w:r>
  </w:p>
  <w:p w:rsidR="008F2FB5" w:rsidRDefault="00C536B3">
    <w:pPr>
      <w:spacing w:after="2" w:line="259" w:lineRule="auto"/>
      <w:ind w:left="30" w:right="0" w:firstLine="0"/>
      <w:jc w:val="left"/>
    </w:pPr>
    <w:r>
      <w:t xml:space="preserve">   </w:t>
    </w:r>
  </w:p>
  <w:p w:rsidR="008F2FB5" w:rsidRDefault="00C536B3">
    <w:pPr>
      <w:spacing w:after="204" w:line="259" w:lineRule="auto"/>
      <w:ind w:left="30" w:right="0" w:firstLine="0"/>
      <w:jc w:val="left"/>
    </w:pPr>
    <w:r>
      <w:t xml:space="preserve">   </w:t>
    </w:r>
  </w:p>
  <w:p w:rsidR="008F2FB5" w:rsidRDefault="00C536B3">
    <w:pPr>
      <w:spacing w:after="0" w:line="259" w:lineRule="auto"/>
      <w:ind w:left="1" w:right="0" w:firstLine="0"/>
      <w:jc w:val="lef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FB5" w:rsidRDefault="008F2FB5">
    <w:pPr>
      <w:spacing w:after="160" w:line="259" w:lineRule="auto"/>
      <w:ind w:left="0" w:right="0" w:firstLine="0"/>
      <w:jc w:val="lef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FB5" w:rsidRDefault="00C536B3">
    <w:pPr>
      <w:spacing w:after="11" w:line="259" w:lineRule="auto"/>
      <w:ind w:left="30" w:right="0" w:firstLine="0"/>
      <w:jc w:val="left"/>
    </w:pPr>
    <w:r>
      <w:rPr>
        <w:rFonts w:ascii="Calibri" w:eastAsia="Calibri" w:hAnsi="Calibri" w:cs="Calibri"/>
        <w:noProof/>
        <w:sz w:val="22"/>
      </w:rPr>
      <mc:AlternateContent>
        <mc:Choice Requires="wpg">
          <w:drawing>
            <wp:anchor distT="0" distB="0" distL="114300" distR="114300" simplePos="0" relativeHeight="251662336" behindDoc="0" locked="0" layoutInCell="1" allowOverlap="1">
              <wp:simplePos x="0" y="0"/>
              <wp:positionH relativeFrom="page">
                <wp:posOffset>1125474</wp:posOffset>
              </wp:positionH>
              <wp:positionV relativeFrom="page">
                <wp:posOffset>1049274</wp:posOffset>
              </wp:positionV>
              <wp:extent cx="5308092" cy="9144"/>
              <wp:effectExtent l="0" t="0" r="0" b="0"/>
              <wp:wrapSquare wrapText="bothSides"/>
              <wp:docPr id="104662" name="Group 104662"/>
              <wp:cNvGraphicFramePr/>
              <a:graphic xmlns:a="http://schemas.openxmlformats.org/drawingml/2006/main">
                <a:graphicData uri="http://schemas.microsoft.com/office/word/2010/wordprocessingGroup">
                  <wpg:wgp>
                    <wpg:cNvGrpSpPr/>
                    <wpg:grpSpPr>
                      <a:xfrm>
                        <a:off x="0" y="0"/>
                        <a:ext cx="5308092" cy="9144"/>
                        <a:chOff x="0" y="0"/>
                        <a:chExt cx="5308092" cy="9144"/>
                      </a:xfrm>
                    </wpg:grpSpPr>
                    <wps:wsp>
                      <wps:cNvPr id="109699" name="Shape 109699"/>
                      <wps:cNvSpPr/>
                      <wps:spPr>
                        <a:xfrm>
                          <a:off x="0" y="0"/>
                          <a:ext cx="5308092" cy="9144"/>
                        </a:xfrm>
                        <a:custGeom>
                          <a:avLst/>
                          <a:gdLst/>
                          <a:ahLst/>
                          <a:cxnLst/>
                          <a:rect l="0" t="0" r="0" b="0"/>
                          <a:pathLst>
                            <a:path w="5308092" h="9144">
                              <a:moveTo>
                                <a:pt x="0" y="0"/>
                              </a:moveTo>
                              <a:lnTo>
                                <a:pt x="5308092" y="0"/>
                              </a:lnTo>
                              <a:lnTo>
                                <a:pt x="530809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04662" style="width:417.96pt;height:0.720032pt;position:absolute;mso-position-horizontal-relative:page;mso-position-horizontal:absolute;margin-left:88.62pt;mso-position-vertical-relative:page;margin-top:82.62pt;" coordsize="53080,91">
              <v:shape id="Shape 109700" style="position:absolute;width:53080;height:91;left:0;top:0;" coordsize="5308092,9144" path="m0,0l5308092,0l5308092,9144l0,9144l0,0">
                <v:stroke weight="0pt" endcap="flat" joinstyle="miter" miterlimit="10" on="false" color="#000000" opacity="0"/>
                <v:fill on="true" color="#000000"/>
              </v:shape>
              <w10:wrap type="square"/>
            </v:group>
          </w:pict>
        </mc:Fallback>
      </mc:AlternateContent>
    </w:r>
    <w:r>
      <w:t xml:space="preserve">   </w:t>
    </w:r>
    <w:r>
      <w:tab/>
      <w:t xml:space="preserve">   </w:t>
    </w:r>
    <w:r>
      <w:tab/>
      <w:t xml:space="preserve">   </w:t>
    </w:r>
  </w:p>
  <w:p w:rsidR="008F2FB5" w:rsidRDefault="00C536B3">
    <w:pPr>
      <w:spacing w:after="2" w:line="259" w:lineRule="auto"/>
      <w:ind w:left="30" w:right="0" w:firstLine="0"/>
      <w:jc w:val="left"/>
    </w:pPr>
    <w:r>
      <w:t xml:space="preserve">   </w:t>
    </w:r>
  </w:p>
  <w:p w:rsidR="008F2FB5" w:rsidRDefault="00C536B3">
    <w:pPr>
      <w:spacing w:after="204" w:line="259" w:lineRule="auto"/>
      <w:ind w:left="30" w:right="0" w:firstLine="0"/>
      <w:jc w:val="left"/>
    </w:pPr>
    <w:r>
      <w:t xml:space="preserve">   </w:t>
    </w:r>
  </w:p>
  <w:p w:rsidR="008F2FB5" w:rsidRDefault="00C536B3">
    <w:pPr>
      <w:spacing w:after="0" w:line="259" w:lineRule="auto"/>
      <w:ind w:left="1" w:right="0" w:firstLine="0"/>
      <w:jc w:val="left"/>
    </w:pPr>
    <w: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FB5" w:rsidRDefault="00C536B3">
    <w:pPr>
      <w:spacing w:after="11" w:line="259" w:lineRule="auto"/>
      <w:ind w:left="30" w:right="0" w:firstLine="0"/>
      <w:jc w:val="left"/>
    </w:pPr>
    <w:r>
      <w:rPr>
        <w:rFonts w:ascii="Calibri" w:eastAsia="Calibri" w:hAnsi="Calibri" w:cs="Calibri"/>
        <w:noProof/>
        <w:sz w:val="22"/>
      </w:rPr>
      <mc:AlternateContent>
        <mc:Choice Requires="wpg">
          <w:drawing>
            <wp:anchor distT="0" distB="0" distL="114300" distR="114300" simplePos="0" relativeHeight="251663360" behindDoc="0" locked="0" layoutInCell="1" allowOverlap="1">
              <wp:simplePos x="0" y="0"/>
              <wp:positionH relativeFrom="page">
                <wp:posOffset>1125474</wp:posOffset>
              </wp:positionH>
              <wp:positionV relativeFrom="page">
                <wp:posOffset>1049274</wp:posOffset>
              </wp:positionV>
              <wp:extent cx="5308092" cy="9144"/>
              <wp:effectExtent l="0" t="0" r="0" b="0"/>
              <wp:wrapSquare wrapText="bothSides"/>
              <wp:docPr id="104622" name="Group 104622"/>
              <wp:cNvGraphicFramePr/>
              <a:graphic xmlns:a="http://schemas.openxmlformats.org/drawingml/2006/main">
                <a:graphicData uri="http://schemas.microsoft.com/office/word/2010/wordprocessingGroup">
                  <wpg:wgp>
                    <wpg:cNvGrpSpPr/>
                    <wpg:grpSpPr>
                      <a:xfrm>
                        <a:off x="0" y="0"/>
                        <a:ext cx="5308092" cy="9144"/>
                        <a:chOff x="0" y="0"/>
                        <a:chExt cx="5308092" cy="9144"/>
                      </a:xfrm>
                    </wpg:grpSpPr>
                    <wps:wsp>
                      <wps:cNvPr id="109697" name="Shape 109697"/>
                      <wps:cNvSpPr/>
                      <wps:spPr>
                        <a:xfrm>
                          <a:off x="0" y="0"/>
                          <a:ext cx="5308092" cy="9144"/>
                        </a:xfrm>
                        <a:custGeom>
                          <a:avLst/>
                          <a:gdLst/>
                          <a:ahLst/>
                          <a:cxnLst/>
                          <a:rect l="0" t="0" r="0" b="0"/>
                          <a:pathLst>
                            <a:path w="5308092" h="9144">
                              <a:moveTo>
                                <a:pt x="0" y="0"/>
                              </a:moveTo>
                              <a:lnTo>
                                <a:pt x="5308092" y="0"/>
                              </a:lnTo>
                              <a:lnTo>
                                <a:pt x="530809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04622" style="width:417.96pt;height:0.720032pt;position:absolute;mso-position-horizontal-relative:page;mso-position-horizontal:absolute;margin-left:88.62pt;mso-position-vertical-relative:page;margin-top:82.62pt;" coordsize="53080,91">
              <v:shape id="Shape 109698" style="position:absolute;width:53080;height:91;left:0;top:0;" coordsize="5308092,9144" path="m0,0l5308092,0l5308092,9144l0,9144l0,0">
                <v:stroke weight="0pt" endcap="flat" joinstyle="miter" miterlimit="10" on="false" color="#000000" opacity="0"/>
                <v:fill on="true" color="#000000"/>
              </v:shape>
              <w10:wrap type="square"/>
            </v:group>
          </w:pict>
        </mc:Fallback>
      </mc:AlternateContent>
    </w:r>
    <w:r>
      <w:t xml:space="preserve">   </w:t>
    </w:r>
    <w:r>
      <w:tab/>
      <w:t xml:space="preserve">   </w:t>
    </w:r>
    <w:r>
      <w:tab/>
      <w:t xml:space="preserve">   </w:t>
    </w:r>
  </w:p>
  <w:p w:rsidR="008F2FB5" w:rsidRDefault="00C536B3">
    <w:pPr>
      <w:spacing w:after="2" w:line="259" w:lineRule="auto"/>
      <w:ind w:left="30" w:right="0" w:firstLine="0"/>
      <w:jc w:val="left"/>
    </w:pPr>
    <w:r>
      <w:t xml:space="preserve">   </w:t>
    </w:r>
  </w:p>
  <w:p w:rsidR="008F2FB5" w:rsidRDefault="00C536B3">
    <w:pPr>
      <w:spacing w:after="204" w:line="259" w:lineRule="auto"/>
      <w:ind w:left="30" w:right="0" w:firstLine="0"/>
      <w:jc w:val="left"/>
    </w:pPr>
    <w:r>
      <w:t xml:space="preserve">   </w:t>
    </w:r>
  </w:p>
  <w:p w:rsidR="008F2FB5" w:rsidRDefault="00C536B3">
    <w:pPr>
      <w:spacing w:after="0" w:line="259" w:lineRule="auto"/>
      <w:ind w:left="1" w:right="0" w:firstLine="0"/>
      <w:jc w:val="left"/>
    </w:pPr>
    <w: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FB5" w:rsidRDefault="00C536B3">
    <w:pPr>
      <w:spacing w:after="11" w:line="259" w:lineRule="auto"/>
      <w:ind w:left="30" w:right="0" w:firstLine="0"/>
      <w:jc w:val="left"/>
    </w:pPr>
    <w:r>
      <w:rPr>
        <w:rFonts w:ascii="Calibri" w:eastAsia="Calibri" w:hAnsi="Calibri" w:cs="Calibri"/>
        <w:noProof/>
        <w:sz w:val="22"/>
      </w:rPr>
      <mc:AlternateContent>
        <mc:Choice Requires="wpg">
          <w:drawing>
            <wp:anchor distT="0" distB="0" distL="114300" distR="114300" simplePos="0" relativeHeight="251664384" behindDoc="0" locked="0" layoutInCell="1" allowOverlap="1">
              <wp:simplePos x="0" y="0"/>
              <wp:positionH relativeFrom="page">
                <wp:posOffset>1125474</wp:posOffset>
              </wp:positionH>
              <wp:positionV relativeFrom="page">
                <wp:posOffset>1049274</wp:posOffset>
              </wp:positionV>
              <wp:extent cx="5308092" cy="9144"/>
              <wp:effectExtent l="0" t="0" r="0" b="0"/>
              <wp:wrapSquare wrapText="bothSides"/>
              <wp:docPr id="104582" name="Group 104582"/>
              <wp:cNvGraphicFramePr/>
              <a:graphic xmlns:a="http://schemas.openxmlformats.org/drawingml/2006/main">
                <a:graphicData uri="http://schemas.microsoft.com/office/word/2010/wordprocessingGroup">
                  <wpg:wgp>
                    <wpg:cNvGrpSpPr/>
                    <wpg:grpSpPr>
                      <a:xfrm>
                        <a:off x="0" y="0"/>
                        <a:ext cx="5308092" cy="9144"/>
                        <a:chOff x="0" y="0"/>
                        <a:chExt cx="5308092" cy="9144"/>
                      </a:xfrm>
                    </wpg:grpSpPr>
                    <wps:wsp>
                      <wps:cNvPr id="109695" name="Shape 109695"/>
                      <wps:cNvSpPr/>
                      <wps:spPr>
                        <a:xfrm>
                          <a:off x="0" y="0"/>
                          <a:ext cx="5308092" cy="9144"/>
                        </a:xfrm>
                        <a:custGeom>
                          <a:avLst/>
                          <a:gdLst/>
                          <a:ahLst/>
                          <a:cxnLst/>
                          <a:rect l="0" t="0" r="0" b="0"/>
                          <a:pathLst>
                            <a:path w="5308092" h="9144">
                              <a:moveTo>
                                <a:pt x="0" y="0"/>
                              </a:moveTo>
                              <a:lnTo>
                                <a:pt x="5308092" y="0"/>
                              </a:lnTo>
                              <a:lnTo>
                                <a:pt x="530809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04582" style="width:417.96pt;height:0.720032pt;position:absolute;mso-position-horizontal-relative:page;mso-position-horizontal:absolute;margin-left:88.62pt;mso-position-vertical-relative:page;margin-top:82.62pt;" coordsize="53080,91">
              <v:shape id="Shape 109696" style="position:absolute;width:53080;height:91;left:0;top:0;" coordsize="5308092,9144" path="m0,0l5308092,0l5308092,9144l0,9144l0,0">
                <v:stroke weight="0pt" endcap="flat" joinstyle="miter" miterlimit="10" on="false" color="#000000" opacity="0"/>
                <v:fill on="true" color="#000000"/>
              </v:shape>
              <w10:wrap type="square"/>
            </v:group>
          </w:pict>
        </mc:Fallback>
      </mc:AlternateContent>
    </w:r>
    <w:r>
      <w:t xml:space="preserve">   </w:t>
    </w:r>
    <w:r>
      <w:tab/>
      <w:t xml:space="preserve">   </w:t>
    </w:r>
    <w:r>
      <w:tab/>
      <w:t xml:space="preserve">   </w:t>
    </w:r>
  </w:p>
  <w:p w:rsidR="008F2FB5" w:rsidRDefault="00C536B3">
    <w:pPr>
      <w:spacing w:after="2" w:line="259" w:lineRule="auto"/>
      <w:ind w:left="30" w:right="0" w:firstLine="0"/>
      <w:jc w:val="left"/>
    </w:pPr>
    <w:r>
      <w:t xml:space="preserve">   </w:t>
    </w:r>
  </w:p>
  <w:p w:rsidR="008F2FB5" w:rsidRDefault="00C536B3">
    <w:pPr>
      <w:spacing w:after="204" w:line="259" w:lineRule="auto"/>
      <w:ind w:left="30" w:right="0" w:firstLine="0"/>
      <w:jc w:val="left"/>
    </w:pPr>
    <w:r>
      <w:t xml:space="preserve">   </w:t>
    </w:r>
  </w:p>
  <w:p w:rsidR="008F2FB5" w:rsidRDefault="00C536B3">
    <w:pPr>
      <w:spacing w:after="0" w:line="259" w:lineRule="auto"/>
      <w:ind w:left="1" w:right="0" w:firstLine="0"/>
      <w:jc w:val="left"/>
    </w:pPr>
    <w: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FB5" w:rsidRDefault="00C536B3">
    <w:pPr>
      <w:spacing w:after="15" w:line="259" w:lineRule="auto"/>
      <w:ind w:left="16" w:right="0" w:firstLine="0"/>
      <w:jc w:val="left"/>
    </w:pPr>
    <w:r>
      <w:rPr>
        <w:rFonts w:ascii="Calibri" w:eastAsia="Calibri" w:hAnsi="Calibri" w:cs="Calibri"/>
        <w:noProof/>
        <w:sz w:val="22"/>
      </w:rPr>
      <mc:AlternateContent>
        <mc:Choice Requires="wpg">
          <w:drawing>
            <wp:anchor distT="0" distB="0" distL="114300" distR="114300" simplePos="0" relativeHeight="251668480" behindDoc="0" locked="0" layoutInCell="1" allowOverlap="1">
              <wp:simplePos x="0" y="0"/>
              <wp:positionH relativeFrom="page">
                <wp:posOffset>1125474</wp:posOffset>
              </wp:positionH>
              <wp:positionV relativeFrom="page">
                <wp:posOffset>1049274</wp:posOffset>
              </wp:positionV>
              <wp:extent cx="5308092" cy="9144"/>
              <wp:effectExtent l="0" t="0" r="0" b="0"/>
              <wp:wrapSquare wrapText="bothSides"/>
              <wp:docPr id="104803" name="Group 104803"/>
              <wp:cNvGraphicFramePr/>
              <a:graphic xmlns:a="http://schemas.openxmlformats.org/drawingml/2006/main">
                <a:graphicData uri="http://schemas.microsoft.com/office/word/2010/wordprocessingGroup">
                  <wpg:wgp>
                    <wpg:cNvGrpSpPr/>
                    <wpg:grpSpPr>
                      <a:xfrm>
                        <a:off x="0" y="0"/>
                        <a:ext cx="5308092" cy="9144"/>
                        <a:chOff x="0" y="0"/>
                        <a:chExt cx="5308092" cy="9144"/>
                      </a:xfrm>
                    </wpg:grpSpPr>
                    <wps:wsp>
                      <wps:cNvPr id="109705" name="Shape 109705"/>
                      <wps:cNvSpPr/>
                      <wps:spPr>
                        <a:xfrm>
                          <a:off x="0" y="0"/>
                          <a:ext cx="5308092" cy="9144"/>
                        </a:xfrm>
                        <a:custGeom>
                          <a:avLst/>
                          <a:gdLst/>
                          <a:ahLst/>
                          <a:cxnLst/>
                          <a:rect l="0" t="0" r="0" b="0"/>
                          <a:pathLst>
                            <a:path w="5308092" h="9144">
                              <a:moveTo>
                                <a:pt x="0" y="0"/>
                              </a:moveTo>
                              <a:lnTo>
                                <a:pt x="5308092" y="0"/>
                              </a:lnTo>
                              <a:lnTo>
                                <a:pt x="530809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04803" style="width:417.96pt;height:0.720032pt;position:absolute;mso-position-horizontal-relative:page;mso-position-horizontal:absolute;margin-left:88.62pt;mso-position-vertical-relative:page;margin-top:82.62pt;" coordsize="53080,91">
              <v:shape id="Shape 109706" style="position:absolute;width:53080;height:91;left:0;top:0;" coordsize="5308092,9144" path="m0,0l5308092,0l5308092,9144l0,9144l0,0">
                <v:stroke weight="0pt" endcap="flat" joinstyle="miter" miterlimit="10" on="false" color="#000000" opacity="0"/>
                <v:fill on="true" color="#000000"/>
              </v:shape>
              <w10:wrap type="square"/>
            </v:group>
          </w:pict>
        </mc:Fallback>
      </mc:AlternateContent>
    </w:r>
    <w:r>
      <w:t xml:space="preserve">   </w:t>
    </w:r>
    <w:r>
      <w:tab/>
      <w:t xml:space="preserve">   </w:t>
    </w:r>
    <w:r>
      <w:tab/>
      <w:t xml:space="preserve">   </w:t>
    </w:r>
  </w:p>
  <w:p w:rsidR="008F2FB5" w:rsidRDefault="00C536B3">
    <w:pPr>
      <w:spacing w:after="0" w:line="259" w:lineRule="auto"/>
      <w:ind w:left="16" w:right="0" w:firstLine="0"/>
      <w:jc w:val="left"/>
    </w:pPr>
    <w:r>
      <w:t xml:space="preserve">   </w:t>
    </w:r>
  </w:p>
  <w:p w:rsidR="008F2FB5" w:rsidRDefault="00C536B3">
    <w:pPr>
      <w:spacing w:after="208" w:line="259" w:lineRule="auto"/>
      <w:ind w:left="16" w:right="0" w:firstLine="0"/>
      <w:jc w:val="left"/>
    </w:pPr>
    <w:r>
      <w:t xml:space="preserve">   </w:t>
    </w:r>
  </w:p>
  <w:p w:rsidR="008F2FB5" w:rsidRDefault="00C536B3">
    <w:pPr>
      <w:spacing w:after="15" w:line="259" w:lineRule="auto"/>
      <w:ind w:left="16" w:right="0" w:firstLine="0"/>
      <w:jc w:val="left"/>
    </w:pPr>
    <w:r>
      <w:t xml:space="preserve">   </w:t>
    </w:r>
  </w:p>
  <w:p w:rsidR="008F2FB5" w:rsidRDefault="00C536B3">
    <w:pPr>
      <w:spacing w:after="1" w:line="259" w:lineRule="auto"/>
      <w:ind w:left="16" w:right="0" w:firstLine="0"/>
      <w:jc w:val="left"/>
    </w:pPr>
    <w:r>
      <w:t xml:space="preserve">   </w:t>
    </w:r>
  </w:p>
  <w:p w:rsidR="008F2FB5" w:rsidRDefault="00C536B3">
    <w:pPr>
      <w:spacing w:after="207" w:line="259" w:lineRule="auto"/>
      <w:ind w:left="140" w:right="0" w:firstLine="0"/>
      <w:jc w:val="left"/>
    </w:pPr>
    <w:r>
      <w:t xml:space="preserve">  </w:t>
    </w:r>
  </w:p>
  <w:p w:rsidR="008F2FB5" w:rsidRDefault="00C536B3">
    <w:pPr>
      <w:spacing w:after="0" w:line="259" w:lineRule="auto"/>
      <w:ind w:left="140" w:right="0" w:firstLine="0"/>
      <w:jc w:val="left"/>
    </w:pPr>
    <w:r>
      <w:t xml:space="preserve">  </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FB5" w:rsidRDefault="00C536B3">
    <w:pPr>
      <w:spacing w:after="15" w:line="259" w:lineRule="auto"/>
      <w:ind w:left="16" w:right="0" w:firstLine="0"/>
      <w:jc w:val="left"/>
    </w:pPr>
    <w:r>
      <w:rPr>
        <w:rFonts w:ascii="Calibri" w:eastAsia="Calibri" w:hAnsi="Calibri" w:cs="Calibri"/>
        <w:noProof/>
        <w:sz w:val="22"/>
      </w:rPr>
      <mc:AlternateContent>
        <mc:Choice Requires="wpg">
          <w:drawing>
            <wp:anchor distT="0" distB="0" distL="114300" distR="114300" simplePos="0" relativeHeight="251669504" behindDoc="0" locked="0" layoutInCell="1" allowOverlap="1">
              <wp:simplePos x="0" y="0"/>
              <wp:positionH relativeFrom="page">
                <wp:posOffset>1125474</wp:posOffset>
              </wp:positionH>
              <wp:positionV relativeFrom="page">
                <wp:posOffset>1049274</wp:posOffset>
              </wp:positionV>
              <wp:extent cx="5308092" cy="9144"/>
              <wp:effectExtent l="0" t="0" r="0" b="0"/>
              <wp:wrapSquare wrapText="bothSides"/>
              <wp:docPr id="104753" name="Group 104753"/>
              <wp:cNvGraphicFramePr/>
              <a:graphic xmlns:a="http://schemas.openxmlformats.org/drawingml/2006/main">
                <a:graphicData uri="http://schemas.microsoft.com/office/word/2010/wordprocessingGroup">
                  <wpg:wgp>
                    <wpg:cNvGrpSpPr/>
                    <wpg:grpSpPr>
                      <a:xfrm>
                        <a:off x="0" y="0"/>
                        <a:ext cx="5308092" cy="9144"/>
                        <a:chOff x="0" y="0"/>
                        <a:chExt cx="5308092" cy="9144"/>
                      </a:xfrm>
                    </wpg:grpSpPr>
                    <wps:wsp>
                      <wps:cNvPr id="109703" name="Shape 109703"/>
                      <wps:cNvSpPr/>
                      <wps:spPr>
                        <a:xfrm>
                          <a:off x="0" y="0"/>
                          <a:ext cx="5308092" cy="9144"/>
                        </a:xfrm>
                        <a:custGeom>
                          <a:avLst/>
                          <a:gdLst/>
                          <a:ahLst/>
                          <a:cxnLst/>
                          <a:rect l="0" t="0" r="0" b="0"/>
                          <a:pathLst>
                            <a:path w="5308092" h="9144">
                              <a:moveTo>
                                <a:pt x="0" y="0"/>
                              </a:moveTo>
                              <a:lnTo>
                                <a:pt x="5308092" y="0"/>
                              </a:lnTo>
                              <a:lnTo>
                                <a:pt x="530809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04753" style="width:417.96pt;height:0.720032pt;position:absolute;mso-position-horizontal-relative:page;mso-position-horizontal:absolute;margin-left:88.62pt;mso-position-vertical-relative:page;margin-top:82.62pt;" coordsize="53080,91">
              <v:shape id="Shape 109704" style="position:absolute;width:53080;height:91;left:0;top:0;" coordsize="5308092,9144" path="m0,0l5308092,0l5308092,9144l0,9144l0,0">
                <v:stroke weight="0pt" endcap="flat" joinstyle="miter" miterlimit="10" on="false" color="#000000" opacity="0"/>
                <v:fill on="true" color="#000000"/>
              </v:shape>
              <w10:wrap type="square"/>
            </v:group>
          </w:pict>
        </mc:Fallback>
      </mc:AlternateContent>
    </w:r>
    <w:r>
      <w:t xml:space="preserve">   </w:t>
    </w:r>
    <w:r>
      <w:tab/>
      <w:t xml:space="preserve">   </w:t>
    </w:r>
    <w:r>
      <w:tab/>
      <w:t xml:space="preserve">   </w:t>
    </w:r>
  </w:p>
  <w:p w:rsidR="008F2FB5" w:rsidRDefault="00C536B3">
    <w:pPr>
      <w:spacing w:after="0" w:line="259" w:lineRule="auto"/>
      <w:ind w:left="16" w:right="0" w:firstLine="0"/>
      <w:jc w:val="left"/>
    </w:pPr>
    <w:r>
      <w:t xml:space="preserve">   </w:t>
    </w:r>
  </w:p>
  <w:p w:rsidR="008F2FB5" w:rsidRDefault="00C536B3">
    <w:pPr>
      <w:spacing w:after="208" w:line="259" w:lineRule="auto"/>
      <w:ind w:left="16" w:right="0" w:firstLine="0"/>
      <w:jc w:val="left"/>
    </w:pPr>
    <w:r>
      <w:t xml:space="preserve">   </w:t>
    </w:r>
  </w:p>
  <w:p w:rsidR="008F2FB5" w:rsidRDefault="00C536B3">
    <w:pPr>
      <w:spacing w:after="15" w:line="259" w:lineRule="auto"/>
      <w:ind w:left="16" w:right="0" w:firstLine="0"/>
      <w:jc w:val="left"/>
    </w:pPr>
    <w:r>
      <w:t xml:space="preserve">   </w:t>
    </w:r>
  </w:p>
  <w:p w:rsidR="008F2FB5" w:rsidRDefault="00C536B3">
    <w:pPr>
      <w:spacing w:after="1" w:line="259" w:lineRule="auto"/>
      <w:ind w:left="16" w:right="0" w:firstLine="0"/>
      <w:jc w:val="left"/>
    </w:pPr>
    <w:r>
      <w:t xml:space="preserve">   </w:t>
    </w:r>
  </w:p>
  <w:p w:rsidR="008F2FB5" w:rsidRDefault="00C536B3">
    <w:pPr>
      <w:spacing w:after="207" w:line="259" w:lineRule="auto"/>
      <w:ind w:left="140" w:right="0" w:firstLine="0"/>
      <w:jc w:val="left"/>
    </w:pPr>
    <w:r>
      <w:t xml:space="preserve">  </w:t>
    </w:r>
  </w:p>
  <w:p w:rsidR="008F2FB5" w:rsidRDefault="00C536B3">
    <w:pPr>
      <w:spacing w:after="0" w:line="259" w:lineRule="auto"/>
      <w:ind w:left="140" w:right="0" w:firstLine="0"/>
      <w:jc w:val="left"/>
    </w:pPr>
    <w:r>
      <w:t xml:space="preserve">  </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FB5" w:rsidRDefault="00C536B3">
    <w:pPr>
      <w:spacing w:after="15" w:line="259" w:lineRule="auto"/>
      <w:ind w:left="16" w:right="0" w:firstLine="0"/>
      <w:jc w:val="left"/>
    </w:pPr>
    <w:r>
      <w:rPr>
        <w:rFonts w:ascii="Calibri" w:eastAsia="Calibri" w:hAnsi="Calibri" w:cs="Calibri"/>
        <w:noProof/>
        <w:sz w:val="22"/>
      </w:rPr>
      <mc:AlternateContent>
        <mc:Choice Requires="wpg">
          <w:drawing>
            <wp:anchor distT="0" distB="0" distL="114300" distR="114300" simplePos="0" relativeHeight="251670528" behindDoc="0" locked="0" layoutInCell="1" allowOverlap="1">
              <wp:simplePos x="0" y="0"/>
              <wp:positionH relativeFrom="page">
                <wp:posOffset>1125474</wp:posOffset>
              </wp:positionH>
              <wp:positionV relativeFrom="page">
                <wp:posOffset>1049274</wp:posOffset>
              </wp:positionV>
              <wp:extent cx="5308092" cy="9144"/>
              <wp:effectExtent l="0" t="0" r="0" b="0"/>
              <wp:wrapSquare wrapText="bothSides"/>
              <wp:docPr id="104703" name="Group 104703"/>
              <wp:cNvGraphicFramePr/>
              <a:graphic xmlns:a="http://schemas.openxmlformats.org/drawingml/2006/main">
                <a:graphicData uri="http://schemas.microsoft.com/office/word/2010/wordprocessingGroup">
                  <wpg:wgp>
                    <wpg:cNvGrpSpPr/>
                    <wpg:grpSpPr>
                      <a:xfrm>
                        <a:off x="0" y="0"/>
                        <a:ext cx="5308092" cy="9144"/>
                        <a:chOff x="0" y="0"/>
                        <a:chExt cx="5308092" cy="9144"/>
                      </a:xfrm>
                    </wpg:grpSpPr>
                    <wps:wsp>
                      <wps:cNvPr id="109701" name="Shape 109701"/>
                      <wps:cNvSpPr/>
                      <wps:spPr>
                        <a:xfrm>
                          <a:off x="0" y="0"/>
                          <a:ext cx="5308092" cy="9144"/>
                        </a:xfrm>
                        <a:custGeom>
                          <a:avLst/>
                          <a:gdLst/>
                          <a:ahLst/>
                          <a:cxnLst/>
                          <a:rect l="0" t="0" r="0" b="0"/>
                          <a:pathLst>
                            <a:path w="5308092" h="9144">
                              <a:moveTo>
                                <a:pt x="0" y="0"/>
                              </a:moveTo>
                              <a:lnTo>
                                <a:pt x="5308092" y="0"/>
                              </a:lnTo>
                              <a:lnTo>
                                <a:pt x="530809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04703" style="width:417.96pt;height:0.720032pt;position:absolute;mso-position-horizontal-relative:page;mso-position-horizontal:absolute;margin-left:88.62pt;mso-position-vertical-relative:page;margin-top:82.62pt;" coordsize="53080,91">
              <v:shape id="Shape 109702" style="position:absolute;width:53080;height:91;left:0;top:0;" coordsize="5308092,9144" path="m0,0l5308092,0l5308092,9144l0,9144l0,0">
                <v:stroke weight="0pt" endcap="flat" joinstyle="miter" miterlimit="10" on="false" color="#000000" opacity="0"/>
                <v:fill on="true" color="#000000"/>
              </v:shape>
              <w10:wrap type="square"/>
            </v:group>
          </w:pict>
        </mc:Fallback>
      </mc:AlternateContent>
    </w:r>
    <w:r>
      <w:t xml:space="preserve">   </w:t>
    </w:r>
    <w:r>
      <w:tab/>
      <w:t xml:space="preserve">   </w:t>
    </w:r>
    <w:r>
      <w:tab/>
      <w:t xml:space="preserve">   </w:t>
    </w:r>
  </w:p>
  <w:p w:rsidR="008F2FB5" w:rsidRDefault="00C536B3">
    <w:pPr>
      <w:spacing w:after="0" w:line="259" w:lineRule="auto"/>
      <w:ind w:left="16" w:right="0" w:firstLine="0"/>
      <w:jc w:val="left"/>
    </w:pPr>
    <w:r>
      <w:t xml:space="preserve">   </w:t>
    </w:r>
  </w:p>
  <w:p w:rsidR="008F2FB5" w:rsidRDefault="00C536B3">
    <w:pPr>
      <w:spacing w:after="208" w:line="259" w:lineRule="auto"/>
      <w:ind w:left="16" w:right="0" w:firstLine="0"/>
      <w:jc w:val="left"/>
    </w:pPr>
    <w:r>
      <w:t xml:space="preserve">   </w:t>
    </w:r>
  </w:p>
  <w:p w:rsidR="008F2FB5" w:rsidRDefault="00C536B3">
    <w:pPr>
      <w:spacing w:after="15" w:line="259" w:lineRule="auto"/>
      <w:ind w:left="16" w:right="0" w:firstLine="0"/>
      <w:jc w:val="left"/>
    </w:pPr>
    <w:r>
      <w:t xml:space="preserve">   </w:t>
    </w:r>
  </w:p>
  <w:p w:rsidR="008F2FB5" w:rsidRDefault="00C536B3">
    <w:pPr>
      <w:spacing w:after="1" w:line="259" w:lineRule="auto"/>
      <w:ind w:left="16" w:right="0" w:firstLine="0"/>
      <w:jc w:val="left"/>
    </w:pPr>
    <w:r>
      <w:t xml:space="preserve">   </w:t>
    </w:r>
  </w:p>
  <w:p w:rsidR="008F2FB5" w:rsidRDefault="00C536B3">
    <w:pPr>
      <w:spacing w:after="207" w:line="259" w:lineRule="auto"/>
      <w:ind w:left="140" w:right="0" w:firstLine="0"/>
      <w:jc w:val="left"/>
    </w:pPr>
    <w:r>
      <w:t xml:space="preserve">  </w:t>
    </w:r>
  </w:p>
  <w:p w:rsidR="008F2FB5" w:rsidRDefault="00C536B3">
    <w:pPr>
      <w:spacing w:after="0" w:line="259" w:lineRule="auto"/>
      <w:ind w:left="140" w:right="0" w:firstLine="0"/>
      <w:jc w:val="left"/>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A643E"/>
    <w:multiLevelType w:val="hybridMultilevel"/>
    <w:tmpl w:val="BA70E46C"/>
    <w:lvl w:ilvl="0" w:tplc="8B560A86">
      <w:start w:val="1"/>
      <w:numFmt w:val="bullet"/>
      <w:lvlText w:val="•"/>
      <w:lvlJc w:val="left"/>
      <w:pPr>
        <w:ind w:left="14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638438C">
      <w:start w:val="1"/>
      <w:numFmt w:val="bullet"/>
      <w:lvlText w:val="o"/>
      <w:lvlJc w:val="left"/>
      <w:pPr>
        <w:ind w:left="21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1D84F1E">
      <w:start w:val="1"/>
      <w:numFmt w:val="bullet"/>
      <w:lvlText w:val="▪"/>
      <w:lvlJc w:val="left"/>
      <w:pPr>
        <w:ind w:left="28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1E6D748">
      <w:start w:val="1"/>
      <w:numFmt w:val="bullet"/>
      <w:lvlText w:val="•"/>
      <w:lvlJc w:val="left"/>
      <w:pPr>
        <w:ind w:left="36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870C340">
      <w:start w:val="1"/>
      <w:numFmt w:val="bullet"/>
      <w:lvlText w:val="o"/>
      <w:lvlJc w:val="left"/>
      <w:pPr>
        <w:ind w:left="43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10A1E74">
      <w:start w:val="1"/>
      <w:numFmt w:val="bullet"/>
      <w:lvlText w:val="▪"/>
      <w:lvlJc w:val="left"/>
      <w:pPr>
        <w:ind w:left="50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270A5A8">
      <w:start w:val="1"/>
      <w:numFmt w:val="bullet"/>
      <w:lvlText w:val="•"/>
      <w:lvlJc w:val="left"/>
      <w:pPr>
        <w:ind w:left="57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84C19A2">
      <w:start w:val="1"/>
      <w:numFmt w:val="bullet"/>
      <w:lvlText w:val="o"/>
      <w:lvlJc w:val="left"/>
      <w:pPr>
        <w:ind w:left="64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CE44D44">
      <w:start w:val="1"/>
      <w:numFmt w:val="bullet"/>
      <w:lvlText w:val="▪"/>
      <w:lvlJc w:val="left"/>
      <w:pPr>
        <w:ind w:left="72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18166FB"/>
    <w:multiLevelType w:val="hybridMultilevel"/>
    <w:tmpl w:val="FC3875A0"/>
    <w:lvl w:ilvl="0" w:tplc="19E6E2F8">
      <w:start w:val="1"/>
      <w:numFmt w:val="decimal"/>
      <w:lvlText w:val="%1."/>
      <w:lvlJc w:val="left"/>
      <w:pPr>
        <w:ind w:left="7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6F63E68">
      <w:start w:val="1"/>
      <w:numFmt w:val="lowerLetter"/>
      <w:lvlText w:val="%2"/>
      <w:lvlJc w:val="left"/>
      <w:pPr>
        <w:ind w:left="10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DAE06AE">
      <w:start w:val="1"/>
      <w:numFmt w:val="lowerRoman"/>
      <w:lvlText w:val="%3"/>
      <w:lvlJc w:val="left"/>
      <w:pPr>
        <w:ind w:left="18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3AED532">
      <w:start w:val="1"/>
      <w:numFmt w:val="decimal"/>
      <w:lvlText w:val="%4"/>
      <w:lvlJc w:val="left"/>
      <w:pPr>
        <w:ind w:left="25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0BC2F96">
      <w:start w:val="1"/>
      <w:numFmt w:val="lowerLetter"/>
      <w:lvlText w:val="%5"/>
      <w:lvlJc w:val="left"/>
      <w:pPr>
        <w:ind w:left="32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6DE7AB6">
      <w:start w:val="1"/>
      <w:numFmt w:val="lowerRoman"/>
      <w:lvlText w:val="%6"/>
      <w:lvlJc w:val="left"/>
      <w:pPr>
        <w:ind w:left="39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25C512A">
      <w:start w:val="1"/>
      <w:numFmt w:val="decimal"/>
      <w:lvlText w:val="%7"/>
      <w:lvlJc w:val="left"/>
      <w:pPr>
        <w:ind w:left="46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13C3BE0">
      <w:start w:val="1"/>
      <w:numFmt w:val="lowerLetter"/>
      <w:lvlText w:val="%8"/>
      <w:lvlJc w:val="left"/>
      <w:pPr>
        <w:ind w:left="54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156F9C6">
      <w:start w:val="1"/>
      <w:numFmt w:val="lowerRoman"/>
      <w:lvlText w:val="%9"/>
      <w:lvlJc w:val="left"/>
      <w:pPr>
        <w:ind w:left="61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AA74DE4"/>
    <w:multiLevelType w:val="hybridMultilevel"/>
    <w:tmpl w:val="CEB6C91E"/>
    <w:lvl w:ilvl="0" w:tplc="0A863030">
      <w:start w:val="1"/>
      <w:numFmt w:val="bullet"/>
      <w:lvlText w:val="•"/>
      <w:lvlJc w:val="left"/>
      <w:pPr>
        <w:ind w:left="7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BA4E108">
      <w:start w:val="1"/>
      <w:numFmt w:val="bullet"/>
      <w:lvlText w:val="o"/>
      <w:lvlJc w:val="left"/>
      <w:pPr>
        <w:ind w:left="10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49EB7AA">
      <w:start w:val="1"/>
      <w:numFmt w:val="bullet"/>
      <w:lvlText w:val="▪"/>
      <w:lvlJc w:val="left"/>
      <w:pPr>
        <w:ind w:left="18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FA6B254">
      <w:start w:val="1"/>
      <w:numFmt w:val="bullet"/>
      <w:lvlText w:val="•"/>
      <w:lvlJc w:val="left"/>
      <w:pPr>
        <w:ind w:left="25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356008A">
      <w:start w:val="1"/>
      <w:numFmt w:val="bullet"/>
      <w:lvlText w:val="o"/>
      <w:lvlJc w:val="left"/>
      <w:pPr>
        <w:ind w:left="32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5529340">
      <w:start w:val="1"/>
      <w:numFmt w:val="bullet"/>
      <w:lvlText w:val="▪"/>
      <w:lvlJc w:val="left"/>
      <w:pPr>
        <w:ind w:left="39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696197A">
      <w:start w:val="1"/>
      <w:numFmt w:val="bullet"/>
      <w:lvlText w:val="•"/>
      <w:lvlJc w:val="left"/>
      <w:pPr>
        <w:ind w:left="46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42C4748">
      <w:start w:val="1"/>
      <w:numFmt w:val="bullet"/>
      <w:lvlText w:val="o"/>
      <w:lvlJc w:val="left"/>
      <w:pPr>
        <w:ind w:left="54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26407C2">
      <w:start w:val="1"/>
      <w:numFmt w:val="bullet"/>
      <w:lvlText w:val="▪"/>
      <w:lvlJc w:val="left"/>
      <w:pPr>
        <w:ind w:left="61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C0F4386"/>
    <w:multiLevelType w:val="hybridMultilevel"/>
    <w:tmpl w:val="6D6AFD3C"/>
    <w:lvl w:ilvl="0" w:tplc="ABBE4256">
      <w:start w:val="1"/>
      <w:numFmt w:val="bullet"/>
      <w:lvlText w:val="-"/>
      <w:lvlJc w:val="left"/>
      <w:pPr>
        <w:ind w:left="1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8769010">
      <w:start w:val="1"/>
      <w:numFmt w:val="bullet"/>
      <w:lvlText w:val="o"/>
      <w:lvlJc w:val="left"/>
      <w:pPr>
        <w:ind w:left="10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8A4B648">
      <w:start w:val="1"/>
      <w:numFmt w:val="bullet"/>
      <w:lvlText w:val="▪"/>
      <w:lvlJc w:val="left"/>
      <w:pPr>
        <w:ind w:left="18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98A460E">
      <w:start w:val="1"/>
      <w:numFmt w:val="bullet"/>
      <w:lvlText w:val="•"/>
      <w:lvlJc w:val="left"/>
      <w:pPr>
        <w:ind w:left="25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79E6168">
      <w:start w:val="1"/>
      <w:numFmt w:val="bullet"/>
      <w:lvlText w:val="o"/>
      <w:lvlJc w:val="left"/>
      <w:pPr>
        <w:ind w:left="32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6C69AB6">
      <w:start w:val="1"/>
      <w:numFmt w:val="bullet"/>
      <w:lvlText w:val="▪"/>
      <w:lvlJc w:val="left"/>
      <w:pPr>
        <w:ind w:left="39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5AE79AC">
      <w:start w:val="1"/>
      <w:numFmt w:val="bullet"/>
      <w:lvlText w:val="•"/>
      <w:lvlJc w:val="left"/>
      <w:pPr>
        <w:ind w:left="46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F501A84">
      <w:start w:val="1"/>
      <w:numFmt w:val="bullet"/>
      <w:lvlText w:val="o"/>
      <w:lvlJc w:val="left"/>
      <w:pPr>
        <w:ind w:left="54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6A2749E">
      <w:start w:val="1"/>
      <w:numFmt w:val="bullet"/>
      <w:lvlText w:val="▪"/>
      <w:lvlJc w:val="left"/>
      <w:pPr>
        <w:ind w:left="61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124F237C"/>
    <w:multiLevelType w:val="hybridMultilevel"/>
    <w:tmpl w:val="1CFE905C"/>
    <w:lvl w:ilvl="0" w:tplc="A008006E">
      <w:start w:val="1"/>
      <w:numFmt w:val="bullet"/>
      <w:lvlText w:val="•"/>
      <w:lvlJc w:val="left"/>
      <w:pPr>
        <w:ind w:left="7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F0419A2">
      <w:start w:val="1"/>
      <w:numFmt w:val="bullet"/>
      <w:lvlText w:val="o"/>
      <w:lvlJc w:val="left"/>
      <w:pPr>
        <w:ind w:left="10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914A852">
      <w:start w:val="1"/>
      <w:numFmt w:val="bullet"/>
      <w:lvlText w:val="▪"/>
      <w:lvlJc w:val="left"/>
      <w:pPr>
        <w:ind w:left="18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90AB284">
      <w:start w:val="1"/>
      <w:numFmt w:val="bullet"/>
      <w:lvlText w:val="•"/>
      <w:lvlJc w:val="left"/>
      <w:pPr>
        <w:ind w:left="25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268A766">
      <w:start w:val="1"/>
      <w:numFmt w:val="bullet"/>
      <w:lvlText w:val="o"/>
      <w:lvlJc w:val="left"/>
      <w:pPr>
        <w:ind w:left="32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7E65716">
      <w:start w:val="1"/>
      <w:numFmt w:val="bullet"/>
      <w:lvlText w:val="▪"/>
      <w:lvlJc w:val="left"/>
      <w:pPr>
        <w:ind w:left="39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D1E1E5A">
      <w:start w:val="1"/>
      <w:numFmt w:val="bullet"/>
      <w:lvlText w:val="•"/>
      <w:lvlJc w:val="left"/>
      <w:pPr>
        <w:ind w:left="46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6F6366C">
      <w:start w:val="1"/>
      <w:numFmt w:val="bullet"/>
      <w:lvlText w:val="o"/>
      <w:lvlJc w:val="left"/>
      <w:pPr>
        <w:ind w:left="54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4526AB4">
      <w:start w:val="1"/>
      <w:numFmt w:val="bullet"/>
      <w:lvlText w:val="▪"/>
      <w:lvlJc w:val="left"/>
      <w:pPr>
        <w:ind w:left="61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17A412DE"/>
    <w:multiLevelType w:val="hybridMultilevel"/>
    <w:tmpl w:val="2458CB9C"/>
    <w:lvl w:ilvl="0" w:tplc="D1BE17B6">
      <w:start w:val="1"/>
      <w:numFmt w:val="decimal"/>
      <w:lvlText w:val="%1."/>
      <w:lvlJc w:val="left"/>
      <w:pPr>
        <w:ind w:left="7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3243F5E">
      <w:start w:val="1"/>
      <w:numFmt w:val="lowerLetter"/>
      <w:lvlText w:val="%2"/>
      <w:lvlJc w:val="left"/>
      <w:pPr>
        <w:ind w:left="10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A185C04">
      <w:start w:val="1"/>
      <w:numFmt w:val="lowerRoman"/>
      <w:lvlText w:val="%3"/>
      <w:lvlJc w:val="left"/>
      <w:pPr>
        <w:ind w:left="18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16A0DA6">
      <w:start w:val="1"/>
      <w:numFmt w:val="decimal"/>
      <w:lvlText w:val="%4"/>
      <w:lvlJc w:val="left"/>
      <w:pPr>
        <w:ind w:left="25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9CC2A10">
      <w:start w:val="1"/>
      <w:numFmt w:val="lowerLetter"/>
      <w:lvlText w:val="%5"/>
      <w:lvlJc w:val="left"/>
      <w:pPr>
        <w:ind w:left="32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A5641FE">
      <w:start w:val="1"/>
      <w:numFmt w:val="lowerRoman"/>
      <w:lvlText w:val="%6"/>
      <w:lvlJc w:val="left"/>
      <w:pPr>
        <w:ind w:left="39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92C2FC8">
      <w:start w:val="1"/>
      <w:numFmt w:val="decimal"/>
      <w:lvlText w:val="%7"/>
      <w:lvlJc w:val="left"/>
      <w:pPr>
        <w:ind w:left="46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64A2B4C">
      <w:start w:val="1"/>
      <w:numFmt w:val="lowerLetter"/>
      <w:lvlText w:val="%8"/>
      <w:lvlJc w:val="left"/>
      <w:pPr>
        <w:ind w:left="54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9766E32">
      <w:start w:val="1"/>
      <w:numFmt w:val="lowerRoman"/>
      <w:lvlText w:val="%9"/>
      <w:lvlJc w:val="left"/>
      <w:pPr>
        <w:ind w:left="61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1BF24245"/>
    <w:multiLevelType w:val="hybridMultilevel"/>
    <w:tmpl w:val="32A4354E"/>
    <w:lvl w:ilvl="0" w:tplc="5126A684">
      <w:start w:val="1"/>
      <w:numFmt w:val="decimal"/>
      <w:lvlText w:val="%1."/>
      <w:lvlJc w:val="left"/>
      <w:pPr>
        <w:ind w:left="2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D987BCE">
      <w:start w:val="1"/>
      <w:numFmt w:val="lowerLetter"/>
      <w:lvlText w:val="%2"/>
      <w:lvlJc w:val="left"/>
      <w:pPr>
        <w:ind w:left="10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7967AC4">
      <w:start w:val="1"/>
      <w:numFmt w:val="lowerRoman"/>
      <w:lvlText w:val="%3"/>
      <w:lvlJc w:val="left"/>
      <w:pPr>
        <w:ind w:left="18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AF48982">
      <w:start w:val="1"/>
      <w:numFmt w:val="decimal"/>
      <w:lvlText w:val="%4"/>
      <w:lvlJc w:val="left"/>
      <w:pPr>
        <w:ind w:left="25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8C04926">
      <w:start w:val="1"/>
      <w:numFmt w:val="lowerLetter"/>
      <w:lvlText w:val="%5"/>
      <w:lvlJc w:val="left"/>
      <w:pPr>
        <w:ind w:left="32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4C8FE54">
      <w:start w:val="1"/>
      <w:numFmt w:val="lowerRoman"/>
      <w:lvlText w:val="%6"/>
      <w:lvlJc w:val="left"/>
      <w:pPr>
        <w:ind w:left="39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BB0A556">
      <w:start w:val="1"/>
      <w:numFmt w:val="decimal"/>
      <w:lvlText w:val="%7"/>
      <w:lvlJc w:val="left"/>
      <w:pPr>
        <w:ind w:left="46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046C0E0">
      <w:start w:val="1"/>
      <w:numFmt w:val="lowerLetter"/>
      <w:lvlText w:val="%8"/>
      <w:lvlJc w:val="left"/>
      <w:pPr>
        <w:ind w:left="54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A1AB232">
      <w:start w:val="1"/>
      <w:numFmt w:val="lowerRoman"/>
      <w:lvlText w:val="%9"/>
      <w:lvlJc w:val="left"/>
      <w:pPr>
        <w:ind w:left="61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1DBD232B"/>
    <w:multiLevelType w:val="hybridMultilevel"/>
    <w:tmpl w:val="BF64E5EC"/>
    <w:lvl w:ilvl="0" w:tplc="2F38C3B0">
      <w:start w:val="1"/>
      <w:numFmt w:val="bullet"/>
      <w:lvlText w:val="•"/>
      <w:lvlJc w:val="left"/>
      <w:pPr>
        <w:ind w:left="11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F00005C">
      <w:start w:val="1"/>
      <w:numFmt w:val="bullet"/>
      <w:lvlText w:val="o"/>
      <w:lvlJc w:val="left"/>
      <w:pPr>
        <w:ind w:left="18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5D2D7AC">
      <w:start w:val="1"/>
      <w:numFmt w:val="bullet"/>
      <w:lvlText w:val="▪"/>
      <w:lvlJc w:val="left"/>
      <w:pPr>
        <w:ind w:left="25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5BAA3E2">
      <w:start w:val="1"/>
      <w:numFmt w:val="bullet"/>
      <w:lvlText w:val="•"/>
      <w:lvlJc w:val="left"/>
      <w:pPr>
        <w:ind w:left="32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7006EB2">
      <w:start w:val="1"/>
      <w:numFmt w:val="bullet"/>
      <w:lvlText w:val="o"/>
      <w:lvlJc w:val="left"/>
      <w:pPr>
        <w:ind w:left="39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1307D78">
      <w:start w:val="1"/>
      <w:numFmt w:val="bullet"/>
      <w:lvlText w:val="▪"/>
      <w:lvlJc w:val="left"/>
      <w:pPr>
        <w:ind w:left="47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39A2670">
      <w:start w:val="1"/>
      <w:numFmt w:val="bullet"/>
      <w:lvlText w:val="•"/>
      <w:lvlJc w:val="left"/>
      <w:pPr>
        <w:ind w:left="54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71AAE1A">
      <w:start w:val="1"/>
      <w:numFmt w:val="bullet"/>
      <w:lvlText w:val="o"/>
      <w:lvlJc w:val="left"/>
      <w:pPr>
        <w:ind w:left="61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A16D812">
      <w:start w:val="1"/>
      <w:numFmt w:val="bullet"/>
      <w:lvlText w:val="▪"/>
      <w:lvlJc w:val="left"/>
      <w:pPr>
        <w:ind w:left="68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233C7453"/>
    <w:multiLevelType w:val="hybridMultilevel"/>
    <w:tmpl w:val="A5264664"/>
    <w:lvl w:ilvl="0" w:tplc="D152B30E">
      <w:start w:val="1"/>
      <w:numFmt w:val="bullet"/>
      <w:lvlText w:val="•"/>
      <w:lvlJc w:val="left"/>
      <w:pPr>
        <w:ind w:left="14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99C0EB4C">
      <w:start w:val="1"/>
      <w:numFmt w:val="bullet"/>
      <w:lvlText w:val="o"/>
      <w:lvlJc w:val="left"/>
      <w:pPr>
        <w:ind w:left="1086"/>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48EE523E">
      <w:start w:val="1"/>
      <w:numFmt w:val="bullet"/>
      <w:lvlText w:val="▪"/>
      <w:lvlJc w:val="left"/>
      <w:pPr>
        <w:ind w:left="1806"/>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9C04E87C">
      <w:start w:val="1"/>
      <w:numFmt w:val="bullet"/>
      <w:lvlText w:val="•"/>
      <w:lvlJc w:val="left"/>
      <w:pPr>
        <w:ind w:left="2526"/>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A276124C">
      <w:start w:val="1"/>
      <w:numFmt w:val="bullet"/>
      <w:lvlText w:val="o"/>
      <w:lvlJc w:val="left"/>
      <w:pPr>
        <w:ind w:left="3246"/>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6CFEA898">
      <w:start w:val="1"/>
      <w:numFmt w:val="bullet"/>
      <w:lvlText w:val="▪"/>
      <w:lvlJc w:val="left"/>
      <w:pPr>
        <w:ind w:left="3966"/>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7B9C9CAC">
      <w:start w:val="1"/>
      <w:numFmt w:val="bullet"/>
      <w:lvlText w:val="•"/>
      <w:lvlJc w:val="left"/>
      <w:pPr>
        <w:ind w:left="4686"/>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E1309ECA">
      <w:start w:val="1"/>
      <w:numFmt w:val="bullet"/>
      <w:lvlText w:val="o"/>
      <w:lvlJc w:val="left"/>
      <w:pPr>
        <w:ind w:left="5406"/>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39D62346">
      <w:start w:val="1"/>
      <w:numFmt w:val="bullet"/>
      <w:lvlText w:val="▪"/>
      <w:lvlJc w:val="left"/>
      <w:pPr>
        <w:ind w:left="6126"/>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27E2312E"/>
    <w:multiLevelType w:val="hybridMultilevel"/>
    <w:tmpl w:val="FA286FB4"/>
    <w:lvl w:ilvl="0" w:tplc="B55C2E6C">
      <w:start w:val="1"/>
      <w:numFmt w:val="bullet"/>
      <w:lvlText w:val="•"/>
      <w:lvlJc w:val="left"/>
      <w:pPr>
        <w:ind w:left="14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98AE37C">
      <w:start w:val="1"/>
      <w:numFmt w:val="bullet"/>
      <w:lvlText w:val="o"/>
      <w:lvlJc w:val="left"/>
      <w:pPr>
        <w:ind w:left="21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82C880A">
      <w:start w:val="1"/>
      <w:numFmt w:val="bullet"/>
      <w:lvlText w:val="▪"/>
      <w:lvlJc w:val="left"/>
      <w:pPr>
        <w:ind w:left="28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7C2C860">
      <w:start w:val="1"/>
      <w:numFmt w:val="bullet"/>
      <w:lvlText w:val="•"/>
      <w:lvlJc w:val="left"/>
      <w:pPr>
        <w:ind w:left="36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13A02DC">
      <w:start w:val="1"/>
      <w:numFmt w:val="bullet"/>
      <w:lvlText w:val="o"/>
      <w:lvlJc w:val="left"/>
      <w:pPr>
        <w:ind w:left="43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DB24EE4">
      <w:start w:val="1"/>
      <w:numFmt w:val="bullet"/>
      <w:lvlText w:val="▪"/>
      <w:lvlJc w:val="left"/>
      <w:pPr>
        <w:ind w:left="50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3EEBCD4">
      <w:start w:val="1"/>
      <w:numFmt w:val="bullet"/>
      <w:lvlText w:val="•"/>
      <w:lvlJc w:val="left"/>
      <w:pPr>
        <w:ind w:left="57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1EA03BC">
      <w:start w:val="1"/>
      <w:numFmt w:val="bullet"/>
      <w:lvlText w:val="o"/>
      <w:lvlJc w:val="left"/>
      <w:pPr>
        <w:ind w:left="64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C54C24E">
      <w:start w:val="1"/>
      <w:numFmt w:val="bullet"/>
      <w:lvlText w:val="▪"/>
      <w:lvlJc w:val="left"/>
      <w:pPr>
        <w:ind w:left="72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28BB49B0"/>
    <w:multiLevelType w:val="hybridMultilevel"/>
    <w:tmpl w:val="5768B2B2"/>
    <w:lvl w:ilvl="0" w:tplc="C9A8CC96">
      <w:start w:val="1"/>
      <w:numFmt w:val="bullet"/>
      <w:lvlText w:val="•"/>
      <w:lvlJc w:val="left"/>
      <w:pPr>
        <w:ind w:left="5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850E768">
      <w:start w:val="1"/>
      <w:numFmt w:val="bullet"/>
      <w:lvlText w:val="o"/>
      <w:lvlJc w:val="left"/>
      <w:pPr>
        <w:ind w:left="1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4C86598">
      <w:start w:val="1"/>
      <w:numFmt w:val="bullet"/>
      <w:lvlText w:val="▪"/>
      <w:lvlJc w:val="left"/>
      <w:pPr>
        <w:ind w:left="2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B48C26C">
      <w:start w:val="1"/>
      <w:numFmt w:val="bullet"/>
      <w:lvlText w:val="•"/>
      <w:lvlJc w:val="left"/>
      <w:pPr>
        <w:ind w:left="2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A8AF662">
      <w:start w:val="1"/>
      <w:numFmt w:val="bullet"/>
      <w:lvlText w:val="o"/>
      <w:lvlJc w:val="left"/>
      <w:pPr>
        <w:ind w:left="36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7240B7C">
      <w:start w:val="1"/>
      <w:numFmt w:val="bullet"/>
      <w:lvlText w:val="▪"/>
      <w:lvlJc w:val="left"/>
      <w:pPr>
        <w:ind w:left="43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3D65A00">
      <w:start w:val="1"/>
      <w:numFmt w:val="bullet"/>
      <w:lvlText w:val="•"/>
      <w:lvlJc w:val="left"/>
      <w:pPr>
        <w:ind w:left="50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C26C446">
      <w:start w:val="1"/>
      <w:numFmt w:val="bullet"/>
      <w:lvlText w:val="o"/>
      <w:lvlJc w:val="left"/>
      <w:pPr>
        <w:ind w:left="57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9864634">
      <w:start w:val="1"/>
      <w:numFmt w:val="bullet"/>
      <w:lvlText w:val="▪"/>
      <w:lvlJc w:val="left"/>
      <w:pPr>
        <w:ind w:left="64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2FF924B9"/>
    <w:multiLevelType w:val="hybridMultilevel"/>
    <w:tmpl w:val="10FA868E"/>
    <w:lvl w:ilvl="0" w:tplc="620E51B6">
      <w:start w:val="1"/>
      <w:numFmt w:val="bullet"/>
      <w:lvlText w:val="•"/>
      <w:lvlJc w:val="left"/>
      <w:pPr>
        <w:ind w:left="8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DB81912">
      <w:start w:val="1"/>
      <w:numFmt w:val="bullet"/>
      <w:lvlText w:val="o"/>
      <w:lvlJc w:val="left"/>
      <w:pPr>
        <w:ind w:left="15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01AC808">
      <w:start w:val="1"/>
      <w:numFmt w:val="bullet"/>
      <w:lvlText w:val="▪"/>
      <w:lvlJc w:val="left"/>
      <w:pPr>
        <w:ind w:left="22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4B2EAA6">
      <w:start w:val="1"/>
      <w:numFmt w:val="bullet"/>
      <w:lvlText w:val="•"/>
      <w:lvlJc w:val="left"/>
      <w:pPr>
        <w:ind w:left="29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522F42A">
      <w:start w:val="1"/>
      <w:numFmt w:val="bullet"/>
      <w:lvlText w:val="o"/>
      <w:lvlJc w:val="left"/>
      <w:pPr>
        <w:ind w:left="36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154EA34">
      <w:start w:val="1"/>
      <w:numFmt w:val="bullet"/>
      <w:lvlText w:val="▪"/>
      <w:lvlJc w:val="left"/>
      <w:pPr>
        <w:ind w:left="44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8C4AA74">
      <w:start w:val="1"/>
      <w:numFmt w:val="bullet"/>
      <w:lvlText w:val="•"/>
      <w:lvlJc w:val="left"/>
      <w:pPr>
        <w:ind w:left="51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41C12A0">
      <w:start w:val="1"/>
      <w:numFmt w:val="bullet"/>
      <w:lvlText w:val="o"/>
      <w:lvlJc w:val="left"/>
      <w:pPr>
        <w:ind w:left="58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93E81D8">
      <w:start w:val="1"/>
      <w:numFmt w:val="bullet"/>
      <w:lvlText w:val="▪"/>
      <w:lvlJc w:val="left"/>
      <w:pPr>
        <w:ind w:left="65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1F11D91"/>
    <w:multiLevelType w:val="hybridMultilevel"/>
    <w:tmpl w:val="F822DE3C"/>
    <w:lvl w:ilvl="0" w:tplc="673E0FF0">
      <w:start w:val="1"/>
      <w:numFmt w:val="bullet"/>
      <w:lvlText w:val="•"/>
      <w:lvlJc w:val="left"/>
      <w:pPr>
        <w:ind w:left="14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CD780478">
      <w:start w:val="1"/>
      <w:numFmt w:val="bullet"/>
      <w:lvlText w:val="o"/>
      <w:lvlJc w:val="left"/>
      <w:pPr>
        <w:ind w:left="108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E21862F2">
      <w:start w:val="1"/>
      <w:numFmt w:val="bullet"/>
      <w:lvlText w:val="▪"/>
      <w:lvlJc w:val="left"/>
      <w:pPr>
        <w:ind w:left="180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3FCE1B24">
      <w:start w:val="1"/>
      <w:numFmt w:val="bullet"/>
      <w:lvlText w:val="•"/>
      <w:lvlJc w:val="left"/>
      <w:pPr>
        <w:ind w:left="252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86586244">
      <w:start w:val="1"/>
      <w:numFmt w:val="bullet"/>
      <w:lvlText w:val="o"/>
      <w:lvlJc w:val="left"/>
      <w:pPr>
        <w:ind w:left="324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584E40D0">
      <w:start w:val="1"/>
      <w:numFmt w:val="bullet"/>
      <w:lvlText w:val="▪"/>
      <w:lvlJc w:val="left"/>
      <w:pPr>
        <w:ind w:left="396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C832A062">
      <w:start w:val="1"/>
      <w:numFmt w:val="bullet"/>
      <w:lvlText w:val="•"/>
      <w:lvlJc w:val="left"/>
      <w:pPr>
        <w:ind w:left="468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7698147C">
      <w:start w:val="1"/>
      <w:numFmt w:val="bullet"/>
      <w:lvlText w:val="o"/>
      <w:lvlJc w:val="left"/>
      <w:pPr>
        <w:ind w:left="540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3140EFBA">
      <w:start w:val="1"/>
      <w:numFmt w:val="bullet"/>
      <w:lvlText w:val="▪"/>
      <w:lvlJc w:val="left"/>
      <w:pPr>
        <w:ind w:left="612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B9A3A6D"/>
    <w:multiLevelType w:val="hybridMultilevel"/>
    <w:tmpl w:val="3BC8C1AC"/>
    <w:lvl w:ilvl="0" w:tplc="9D0A0244">
      <w:start w:val="1"/>
      <w:numFmt w:val="bullet"/>
      <w:lvlText w:val="•"/>
      <w:lvlJc w:val="left"/>
      <w:pPr>
        <w:ind w:left="7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3B65476">
      <w:start w:val="1"/>
      <w:numFmt w:val="bullet"/>
      <w:lvlText w:val="o"/>
      <w:lvlJc w:val="left"/>
      <w:pPr>
        <w:ind w:left="14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5DAA5F4">
      <w:start w:val="1"/>
      <w:numFmt w:val="bullet"/>
      <w:lvlText w:val="▪"/>
      <w:lvlJc w:val="left"/>
      <w:pPr>
        <w:ind w:left="21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01A9B80">
      <w:start w:val="1"/>
      <w:numFmt w:val="bullet"/>
      <w:lvlText w:val="•"/>
      <w:lvlJc w:val="left"/>
      <w:pPr>
        <w:ind w:left="29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C1AF436">
      <w:start w:val="1"/>
      <w:numFmt w:val="bullet"/>
      <w:lvlText w:val="o"/>
      <w:lvlJc w:val="left"/>
      <w:pPr>
        <w:ind w:left="36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A044FF8">
      <w:start w:val="1"/>
      <w:numFmt w:val="bullet"/>
      <w:lvlText w:val="▪"/>
      <w:lvlJc w:val="left"/>
      <w:pPr>
        <w:ind w:left="43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19681D6">
      <w:start w:val="1"/>
      <w:numFmt w:val="bullet"/>
      <w:lvlText w:val="•"/>
      <w:lvlJc w:val="left"/>
      <w:pPr>
        <w:ind w:left="50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C960362">
      <w:start w:val="1"/>
      <w:numFmt w:val="bullet"/>
      <w:lvlText w:val="o"/>
      <w:lvlJc w:val="left"/>
      <w:pPr>
        <w:ind w:left="57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25E2AD0">
      <w:start w:val="1"/>
      <w:numFmt w:val="bullet"/>
      <w:lvlText w:val="▪"/>
      <w:lvlJc w:val="left"/>
      <w:pPr>
        <w:ind w:left="65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D9968F1"/>
    <w:multiLevelType w:val="hybridMultilevel"/>
    <w:tmpl w:val="53C87D12"/>
    <w:lvl w:ilvl="0" w:tplc="AE4E781A">
      <w:start w:val="1"/>
      <w:numFmt w:val="bullet"/>
      <w:lvlText w:val="•"/>
      <w:lvlJc w:val="left"/>
      <w:pPr>
        <w:ind w:left="8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B76D2DA">
      <w:start w:val="1"/>
      <w:numFmt w:val="bullet"/>
      <w:lvlText w:val="o"/>
      <w:lvlJc w:val="left"/>
      <w:pPr>
        <w:ind w:left="15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1169FE6">
      <w:start w:val="1"/>
      <w:numFmt w:val="bullet"/>
      <w:lvlText w:val="▪"/>
      <w:lvlJc w:val="left"/>
      <w:pPr>
        <w:ind w:left="22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3C20DA0">
      <w:start w:val="1"/>
      <w:numFmt w:val="bullet"/>
      <w:lvlText w:val="•"/>
      <w:lvlJc w:val="left"/>
      <w:pPr>
        <w:ind w:left="29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7541738">
      <w:start w:val="1"/>
      <w:numFmt w:val="bullet"/>
      <w:lvlText w:val="o"/>
      <w:lvlJc w:val="left"/>
      <w:pPr>
        <w:ind w:left="36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5C2BA9C">
      <w:start w:val="1"/>
      <w:numFmt w:val="bullet"/>
      <w:lvlText w:val="▪"/>
      <w:lvlJc w:val="left"/>
      <w:pPr>
        <w:ind w:left="44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184309E">
      <w:start w:val="1"/>
      <w:numFmt w:val="bullet"/>
      <w:lvlText w:val="•"/>
      <w:lvlJc w:val="left"/>
      <w:pPr>
        <w:ind w:left="51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BCE2380">
      <w:start w:val="1"/>
      <w:numFmt w:val="bullet"/>
      <w:lvlText w:val="o"/>
      <w:lvlJc w:val="left"/>
      <w:pPr>
        <w:ind w:left="58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2DED1FC">
      <w:start w:val="1"/>
      <w:numFmt w:val="bullet"/>
      <w:lvlText w:val="▪"/>
      <w:lvlJc w:val="left"/>
      <w:pPr>
        <w:ind w:left="65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F723298"/>
    <w:multiLevelType w:val="hybridMultilevel"/>
    <w:tmpl w:val="6C66F632"/>
    <w:lvl w:ilvl="0" w:tplc="8B2A3D78">
      <w:start w:val="1"/>
      <w:numFmt w:val="bullet"/>
      <w:lvlText w:val="•"/>
      <w:lvlJc w:val="left"/>
      <w:pPr>
        <w:ind w:left="7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4708664">
      <w:start w:val="1"/>
      <w:numFmt w:val="bullet"/>
      <w:lvlText w:val="o"/>
      <w:lvlJc w:val="left"/>
      <w:pPr>
        <w:ind w:left="143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1144144">
      <w:start w:val="1"/>
      <w:numFmt w:val="bullet"/>
      <w:lvlText w:val="▪"/>
      <w:lvlJc w:val="left"/>
      <w:pPr>
        <w:ind w:left="215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3B24A66">
      <w:start w:val="1"/>
      <w:numFmt w:val="bullet"/>
      <w:lvlText w:val="•"/>
      <w:lvlJc w:val="left"/>
      <w:pPr>
        <w:ind w:left="28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17C5E06">
      <w:start w:val="1"/>
      <w:numFmt w:val="bullet"/>
      <w:lvlText w:val="o"/>
      <w:lvlJc w:val="left"/>
      <w:pPr>
        <w:ind w:left="359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71208E0">
      <w:start w:val="1"/>
      <w:numFmt w:val="bullet"/>
      <w:lvlText w:val="▪"/>
      <w:lvlJc w:val="left"/>
      <w:pPr>
        <w:ind w:left="431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884CE92">
      <w:start w:val="1"/>
      <w:numFmt w:val="bullet"/>
      <w:lvlText w:val="•"/>
      <w:lvlJc w:val="left"/>
      <w:pPr>
        <w:ind w:left="50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42E001C">
      <w:start w:val="1"/>
      <w:numFmt w:val="bullet"/>
      <w:lvlText w:val="o"/>
      <w:lvlJc w:val="left"/>
      <w:pPr>
        <w:ind w:left="575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D20C88C">
      <w:start w:val="1"/>
      <w:numFmt w:val="bullet"/>
      <w:lvlText w:val="▪"/>
      <w:lvlJc w:val="left"/>
      <w:pPr>
        <w:ind w:left="647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490E6269"/>
    <w:multiLevelType w:val="hybridMultilevel"/>
    <w:tmpl w:val="27F8A2AC"/>
    <w:lvl w:ilvl="0" w:tplc="52E47D70">
      <w:start w:val="1"/>
      <w:numFmt w:val="bullet"/>
      <w:lvlText w:val="•"/>
      <w:lvlJc w:val="left"/>
      <w:pPr>
        <w:ind w:left="7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6A894C2">
      <w:start w:val="1"/>
      <w:numFmt w:val="bullet"/>
      <w:lvlText w:val="o"/>
      <w:lvlJc w:val="left"/>
      <w:pPr>
        <w:ind w:left="10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5BC7368">
      <w:start w:val="1"/>
      <w:numFmt w:val="bullet"/>
      <w:lvlText w:val="▪"/>
      <w:lvlJc w:val="left"/>
      <w:pPr>
        <w:ind w:left="18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780EDE6">
      <w:start w:val="1"/>
      <w:numFmt w:val="bullet"/>
      <w:lvlText w:val="•"/>
      <w:lvlJc w:val="left"/>
      <w:pPr>
        <w:ind w:left="25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0ACDD88">
      <w:start w:val="1"/>
      <w:numFmt w:val="bullet"/>
      <w:lvlText w:val="o"/>
      <w:lvlJc w:val="left"/>
      <w:pPr>
        <w:ind w:left="32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8E8742A">
      <w:start w:val="1"/>
      <w:numFmt w:val="bullet"/>
      <w:lvlText w:val="▪"/>
      <w:lvlJc w:val="left"/>
      <w:pPr>
        <w:ind w:left="39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C4616BE">
      <w:start w:val="1"/>
      <w:numFmt w:val="bullet"/>
      <w:lvlText w:val="•"/>
      <w:lvlJc w:val="left"/>
      <w:pPr>
        <w:ind w:left="46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67E3C90">
      <w:start w:val="1"/>
      <w:numFmt w:val="bullet"/>
      <w:lvlText w:val="o"/>
      <w:lvlJc w:val="left"/>
      <w:pPr>
        <w:ind w:left="54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F444D1E">
      <w:start w:val="1"/>
      <w:numFmt w:val="bullet"/>
      <w:lvlText w:val="▪"/>
      <w:lvlJc w:val="left"/>
      <w:pPr>
        <w:ind w:left="61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49575434"/>
    <w:multiLevelType w:val="hybridMultilevel"/>
    <w:tmpl w:val="18D63160"/>
    <w:lvl w:ilvl="0" w:tplc="BB6EDAFE">
      <w:start w:val="1"/>
      <w:numFmt w:val="decimal"/>
      <w:lvlText w:val="%1."/>
      <w:lvlJc w:val="left"/>
      <w:pPr>
        <w:ind w:left="5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1B0CED0">
      <w:start w:val="1"/>
      <w:numFmt w:val="lowerLetter"/>
      <w:lvlText w:val="%2"/>
      <w:lvlJc w:val="left"/>
      <w:pPr>
        <w:ind w:left="13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0CC5E58">
      <w:start w:val="1"/>
      <w:numFmt w:val="lowerRoman"/>
      <w:lvlText w:val="%3"/>
      <w:lvlJc w:val="left"/>
      <w:pPr>
        <w:ind w:left="20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1762B7C">
      <w:start w:val="1"/>
      <w:numFmt w:val="decimal"/>
      <w:lvlText w:val="%4"/>
      <w:lvlJc w:val="left"/>
      <w:pPr>
        <w:ind w:left="27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830B3A6">
      <w:start w:val="1"/>
      <w:numFmt w:val="lowerLetter"/>
      <w:lvlText w:val="%5"/>
      <w:lvlJc w:val="left"/>
      <w:pPr>
        <w:ind w:left="34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99A9A14">
      <w:start w:val="1"/>
      <w:numFmt w:val="lowerRoman"/>
      <w:lvlText w:val="%6"/>
      <w:lvlJc w:val="left"/>
      <w:pPr>
        <w:ind w:left="41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B5032DE">
      <w:start w:val="1"/>
      <w:numFmt w:val="decimal"/>
      <w:lvlText w:val="%7"/>
      <w:lvlJc w:val="left"/>
      <w:pPr>
        <w:ind w:left="49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C925F3C">
      <w:start w:val="1"/>
      <w:numFmt w:val="lowerLetter"/>
      <w:lvlText w:val="%8"/>
      <w:lvlJc w:val="left"/>
      <w:pPr>
        <w:ind w:left="56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49EEC8C">
      <w:start w:val="1"/>
      <w:numFmt w:val="lowerRoman"/>
      <w:lvlText w:val="%9"/>
      <w:lvlJc w:val="left"/>
      <w:pPr>
        <w:ind w:left="63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4CB86A79"/>
    <w:multiLevelType w:val="hybridMultilevel"/>
    <w:tmpl w:val="06BA55D0"/>
    <w:lvl w:ilvl="0" w:tplc="99F019A0">
      <w:start w:val="1"/>
      <w:numFmt w:val="decimal"/>
      <w:lvlText w:val="%1."/>
      <w:lvlJc w:val="left"/>
      <w:pPr>
        <w:ind w:left="7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62C2680">
      <w:start w:val="1"/>
      <w:numFmt w:val="lowerLetter"/>
      <w:lvlText w:val="%2"/>
      <w:lvlJc w:val="left"/>
      <w:pPr>
        <w:ind w:left="10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2800E9C">
      <w:start w:val="1"/>
      <w:numFmt w:val="lowerRoman"/>
      <w:lvlText w:val="%3"/>
      <w:lvlJc w:val="left"/>
      <w:pPr>
        <w:ind w:left="18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38C0A9A">
      <w:start w:val="1"/>
      <w:numFmt w:val="decimal"/>
      <w:lvlText w:val="%4"/>
      <w:lvlJc w:val="left"/>
      <w:pPr>
        <w:ind w:left="25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772CA90">
      <w:start w:val="1"/>
      <w:numFmt w:val="lowerLetter"/>
      <w:lvlText w:val="%5"/>
      <w:lvlJc w:val="left"/>
      <w:pPr>
        <w:ind w:left="32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AD428A6">
      <w:start w:val="1"/>
      <w:numFmt w:val="lowerRoman"/>
      <w:lvlText w:val="%6"/>
      <w:lvlJc w:val="left"/>
      <w:pPr>
        <w:ind w:left="39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A4C9F9C">
      <w:start w:val="1"/>
      <w:numFmt w:val="decimal"/>
      <w:lvlText w:val="%7"/>
      <w:lvlJc w:val="left"/>
      <w:pPr>
        <w:ind w:left="46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930AD0E">
      <w:start w:val="1"/>
      <w:numFmt w:val="lowerLetter"/>
      <w:lvlText w:val="%8"/>
      <w:lvlJc w:val="left"/>
      <w:pPr>
        <w:ind w:left="54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122C030">
      <w:start w:val="1"/>
      <w:numFmt w:val="lowerRoman"/>
      <w:lvlText w:val="%9"/>
      <w:lvlJc w:val="left"/>
      <w:pPr>
        <w:ind w:left="61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514764E4"/>
    <w:multiLevelType w:val="hybridMultilevel"/>
    <w:tmpl w:val="86107614"/>
    <w:lvl w:ilvl="0" w:tplc="6A56C9BE">
      <w:start w:val="1"/>
      <w:numFmt w:val="bullet"/>
      <w:lvlText w:val="•"/>
      <w:lvlJc w:val="left"/>
      <w:pPr>
        <w:ind w:left="7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09E959C">
      <w:start w:val="1"/>
      <w:numFmt w:val="bullet"/>
      <w:lvlText w:val="o"/>
      <w:lvlJc w:val="left"/>
      <w:pPr>
        <w:ind w:left="144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C340F8E">
      <w:start w:val="1"/>
      <w:numFmt w:val="bullet"/>
      <w:lvlText w:val="▪"/>
      <w:lvlJc w:val="left"/>
      <w:pPr>
        <w:ind w:left="216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8628414">
      <w:start w:val="1"/>
      <w:numFmt w:val="bullet"/>
      <w:lvlText w:val="•"/>
      <w:lvlJc w:val="left"/>
      <w:pPr>
        <w:ind w:left="28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86861DA">
      <w:start w:val="1"/>
      <w:numFmt w:val="bullet"/>
      <w:lvlText w:val="o"/>
      <w:lvlJc w:val="left"/>
      <w:pPr>
        <w:ind w:left="360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5881B12">
      <w:start w:val="1"/>
      <w:numFmt w:val="bullet"/>
      <w:lvlText w:val="▪"/>
      <w:lvlJc w:val="left"/>
      <w:pPr>
        <w:ind w:left="432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81C35DE">
      <w:start w:val="1"/>
      <w:numFmt w:val="bullet"/>
      <w:lvlText w:val="•"/>
      <w:lvlJc w:val="left"/>
      <w:pPr>
        <w:ind w:left="5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E54E24C">
      <w:start w:val="1"/>
      <w:numFmt w:val="bullet"/>
      <w:lvlText w:val="o"/>
      <w:lvlJc w:val="left"/>
      <w:pPr>
        <w:ind w:left="576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AEAD12C">
      <w:start w:val="1"/>
      <w:numFmt w:val="bullet"/>
      <w:lvlText w:val="▪"/>
      <w:lvlJc w:val="left"/>
      <w:pPr>
        <w:ind w:left="648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52507E9E"/>
    <w:multiLevelType w:val="hybridMultilevel"/>
    <w:tmpl w:val="AFA0FACA"/>
    <w:lvl w:ilvl="0" w:tplc="9F9A58C0">
      <w:start w:val="1"/>
      <w:numFmt w:val="bullet"/>
      <w:lvlText w:val="•"/>
      <w:lvlJc w:val="left"/>
      <w:pPr>
        <w:ind w:left="14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822B588">
      <w:start w:val="1"/>
      <w:numFmt w:val="bullet"/>
      <w:lvlText w:val="o"/>
      <w:lvlJc w:val="left"/>
      <w:pPr>
        <w:ind w:left="21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472756A">
      <w:start w:val="1"/>
      <w:numFmt w:val="bullet"/>
      <w:lvlText w:val="▪"/>
      <w:lvlJc w:val="left"/>
      <w:pPr>
        <w:ind w:left="28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B8AE436">
      <w:start w:val="1"/>
      <w:numFmt w:val="bullet"/>
      <w:lvlText w:val="•"/>
      <w:lvlJc w:val="left"/>
      <w:pPr>
        <w:ind w:left="36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678DF24">
      <w:start w:val="1"/>
      <w:numFmt w:val="bullet"/>
      <w:lvlText w:val="o"/>
      <w:lvlJc w:val="left"/>
      <w:pPr>
        <w:ind w:left="43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C90DD18">
      <w:start w:val="1"/>
      <w:numFmt w:val="bullet"/>
      <w:lvlText w:val="▪"/>
      <w:lvlJc w:val="left"/>
      <w:pPr>
        <w:ind w:left="50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4A03850">
      <w:start w:val="1"/>
      <w:numFmt w:val="bullet"/>
      <w:lvlText w:val="•"/>
      <w:lvlJc w:val="left"/>
      <w:pPr>
        <w:ind w:left="57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9042E7C">
      <w:start w:val="1"/>
      <w:numFmt w:val="bullet"/>
      <w:lvlText w:val="o"/>
      <w:lvlJc w:val="left"/>
      <w:pPr>
        <w:ind w:left="64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842990E">
      <w:start w:val="1"/>
      <w:numFmt w:val="bullet"/>
      <w:lvlText w:val="▪"/>
      <w:lvlJc w:val="left"/>
      <w:pPr>
        <w:ind w:left="72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5A4A08A5"/>
    <w:multiLevelType w:val="hybridMultilevel"/>
    <w:tmpl w:val="819A803A"/>
    <w:lvl w:ilvl="0" w:tplc="8E640B1A">
      <w:start w:val="1"/>
      <w:numFmt w:val="bullet"/>
      <w:lvlText w:val="-"/>
      <w:lvlJc w:val="left"/>
      <w:pPr>
        <w:ind w:left="11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37CC6A2">
      <w:start w:val="1"/>
      <w:numFmt w:val="bullet"/>
      <w:lvlText w:val="o"/>
      <w:lvlJc w:val="left"/>
      <w:pPr>
        <w:ind w:left="18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7109848">
      <w:start w:val="1"/>
      <w:numFmt w:val="bullet"/>
      <w:lvlText w:val="▪"/>
      <w:lvlJc w:val="left"/>
      <w:pPr>
        <w:ind w:left="25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3027EB6">
      <w:start w:val="1"/>
      <w:numFmt w:val="bullet"/>
      <w:lvlText w:val="•"/>
      <w:lvlJc w:val="left"/>
      <w:pPr>
        <w:ind w:left="32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D4E9308">
      <w:start w:val="1"/>
      <w:numFmt w:val="bullet"/>
      <w:lvlText w:val="o"/>
      <w:lvlJc w:val="left"/>
      <w:pPr>
        <w:ind w:left="39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442A26E">
      <w:start w:val="1"/>
      <w:numFmt w:val="bullet"/>
      <w:lvlText w:val="▪"/>
      <w:lvlJc w:val="left"/>
      <w:pPr>
        <w:ind w:left="47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B165C0E">
      <w:start w:val="1"/>
      <w:numFmt w:val="bullet"/>
      <w:lvlText w:val="•"/>
      <w:lvlJc w:val="left"/>
      <w:pPr>
        <w:ind w:left="54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04EB7D8">
      <w:start w:val="1"/>
      <w:numFmt w:val="bullet"/>
      <w:lvlText w:val="o"/>
      <w:lvlJc w:val="left"/>
      <w:pPr>
        <w:ind w:left="61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7BE2B1A">
      <w:start w:val="1"/>
      <w:numFmt w:val="bullet"/>
      <w:lvlText w:val="▪"/>
      <w:lvlJc w:val="left"/>
      <w:pPr>
        <w:ind w:left="68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C296AD2"/>
    <w:multiLevelType w:val="hybridMultilevel"/>
    <w:tmpl w:val="74C41F00"/>
    <w:lvl w:ilvl="0" w:tplc="92F67D5E">
      <w:start w:val="1"/>
      <w:numFmt w:val="bullet"/>
      <w:lvlText w:val="•"/>
      <w:lvlJc w:val="left"/>
      <w:pPr>
        <w:ind w:left="7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E5E5974">
      <w:start w:val="1"/>
      <w:numFmt w:val="bullet"/>
      <w:lvlText w:val="o"/>
      <w:lvlJc w:val="left"/>
      <w:pPr>
        <w:ind w:left="14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D5AFC92">
      <w:start w:val="1"/>
      <w:numFmt w:val="bullet"/>
      <w:lvlText w:val="▪"/>
      <w:lvlJc w:val="left"/>
      <w:pPr>
        <w:ind w:left="21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7A07324">
      <w:start w:val="1"/>
      <w:numFmt w:val="bullet"/>
      <w:lvlText w:val="•"/>
      <w:lvlJc w:val="left"/>
      <w:pPr>
        <w:ind w:left="28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6A2FF52">
      <w:start w:val="1"/>
      <w:numFmt w:val="bullet"/>
      <w:lvlText w:val="o"/>
      <w:lvlJc w:val="left"/>
      <w:pPr>
        <w:ind w:left="36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7041FD8">
      <w:start w:val="1"/>
      <w:numFmt w:val="bullet"/>
      <w:lvlText w:val="▪"/>
      <w:lvlJc w:val="left"/>
      <w:pPr>
        <w:ind w:left="43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36EB7A2">
      <w:start w:val="1"/>
      <w:numFmt w:val="bullet"/>
      <w:lvlText w:val="•"/>
      <w:lvlJc w:val="left"/>
      <w:pPr>
        <w:ind w:left="50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908B450">
      <w:start w:val="1"/>
      <w:numFmt w:val="bullet"/>
      <w:lvlText w:val="o"/>
      <w:lvlJc w:val="left"/>
      <w:pPr>
        <w:ind w:left="57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F9AD7C6">
      <w:start w:val="1"/>
      <w:numFmt w:val="bullet"/>
      <w:lvlText w:val="▪"/>
      <w:lvlJc w:val="left"/>
      <w:pPr>
        <w:ind w:left="64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60764B9E"/>
    <w:multiLevelType w:val="hybridMultilevel"/>
    <w:tmpl w:val="5844C296"/>
    <w:lvl w:ilvl="0" w:tplc="AACAB5AE">
      <w:start w:val="1"/>
      <w:numFmt w:val="decimal"/>
      <w:lvlText w:val="%1."/>
      <w:lvlJc w:val="left"/>
      <w:pPr>
        <w:ind w:left="7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16AB1C0">
      <w:start w:val="1"/>
      <w:numFmt w:val="lowerLetter"/>
      <w:lvlText w:val="%2"/>
      <w:lvlJc w:val="left"/>
      <w:pPr>
        <w:ind w:left="10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29CE072">
      <w:start w:val="1"/>
      <w:numFmt w:val="lowerRoman"/>
      <w:lvlText w:val="%3"/>
      <w:lvlJc w:val="left"/>
      <w:pPr>
        <w:ind w:left="18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980B532">
      <w:start w:val="1"/>
      <w:numFmt w:val="decimal"/>
      <w:lvlText w:val="%4"/>
      <w:lvlJc w:val="left"/>
      <w:pPr>
        <w:ind w:left="25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560BC0A">
      <w:start w:val="1"/>
      <w:numFmt w:val="lowerLetter"/>
      <w:lvlText w:val="%5"/>
      <w:lvlJc w:val="left"/>
      <w:pPr>
        <w:ind w:left="32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5E67FB2">
      <w:start w:val="1"/>
      <w:numFmt w:val="lowerRoman"/>
      <w:lvlText w:val="%6"/>
      <w:lvlJc w:val="left"/>
      <w:pPr>
        <w:ind w:left="39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C9889E2">
      <w:start w:val="1"/>
      <w:numFmt w:val="decimal"/>
      <w:lvlText w:val="%7"/>
      <w:lvlJc w:val="left"/>
      <w:pPr>
        <w:ind w:left="46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2B22B7A">
      <w:start w:val="1"/>
      <w:numFmt w:val="lowerLetter"/>
      <w:lvlText w:val="%8"/>
      <w:lvlJc w:val="left"/>
      <w:pPr>
        <w:ind w:left="54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BA215BE">
      <w:start w:val="1"/>
      <w:numFmt w:val="lowerRoman"/>
      <w:lvlText w:val="%9"/>
      <w:lvlJc w:val="left"/>
      <w:pPr>
        <w:ind w:left="61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65FA62FD"/>
    <w:multiLevelType w:val="hybridMultilevel"/>
    <w:tmpl w:val="C2107652"/>
    <w:lvl w:ilvl="0" w:tplc="C4405036">
      <w:start w:val="1"/>
      <w:numFmt w:val="bullet"/>
      <w:lvlText w:val="•"/>
      <w:lvlJc w:val="left"/>
      <w:pPr>
        <w:ind w:left="7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860ECAA">
      <w:start w:val="1"/>
      <w:numFmt w:val="bullet"/>
      <w:lvlText w:val="o"/>
      <w:lvlJc w:val="left"/>
      <w:pPr>
        <w:ind w:left="1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5EA2FE6">
      <w:start w:val="1"/>
      <w:numFmt w:val="bullet"/>
      <w:lvlText w:val="▪"/>
      <w:lvlJc w:val="left"/>
      <w:pPr>
        <w:ind w:left="1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78A2E9A">
      <w:start w:val="1"/>
      <w:numFmt w:val="bullet"/>
      <w:lvlText w:val="•"/>
      <w:lvlJc w:val="left"/>
      <w:pPr>
        <w:ind w:left="2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E6686EE">
      <w:start w:val="1"/>
      <w:numFmt w:val="bullet"/>
      <w:lvlText w:val="o"/>
      <w:lvlJc w:val="left"/>
      <w:pPr>
        <w:ind w:left="3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3CE061C">
      <w:start w:val="1"/>
      <w:numFmt w:val="bullet"/>
      <w:lvlText w:val="▪"/>
      <w:lvlJc w:val="left"/>
      <w:pPr>
        <w:ind w:left="3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88A94E0">
      <w:start w:val="1"/>
      <w:numFmt w:val="bullet"/>
      <w:lvlText w:val="•"/>
      <w:lvlJc w:val="left"/>
      <w:pPr>
        <w:ind w:left="46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3D49B26">
      <w:start w:val="1"/>
      <w:numFmt w:val="bullet"/>
      <w:lvlText w:val="o"/>
      <w:lvlJc w:val="left"/>
      <w:pPr>
        <w:ind w:left="54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94E35B8">
      <w:start w:val="1"/>
      <w:numFmt w:val="bullet"/>
      <w:lvlText w:val="▪"/>
      <w:lvlJc w:val="left"/>
      <w:pPr>
        <w:ind w:left="61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66D431C9"/>
    <w:multiLevelType w:val="hybridMultilevel"/>
    <w:tmpl w:val="6396D488"/>
    <w:lvl w:ilvl="0" w:tplc="2300F7D2">
      <w:start w:val="1"/>
      <w:numFmt w:val="bullet"/>
      <w:lvlText w:val="•"/>
      <w:lvlJc w:val="left"/>
      <w:pPr>
        <w:ind w:left="7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10E60FC">
      <w:start w:val="1"/>
      <w:numFmt w:val="bullet"/>
      <w:lvlText w:val="o"/>
      <w:lvlJc w:val="left"/>
      <w:pPr>
        <w:ind w:left="10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0C61DDA">
      <w:start w:val="1"/>
      <w:numFmt w:val="bullet"/>
      <w:lvlText w:val="▪"/>
      <w:lvlJc w:val="left"/>
      <w:pPr>
        <w:ind w:left="18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5AC11AC">
      <w:start w:val="1"/>
      <w:numFmt w:val="bullet"/>
      <w:lvlText w:val="•"/>
      <w:lvlJc w:val="left"/>
      <w:pPr>
        <w:ind w:left="25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980F740">
      <w:start w:val="1"/>
      <w:numFmt w:val="bullet"/>
      <w:lvlText w:val="o"/>
      <w:lvlJc w:val="left"/>
      <w:pPr>
        <w:ind w:left="32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0EEE608">
      <w:start w:val="1"/>
      <w:numFmt w:val="bullet"/>
      <w:lvlText w:val="▪"/>
      <w:lvlJc w:val="left"/>
      <w:pPr>
        <w:ind w:left="39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BAC892E">
      <w:start w:val="1"/>
      <w:numFmt w:val="bullet"/>
      <w:lvlText w:val="•"/>
      <w:lvlJc w:val="left"/>
      <w:pPr>
        <w:ind w:left="46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D38BEE0">
      <w:start w:val="1"/>
      <w:numFmt w:val="bullet"/>
      <w:lvlText w:val="o"/>
      <w:lvlJc w:val="left"/>
      <w:pPr>
        <w:ind w:left="54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A9863B8">
      <w:start w:val="1"/>
      <w:numFmt w:val="bullet"/>
      <w:lvlText w:val="▪"/>
      <w:lvlJc w:val="left"/>
      <w:pPr>
        <w:ind w:left="61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677826C2"/>
    <w:multiLevelType w:val="hybridMultilevel"/>
    <w:tmpl w:val="3BDA8A80"/>
    <w:lvl w:ilvl="0" w:tplc="BB70319E">
      <w:start w:val="1"/>
      <w:numFmt w:val="bullet"/>
      <w:lvlText w:val="•"/>
      <w:lvlJc w:val="left"/>
      <w:pPr>
        <w:ind w:left="7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188035A">
      <w:start w:val="1"/>
      <w:numFmt w:val="bullet"/>
      <w:lvlText w:val="o"/>
      <w:lvlJc w:val="left"/>
      <w:pPr>
        <w:ind w:left="10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D105B66">
      <w:start w:val="1"/>
      <w:numFmt w:val="bullet"/>
      <w:lvlText w:val="▪"/>
      <w:lvlJc w:val="left"/>
      <w:pPr>
        <w:ind w:left="18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C4EABAE">
      <w:start w:val="1"/>
      <w:numFmt w:val="bullet"/>
      <w:lvlText w:val="•"/>
      <w:lvlJc w:val="left"/>
      <w:pPr>
        <w:ind w:left="25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FD01758">
      <w:start w:val="1"/>
      <w:numFmt w:val="bullet"/>
      <w:lvlText w:val="o"/>
      <w:lvlJc w:val="left"/>
      <w:pPr>
        <w:ind w:left="32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29AD7DE">
      <w:start w:val="1"/>
      <w:numFmt w:val="bullet"/>
      <w:lvlText w:val="▪"/>
      <w:lvlJc w:val="left"/>
      <w:pPr>
        <w:ind w:left="39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B8C3FEA">
      <w:start w:val="1"/>
      <w:numFmt w:val="bullet"/>
      <w:lvlText w:val="•"/>
      <w:lvlJc w:val="left"/>
      <w:pPr>
        <w:ind w:left="46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F92BAF4">
      <w:start w:val="1"/>
      <w:numFmt w:val="bullet"/>
      <w:lvlText w:val="o"/>
      <w:lvlJc w:val="left"/>
      <w:pPr>
        <w:ind w:left="54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68246EA">
      <w:start w:val="1"/>
      <w:numFmt w:val="bullet"/>
      <w:lvlText w:val="▪"/>
      <w:lvlJc w:val="left"/>
      <w:pPr>
        <w:ind w:left="61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69C02FAF"/>
    <w:multiLevelType w:val="hybridMultilevel"/>
    <w:tmpl w:val="13F60974"/>
    <w:lvl w:ilvl="0" w:tplc="2BA4869C">
      <w:start w:val="1"/>
      <w:numFmt w:val="bullet"/>
      <w:lvlText w:val="-"/>
      <w:lvlJc w:val="left"/>
      <w:pPr>
        <w:ind w:left="14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A0F2E6D4">
      <w:start w:val="1"/>
      <w:numFmt w:val="bullet"/>
      <w:lvlText w:val="o"/>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D34EFD48">
      <w:start w:val="1"/>
      <w:numFmt w:val="bullet"/>
      <w:lvlText w:val="▪"/>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4314EBBE">
      <w:start w:val="1"/>
      <w:numFmt w:val="bullet"/>
      <w:lvlText w:val="•"/>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73C0060C">
      <w:start w:val="1"/>
      <w:numFmt w:val="bullet"/>
      <w:lvlText w:val="o"/>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55446E18">
      <w:start w:val="1"/>
      <w:numFmt w:val="bullet"/>
      <w:lvlText w:val="▪"/>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21D8A54A">
      <w:start w:val="1"/>
      <w:numFmt w:val="bullet"/>
      <w:lvlText w:val="•"/>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76FC0156">
      <w:start w:val="1"/>
      <w:numFmt w:val="bullet"/>
      <w:lvlText w:val="o"/>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A18C02BA">
      <w:start w:val="1"/>
      <w:numFmt w:val="bullet"/>
      <w:lvlText w:val="▪"/>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6C652DE1"/>
    <w:multiLevelType w:val="hybridMultilevel"/>
    <w:tmpl w:val="7C9A7FF0"/>
    <w:lvl w:ilvl="0" w:tplc="845AE29C">
      <w:start w:val="9"/>
      <w:numFmt w:val="decimal"/>
      <w:lvlText w:val="%1."/>
      <w:lvlJc w:val="left"/>
      <w:pPr>
        <w:ind w:left="5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2A8F346">
      <w:start w:val="1"/>
      <w:numFmt w:val="lowerLetter"/>
      <w:lvlText w:val="%2"/>
      <w:lvlJc w:val="left"/>
      <w:pPr>
        <w:ind w:left="13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250FEA4">
      <w:start w:val="1"/>
      <w:numFmt w:val="lowerRoman"/>
      <w:lvlText w:val="%3"/>
      <w:lvlJc w:val="left"/>
      <w:pPr>
        <w:ind w:left="20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94EDC02">
      <w:start w:val="1"/>
      <w:numFmt w:val="decimal"/>
      <w:lvlText w:val="%4"/>
      <w:lvlJc w:val="left"/>
      <w:pPr>
        <w:ind w:left="27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CCCC016">
      <w:start w:val="1"/>
      <w:numFmt w:val="lowerLetter"/>
      <w:lvlText w:val="%5"/>
      <w:lvlJc w:val="left"/>
      <w:pPr>
        <w:ind w:left="34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7108544">
      <w:start w:val="1"/>
      <w:numFmt w:val="lowerRoman"/>
      <w:lvlText w:val="%6"/>
      <w:lvlJc w:val="left"/>
      <w:pPr>
        <w:ind w:left="41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6B6BF9E">
      <w:start w:val="1"/>
      <w:numFmt w:val="decimal"/>
      <w:lvlText w:val="%7"/>
      <w:lvlJc w:val="left"/>
      <w:pPr>
        <w:ind w:left="49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6140E0E">
      <w:start w:val="1"/>
      <w:numFmt w:val="lowerLetter"/>
      <w:lvlText w:val="%8"/>
      <w:lvlJc w:val="left"/>
      <w:pPr>
        <w:ind w:left="56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BBEA3A8">
      <w:start w:val="1"/>
      <w:numFmt w:val="lowerRoman"/>
      <w:lvlText w:val="%9"/>
      <w:lvlJc w:val="left"/>
      <w:pPr>
        <w:ind w:left="63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6DDE3A13"/>
    <w:multiLevelType w:val="hybridMultilevel"/>
    <w:tmpl w:val="55ECC68C"/>
    <w:lvl w:ilvl="0" w:tplc="7AA4414E">
      <w:start w:val="1"/>
      <w:numFmt w:val="bullet"/>
      <w:lvlText w:val="•"/>
      <w:lvlJc w:val="left"/>
      <w:pPr>
        <w:ind w:left="7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6D4ACB4">
      <w:start w:val="1"/>
      <w:numFmt w:val="bullet"/>
      <w:lvlText w:val="o"/>
      <w:lvlJc w:val="left"/>
      <w:pPr>
        <w:ind w:left="10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74CD352">
      <w:start w:val="1"/>
      <w:numFmt w:val="bullet"/>
      <w:lvlText w:val="▪"/>
      <w:lvlJc w:val="left"/>
      <w:pPr>
        <w:ind w:left="18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1E6F0A0">
      <w:start w:val="1"/>
      <w:numFmt w:val="bullet"/>
      <w:lvlText w:val="•"/>
      <w:lvlJc w:val="left"/>
      <w:pPr>
        <w:ind w:left="25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29AB982">
      <w:start w:val="1"/>
      <w:numFmt w:val="bullet"/>
      <w:lvlText w:val="o"/>
      <w:lvlJc w:val="left"/>
      <w:pPr>
        <w:ind w:left="32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BC2A8CA">
      <w:start w:val="1"/>
      <w:numFmt w:val="bullet"/>
      <w:lvlText w:val="▪"/>
      <w:lvlJc w:val="left"/>
      <w:pPr>
        <w:ind w:left="39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E406070">
      <w:start w:val="1"/>
      <w:numFmt w:val="bullet"/>
      <w:lvlText w:val="•"/>
      <w:lvlJc w:val="left"/>
      <w:pPr>
        <w:ind w:left="46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BECD24C">
      <w:start w:val="1"/>
      <w:numFmt w:val="bullet"/>
      <w:lvlText w:val="o"/>
      <w:lvlJc w:val="left"/>
      <w:pPr>
        <w:ind w:left="54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F3E393E">
      <w:start w:val="1"/>
      <w:numFmt w:val="bullet"/>
      <w:lvlText w:val="▪"/>
      <w:lvlJc w:val="left"/>
      <w:pPr>
        <w:ind w:left="61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70D03061"/>
    <w:multiLevelType w:val="hybridMultilevel"/>
    <w:tmpl w:val="6FFA5558"/>
    <w:lvl w:ilvl="0" w:tplc="85FA3A86">
      <w:start w:val="1"/>
      <w:numFmt w:val="bullet"/>
      <w:lvlText w:val="•"/>
      <w:lvlJc w:val="left"/>
      <w:pPr>
        <w:ind w:left="1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2AA62BA">
      <w:start w:val="1"/>
      <w:numFmt w:val="bullet"/>
      <w:lvlText w:val="o"/>
      <w:lvlJc w:val="left"/>
      <w:pPr>
        <w:ind w:left="10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95E4554">
      <w:start w:val="1"/>
      <w:numFmt w:val="bullet"/>
      <w:lvlText w:val="▪"/>
      <w:lvlJc w:val="left"/>
      <w:pPr>
        <w:ind w:left="18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9F2FD70">
      <w:start w:val="1"/>
      <w:numFmt w:val="bullet"/>
      <w:lvlText w:val="•"/>
      <w:lvlJc w:val="left"/>
      <w:pPr>
        <w:ind w:left="25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A663012">
      <w:start w:val="1"/>
      <w:numFmt w:val="bullet"/>
      <w:lvlText w:val="o"/>
      <w:lvlJc w:val="left"/>
      <w:pPr>
        <w:ind w:left="32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7F836AA">
      <w:start w:val="1"/>
      <w:numFmt w:val="bullet"/>
      <w:lvlText w:val="▪"/>
      <w:lvlJc w:val="left"/>
      <w:pPr>
        <w:ind w:left="39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110AC44">
      <w:start w:val="1"/>
      <w:numFmt w:val="bullet"/>
      <w:lvlText w:val="•"/>
      <w:lvlJc w:val="left"/>
      <w:pPr>
        <w:ind w:left="46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89091CE">
      <w:start w:val="1"/>
      <w:numFmt w:val="bullet"/>
      <w:lvlText w:val="o"/>
      <w:lvlJc w:val="left"/>
      <w:pPr>
        <w:ind w:left="54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A22DF5A">
      <w:start w:val="1"/>
      <w:numFmt w:val="bullet"/>
      <w:lvlText w:val="▪"/>
      <w:lvlJc w:val="left"/>
      <w:pPr>
        <w:ind w:left="61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713C5142"/>
    <w:multiLevelType w:val="hybridMultilevel"/>
    <w:tmpl w:val="1DC69846"/>
    <w:lvl w:ilvl="0" w:tplc="636CAD08">
      <w:start w:val="1"/>
      <w:numFmt w:val="decimal"/>
      <w:lvlText w:val="%1-"/>
      <w:lvlJc w:val="left"/>
      <w:pPr>
        <w:ind w:left="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C060DE2">
      <w:start w:val="1"/>
      <w:numFmt w:val="lowerLetter"/>
      <w:lvlText w:val="%2"/>
      <w:lvlJc w:val="left"/>
      <w:pPr>
        <w:ind w:left="10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A484A7A">
      <w:start w:val="1"/>
      <w:numFmt w:val="lowerRoman"/>
      <w:lvlText w:val="%3"/>
      <w:lvlJc w:val="left"/>
      <w:pPr>
        <w:ind w:left="18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060EE98">
      <w:start w:val="1"/>
      <w:numFmt w:val="decimal"/>
      <w:lvlText w:val="%4"/>
      <w:lvlJc w:val="left"/>
      <w:pPr>
        <w:ind w:left="25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5C4AE3A">
      <w:start w:val="1"/>
      <w:numFmt w:val="lowerLetter"/>
      <w:lvlText w:val="%5"/>
      <w:lvlJc w:val="left"/>
      <w:pPr>
        <w:ind w:left="32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D661DD4">
      <w:start w:val="1"/>
      <w:numFmt w:val="lowerRoman"/>
      <w:lvlText w:val="%6"/>
      <w:lvlJc w:val="left"/>
      <w:pPr>
        <w:ind w:left="39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6B0DB46">
      <w:start w:val="1"/>
      <w:numFmt w:val="decimal"/>
      <w:lvlText w:val="%7"/>
      <w:lvlJc w:val="left"/>
      <w:pPr>
        <w:ind w:left="46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48239BC">
      <w:start w:val="1"/>
      <w:numFmt w:val="lowerLetter"/>
      <w:lvlText w:val="%8"/>
      <w:lvlJc w:val="left"/>
      <w:pPr>
        <w:ind w:left="54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0BC16A2">
      <w:start w:val="1"/>
      <w:numFmt w:val="lowerRoman"/>
      <w:lvlText w:val="%9"/>
      <w:lvlJc w:val="left"/>
      <w:pPr>
        <w:ind w:left="61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792B2640"/>
    <w:multiLevelType w:val="hybridMultilevel"/>
    <w:tmpl w:val="41E0C20A"/>
    <w:lvl w:ilvl="0" w:tplc="94C83B3C">
      <w:start w:val="1"/>
      <w:numFmt w:val="bullet"/>
      <w:lvlText w:val="-"/>
      <w:lvlJc w:val="left"/>
      <w:pPr>
        <w:ind w:left="14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FFA4D3B4">
      <w:start w:val="1"/>
      <w:numFmt w:val="bullet"/>
      <w:lvlText w:val="o"/>
      <w:lvlJc w:val="left"/>
      <w:pPr>
        <w:ind w:left="108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2394588C">
      <w:start w:val="1"/>
      <w:numFmt w:val="bullet"/>
      <w:lvlText w:val="▪"/>
      <w:lvlJc w:val="left"/>
      <w:pPr>
        <w:ind w:left="180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8EF4933E">
      <w:start w:val="1"/>
      <w:numFmt w:val="bullet"/>
      <w:lvlText w:val="•"/>
      <w:lvlJc w:val="left"/>
      <w:pPr>
        <w:ind w:left="252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228A6DBC">
      <w:start w:val="1"/>
      <w:numFmt w:val="bullet"/>
      <w:lvlText w:val="o"/>
      <w:lvlJc w:val="left"/>
      <w:pPr>
        <w:ind w:left="324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39D052AC">
      <w:start w:val="1"/>
      <w:numFmt w:val="bullet"/>
      <w:lvlText w:val="▪"/>
      <w:lvlJc w:val="left"/>
      <w:pPr>
        <w:ind w:left="396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1616BFB8">
      <w:start w:val="1"/>
      <w:numFmt w:val="bullet"/>
      <w:lvlText w:val="•"/>
      <w:lvlJc w:val="left"/>
      <w:pPr>
        <w:ind w:left="468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751296AA">
      <w:start w:val="1"/>
      <w:numFmt w:val="bullet"/>
      <w:lvlText w:val="o"/>
      <w:lvlJc w:val="left"/>
      <w:pPr>
        <w:ind w:left="540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A386C91E">
      <w:start w:val="1"/>
      <w:numFmt w:val="bullet"/>
      <w:lvlText w:val="▪"/>
      <w:lvlJc w:val="left"/>
      <w:pPr>
        <w:ind w:left="612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7941159E"/>
    <w:multiLevelType w:val="multilevel"/>
    <w:tmpl w:val="11E4C678"/>
    <w:lvl w:ilvl="0">
      <w:start w:val="4"/>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9"/>
      <w:numFmt w:val="decimal"/>
      <w:lvlRestart w:val="0"/>
      <w:lvlText w:val="%1.%2."/>
      <w:lvlJc w:val="left"/>
      <w:pPr>
        <w:ind w:left="13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7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7B665869"/>
    <w:multiLevelType w:val="hybridMultilevel"/>
    <w:tmpl w:val="153C0B06"/>
    <w:lvl w:ilvl="0" w:tplc="1F7670B6">
      <w:start w:val="1"/>
      <w:numFmt w:val="bullet"/>
      <w:lvlText w:val="•"/>
      <w:lvlJc w:val="left"/>
      <w:pPr>
        <w:ind w:left="14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B0AFAEE">
      <w:start w:val="1"/>
      <w:numFmt w:val="bullet"/>
      <w:lvlText w:val="o"/>
      <w:lvlJc w:val="left"/>
      <w:pPr>
        <w:ind w:left="21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C32EA54">
      <w:start w:val="1"/>
      <w:numFmt w:val="bullet"/>
      <w:lvlText w:val="▪"/>
      <w:lvlJc w:val="left"/>
      <w:pPr>
        <w:ind w:left="28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E168CC2">
      <w:start w:val="1"/>
      <w:numFmt w:val="bullet"/>
      <w:lvlText w:val="•"/>
      <w:lvlJc w:val="left"/>
      <w:pPr>
        <w:ind w:left="36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4EAED26">
      <w:start w:val="1"/>
      <w:numFmt w:val="bullet"/>
      <w:lvlText w:val="o"/>
      <w:lvlJc w:val="left"/>
      <w:pPr>
        <w:ind w:left="43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C960308">
      <w:start w:val="1"/>
      <w:numFmt w:val="bullet"/>
      <w:lvlText w:val="▪"/>
      <w:lvlJc w:val="left"/>
      <w:pPr>
        <w:ind w:left="50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37092CC">
      <w:start w:val="1"/>
      <w:numFmt w:val="bullet"/>
      <w:lvlText w:val="•"/>
      <w:lvlJc w:val="left"/>
      <w:pPr>
        <w:ind w:left="57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C5ACF14">
      <w:start w:val="1"/>
      <w:numFmt w:val="bullet"/>
      <w:lvlText w:val="o"/>
      <w:lvlJc w:val="left"/>
      <w:pPr>
        <w:ind w:left="64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CF4745A">
      <w:start w:val="1"/>
      <w:numFmt w:val="bullet"/>
      <w:lvlText w:val="▪"/>
      <w:lvlJc w:val="left"/>
      <w:pPr>
        <w:ind w:left="72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7C3C4F77"/>
    <w:multiLevelType w:val="hybridMultilevel"/>
    <w:tmpl w:val="96C478F8"/>
    <w:lvl w:ilvl="0" w:tplc="58B20FB2">
      <w:start w:val="1"/>
      <w:numFmt w:val="bullet"/>
      <w:lvlText w:val="•"/>
      <w:lvlJc w:val="left"/>
      <w:pPr>
        <w:ind w:left="7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9C60310">
      <w:start w:val="1"/>
      <w:numFmt w:val="bullet"/>
      <w:lvlText w:val="o"/>
      <w:lvlJc w:val="left"/>
      <w:pPr>
        <w:ind w:left="10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9F216F4">
      <w:start w:val="1"/>
      <w:numFmt w:val="bullet"/>
      <w:lvlText w:val="▪"/>
      <w:lvlJc w:val="left"/>
      <w:pPr>
        <w:ind w:left="18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EA0863A">
      <w:start w:val="1"/>
      <w:numFmt w:val="bullet"/>
      <w:lvlText w:val="•"/>
      <w:lvlJc w:val="left"/>
      <w:pPr>
        <w:ind w:left="25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31652A2">
      <w:start w:val="1"/>
      <w:numFmt w:val="bullet"/>
      <w:lvlText w:val="o"/>
      <w:lvlJc w:val="left"/>
      <w:pPr>
        <w:ind w:left="32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026638E">
      <w:start w:val="1"/>
      <w:numFmt w:val="bullet"/>
      <w:lvlText w:val="▪"/>
      <w:lvlJc w:val="left"/>
      <w:pPr>
        <w:ind w:left="39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3C29844">
      <w:start w:val="1"/>
      <w:numFmt w:val="bullet"/>
      <w:lvlText w:val="•"/>
      <w:lvlJc w:val="left"/>
      <w:pPr>
        <w:ind w:left="46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322EED6">
      <w:start w:val="1"/>
      <w:numFmt w:val="bullet"/>
      <w:lvlText w:val="o"/>
      <w:lvlJc w:val="left"/>
      <w:pPr>
        <w:ind w:left="54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764CE60">
      <w:start w:val="1"/>
      <w:numFmt w:val="bullet"/>
      <w:lvlText w:val="▪"/>
      <w:lvlJc w:val="left"/>
      <w:pPr>
        <w:ind w:left="61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7E013262"/>
    <w:multiLevelType w:val="hybridMultilevel"/>
    <w:tmpl w:val="50262F96"/>
    <w:lvl w:ilvl="0" w:tplc="056AF066">
      <w:start w:val="1"/>
      <w:numFmt w:val="bullet"/>
      <w:lvlText w:val="-"/>
      <w:lvlJc w:val="left"/>
      <w:pPr>
        <w:ind w:left="7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B2E424E">
      <w:start w:val="1"/>
      <w:numFmt w:val="bullet"/>
      <w:lvlText w:val="o"/>
      <w:lvlJc w:val="left"/>
      <w:pPr>
        <w:ind w:left="10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6E8CD44">
      <w:start w:val="1"/>
      <w:numFmt w:val="bullet"/>
      <w:lvlText w:val="▪"/>
      <w:lvlJc w:val="left"/>
      <w:pPr>
        <w:ind w:left="18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48A1AD4">
      <w:start w:val="1"/>
      <w:numFmt w:val="bullet"/>
      <w:lvlText w:val="•"/>
      <w:lvlJc w:val="left"/>
      <w:pPr>
        <w:ind w:left="25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BF662E4">
      <w:start w:val="1"/>
      <w:numFmt w:val="bullet"/>
      <w:lvlText w:val="o"/>
      <w:lvlJc w:val="left"/>
      <w:pPr>
        <w:ind w:left="32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3BCE8A4">
      <w:start w:val="1"/>
      <w:numFmt w:val="bullet"/>
      <w:lvlText w:val="▪"/>
      <w:lvlJc w:val="left"/>
      <w:pPr>
        <w:ind w:left="39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E60DF1A">
      <w:start w:val="1"/>
      <w:numFmt w:val="bullet"/>
      <w:lvlText w:val="•"/>
      <w:lvlJc w:val="left"/>
      <w:pPr>
        <w:ind w:left="46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50682B2">
      <w:start w:val="1"/>
      <w:numFmt w:val="bullet"/>
      <w:lvlText w:val="o"/>
      <w:lvlJc w:val="left"/>
      <w:pPr>
        <w:ind w:left="54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9622C18">
      <w:start w:val="1"/>
      <w:numFmt w:val="bullet"/>
      <w:lvlText w:val="▪"/>
      <w:lvlJc w:val="left"/>
      <w:pPr>
        <w:ind w:left="61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abstractNumId w:val="9"/>
  </w:num>
  <w:num w:numId="2">
    <w:abstractNumId w:val="19"/>
  </w:num>
  <w:num w:numId="3">
    <w:abstractNumId w:val="7"/>
  </w:num>
  <w:num w:numId="4">
    <w:abstractNumId w:val="27"/>
  </w:num>
  <w:num w:numId="5">
    <w:abstractNumId w:val="32"/>
  </w:num>
  <w:num w:numId="6">
    <w:abstractNumId w:val="34"/>
  </w:num>
  <w:num w:numId="7">
    <w:abstractNumId w:val="0"/>
  </w:num>
  <w:num w:numId="8">
    <w:abstractNumId w:val="20"/>
  </w:num>
  <w:num w:numId="9">
    <w:abstractNumId w:val="5"/>
  </w:num>
  <w:num w:numId="10">
    <w:abstractNumId w:val="36"/>
  </w:num>
  <w:num w:numId="11">
    <w:abstractNumId w:val="1"/>
  </w:num>
  <w:num w:numId="12">
    <w:abstractNumId w:val="23"/>
  </w:num>
  <w:num w:numId="13">
    <w:abstractNumId w:val="18"/>
  </w:num>
  <w:num w:numId="14">
    <w:abstractNumId w:val="17"/>
  </w:num>
  <w:num w:numId="15">
    <w:abstractNumId w:val="6"/>
  </w:num>
  <w:num w:numId="16">
    <w:abstractNumId w:val="28"/>
  </w:num>
  <w:num w:numId="17">
    <w:abstractNumId w:val="30"/>
  </w:num>
  <w:num w:numId="18">
    <w:abstractNumId w:val="3"/>
  </w:num>
  <w:num w:numId="19">
    <w:abstractNumId w:val="12"/>
  </w:num>
  <w:num w:numId="20">
    <w:abstractNumId w:val="8"/>
  </w:num>
  <w:num w:numId="21">
    <w:abstractNumId w:val="14"/>
  </w:num>
  <w:num w:numId="22">
    <w:abstractNumId w:val="11"/>
  </w:num>
  <w:num w:numId="23">
    <w:abstractNumId w:val="21"/>
  </w:num>
  <w:num w:numId="24">
    <w:abstractNumId w:val="33"/>
  </w:num>
  <w:num w:numId="25">
    <w:abstractNumId w:val="13"/>
  </w:num>
  <w:num w:numId="26">
    <w:abstractNumId w:val="31"/>
  </w:num>
  <w:num w:numId="27">
    <w:abstractNumId w:val="22"/>
  </w:num>
  <w:num w:numId="28">
    <w:abstractNumId w:val="15"/>
  </w:num>
  <w:num w:numId="29">
    <w:abstractNumId w:val="10"/>
  </w:num>
  <w:num w:numId="30">
    <w:abstractNumId w:val="16"/>
  </w:num>
  <w:num w:numId="31">
    <w:abstractNumId w:val="26"/>
  </w:num>
  <w:num w:numId="32">
    <w:abstractNumId w:val="25"/>
  </w:num>
  <w:num w:numId="33">
    <w:abstractNumId w:val="2"/>
  </w:num>
  <w:num w:numId="34">
    <w:abstractNumId w:val="35"/>
  </w:num>
  <w:num w:numId="35">
    <w:abstractNumId w:val="24"/>
  </w:num>
  <w:num w:numId="36">
    <w:abstractNumId w:val="4"/>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2FB5"/>
    <w:rsid w:val="008F2FB5"/>
    <w:rsid w:val="00C536B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93E11"/>
  <w15:docId w15:val="{415E4FAF-E303-4B7D-8AB8-D2CA17F40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85" w:line="265" w:lineRule="auto"/>
      <w:ind w:left="24" w:right="5" w:hanging="5"/>
      <w:jc w:val="both"/>
    </w:pPr>
    <w:rPr>
      <w:rFonts w:ascii="Arial" w:eastAsia="Arial" w:hAnsi="Arial" w:cs="Arial"/>
      <w:color w:val="000000"/>
      <w:sz w:val="20"/>
    </w:rPr>
  </w:style>
  <w:style w:type="paragraph" w:styleId="Balk1">
    <w:name w:val="heading 1"/>
    <w:next w:val="Normal"/>
    <w:link w:val="Balk1Char"/>
    <w:uiPriority w:val="9"/>
    <w:unhideWhenUsed/>
    <w:qFormat/>
    <w:pPr>
      <w:keepNext/>
      <w:keepLines/>
      <w:spacing w:after="173" w:line="265" w:lineRule="auto"/>
      <w:ind w:left="26" w:hanging="10"/>
      <w:outlineLvl w:val="0"/>
    </w:pPr>
    <w:rPr>
      <w:rFonts w:ascii="Arial" w:eastAsia="Arial" w:hAnsi="Arial" w:cs="Arial"/>
      <w:b/>
      <w:color w:val="000000"/>
    </w:rPr>
  </w:style>
  <w:style w:type="paragraph" w:styleId="Balk2">
    <w:name w:val="heading 2"/>
    <w:next w:val="Normal"/>
    <w:link w:val="Balk2Char"/>
    <w:uiPriority w:val="9"/>
    <w:unhideWhenUsed/>
    <w:qFormat/>
    <w:pPr>
      <w:keepNext/>
      <w:keepLines/>
      <w:spacing w:after="220" w:line="265" w:lineRule="auto"/>
      <w:ind w:left="24" w:hanging="10"/>
      <w:outlineLvl w:val="1"/>
    </w:pPr>
    <w:rPr>
      <w:rFonts w:ascii="Arial" w:eastAsia="Arial" w:hAnsi="Arial" w:cs="Arial"/>
      <w:b/>
      <w:color w:val="000000"/>
      <w:sz w:val="20"/>
    </w:rPr>
  </w:style>
  <w:style w:type="paragraph" w:styleId="Balk3">
    <w:name w:val="heading 3"/>
    <w:next w:val="Normal"/>
    <w:link w:val="Balk3Char"/>
    <w:uiPriority w:val="9"/>
    <w:unhideWhenUsed/>
    <w:qFormat/>
    <w:pPr>
      <w:keepNext/>
      <w:keepLines/>
      <w:spacing w:after="220" w:line="265" w:lineRule="auto"/>
      <w:ind w:left="24" w:hanging="10"/>
      <w:outlineLvl w:val="2"/>
    </w:pPr>
    <w:rPr>
      <w:rFonts w:ascii="Arial" w:eastAsia="Arial" w:hAnsi="Arial" w:cs="Arial"/>
      <w:b/>
      <w:color w:val="000000"/>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Pr>
      <w:rFonts w:ascii="Arial" w:eastAsia="Arial" w:hAnsi="Arial" w:cs="Arial"/>
      <w:b/>
      <w:color w:val="000000"/>
      <w:sz w:val="22"/>
    </w:rPr>
  </w:style>
  <w:style w:type="character" w:customStyle="1" w:styleId="Balk2Char">
    <w:name w:val="Başlık 2 Char"/>
    <w:link w:val="Balk2"/>
    <w:rPr>
      <w:rFonts w:ascii="Arial" w:eastAsia="Arial" w:hAnsi="Arial" w:cs="Arial"/>
      <w:b/>
      <w:color w:val="000000"/>
      <w:sz w:val="20"/>
    </w:rPr>
  </w:style>
  <w:style w:type="character" w:customStyle="1" w:styleId="Balk3Char">
    <w:name w:val="Başlık 3 Char"/>
    <w:link w:val="Balk3"/>
    <w:rPr>
      <w:rFonts w:ascii="Arial" w:eastAsia="Arial" w:hAnsi="Arial" w:cs="Arial"/>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jpg"/><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settings" Target="settings.xml"/><Relationship Id="rId21" Type="http://schemas.openxmlformats.org/officeDocument/2006/relationships/header" Target="header6.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styles" Target="styles.xml"/><Relationship Id="rId16" Type="http://schemas.openxmlformats.org/officeDocument/2006/relationships/image" Target="media/image4.jpg"/><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image" Target="media/image3.jpg"/><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footer" Target="footer2.xm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jpg"/><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120</Pages>
  <Words>29066</Words>
  <Characters>165681</Characters>
  <Application>Microsoft Office Word</Application>
  <DocSecurity>0</DocSecurity>
  <Lines>1380</Lines>
  <Paragraphs>388</Paragraphs>
  <ScaleCrop>false</ScaleCrop>
  <Company/>
  <LinksUpToDate>false</LinksUpToDate>
  <CharactersWithSpaces>194359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İSTANBUL AYDIN ÜNİVERSİTESİ Elektrik İşleri Teknik Şartnamesi___</dc:title>
  <dc:subject/>
  <dc:creator>gokhanozturk</dc:creator>
  <cp:keywords/>
  <cp:lastModifiedBy>İbrahim ÇELİK</cp:lastModifiedBy>
  <cp:revision>2</cp:revision>
  <dcterms:created xsi:type="dcterms:W3CDTF">2022-04-06T13:11:00Z</dcterms:created>
  <dcterms:modified xsi:type="dcterms:W3CDTF">2022-04-06T13:11:00Z</dcterms:modified>
</cp:coreProperties>
</file>